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A045" w14:textId="00D01291" w:rsidR="0094788B" w:rsidRPr="00363A37" w:rsidRDefault="0094788B" w:rsidP="008004C4">
      <w:pPr>
        <w:rPr>
          <w:lang w:val="en-GB"/>
        </w:rPr>
      </w:pPr>
    </w:p>
    <w:p w14:paraId="4965050A" w14:textId="4DCAC411" w:rsidR="008004C4" w:rsidRPr="00363A37" w:rsidRDefault="008004C4">
      <w:pPr>
        <w:spacing w:after="160"/>
        <w:rPr>
          <w:lang w:val="en-GB"/>
        </w:rPr>
      </w:pPr>
    </w:p>
    <w:p w14:paraId="17877839" w14:textId="77777777" w:rsidR="00663F00" w:rsidRPr="00363A37" w:rsidRDefault="00663F00" w:rsidP="00663F00">
      <w:pPr>
        <w:pStyle w:val="Title"/>
        <w:spacing w:line="480" w:lineRule="auto"/>
        <w:rPr>
          <w:lang w:val="en-GB"/>
        </w:rPr>
      </w:pPr>
    </w:p>
    <w:p w14:paraId="00B85F28" w14:textId="41BEC52B" w:rsidR="008004C4" w:rsidRPr="00363A37" w:rsidRDefault="00AB79CE" w:rsidP="00663F00">
      <w:pPr>
        <w:pStyle w:val="Title"/>
        <w:spacing w:line="480" w:lineRule="auto"/>
        <w:rPr>
          <w:lang w:val="en-GB"/>
        </w:rPr>
      </w:pPr>
      <w:r w:rsidRPr="00363A37">
        <w:rPr>
          <w:lang w:val="en-GB"/>
        </w:rPr>
        <w:t>EECS</w:t>
      </w:r>
    </w:p>
    <w:p w14:paraId="3FF2473D" w14:textId="2B30A05D" w:rsidR="008059B3" w:rsidRPr="00363A37" w:rsidRDefault="008059B3" w:rsidP="00A51F9A">
      <w:pPr>
        <w:pStyle w:val="Title"/>
        <w:spacing w:line="480" w:lineRule="auto"/>
        <w:rPr>
          <w:b w:val="0"/>
          <w:caps w:val="0"/>
          <w:lang w:val="en-GB"/>
        </w:rPr>
      </w:pPr>
      <w:r w:rsidRPr="00363A37">
        <w:rPr>
          <w:lang w:val="en-GB"/>
        </w:rPr>
        <w:t>Domain protocol</w:t>
      </w:r>
    </w:p>
    <w:p w14:paraId="3FFE9238" w14:textId="6E58FA7C" w:rsidR="008059B3" w:rsidRPr="00363A37" w:rsidRDefault="008059B3" w:rsidP="00A51F9A">
      <w:pPr>
        <w:jc w:val="center"/>
        <w:rPr>
          <w:rFonts w:eastAsiaTheme="majorEastAsia" w:cstheme="majorBidi"/>
          <w:b/>
          <w:caps/>
          <w:kern w:val="28"/>
          <w:sz w:val="36"/>
          <w:szCs w:val="56"/>
          <w:lang w:val="en-GB"/>
        </w:rPr>
      </w:pPr>
      <w:r w:rsidRPr="00363A37">
        <w:rPr>
          <w:rFonts w:eastAsiaTheme="majorEastAsia" w:cstheme="majorBidi"/>
          <w:b/>
          <w:caps/>
          <w:kern w:val="28"/>
          <w:sz w:val="36"/>
          <w:szCs w:val="56"/>
          <w:lang w:val="en-GB"/>
        </w:rPr>
        <w:t>For</w:t>
      </w:r>
    </w:p>
    <w:p w14:paraId="321DA3C1" w14:textId="7B461D09" w:rsidR="00930AC8" w:rsidRPr="00363A37" w:rsidRDefault="00930AC8" w:rsidP="00A51F9A">
      <w:pPr>
        <w:jc w:val="center"/>
        <w:rPr>
          <w:rFonts w:eastAsiaTheme="majorEastAsia" w:cstheme="majorBidi"/>
          <w:b/>
          <w:caps/>
          <w:kern w:val="28"/>
          <w:sz w:val="36"/>
          <w:szCs w:val="56"/>
          <w:lang w:val="en-GB"/>
        </w:rPr>
      </w:pPr>
    </w:p>
    <w:p w14:paraId="6C006E80" w14:textId="5D9B1EE5" w:rsidR="008059B3" w:rsidRPr="00363A37" w:rsidRDefault="00A51F9A" w:rsidP="00A51F9A">
      <w:pPr>
        <w:jc w:val="center"/>
        <w:rPr>
          <w:rFonts w:eastAsiaTheme="majorEastAsia" w:cstheme="majorBidi"/>
          <w:b/>
          <w:caps/>
          <w:kern w:val="28"/>
          <w:sz w:val="36"/>
          <w:szCs w:val="56"/>
          <w:lang w:val="en-GB"/>
        </w:rPr>
      </w:pPr>
      <w:r w:rsidRPr="00363A37">
        <w:rPr>
          <w:rFonts w:eastAsiaTheme="majorEastAsia" w:cstheme="majorBidi"/>
          <w:b/>
          <w:caps/>
          <w:kern w:val="28"/>
          <w:sz w:val="36"/>
          <w:szCs w:val="56"/>
          <w:lang w:val="en-GB"/>
        </w:rPr>
        <w:t>[</w:t>
      </w:r>
      <w:r w:rsidR="009D352E" w:rsidRPr="00363A37">
        <w:rPr>
          <w:rFonts w:eastAsiaTheme="majorEastAsia" w:cstheme="majorBidi"/>
          <w:b/>
          <w:caps/>
          <w:kern w:val="28"/>
          <w:sz w:val="36"/>
          <w:szCs w:val="56"/>
          <w:lang w:val="en-GB"/>
        </w:rPr>
        <w:t>Member</w:t>
      </w:r>
      <w:r w:rsidR="00F06CE9" w:rsidRPr="00363A37">
        <w:rPr>
          <w:rFonts w:eastAsiaTheme="majorEastAsia" w:cstheme="majorBidi"/>
          <w:b/>
          <w:caps/>
          <w:kern w:val="28"/>
          <w:sz w:val="36"/>
          <w:szCs w:val="56"/>
          <w:lang w:val="en-GB"/>
        </w:rPr>
        <w:t>]</w:t>
      </w:r>
      <w:r w:rsidRPr="00363A37">
        <w:rPr>
          <w:rFonts w:eastAsiaTheme="majorEastAsia" w:cstheme="majorBidi"/>
          <w:b/>
          <w:caps/>
          <w:kern w:val="28"/>
          <w:sz w:val="36"/>
          <w:szCs w:val="56"/>
          <w:lang w:val="en-GB"/>
        </w:rPr>
        <w:t xml:space="preserve"> – </w:t>
      </w:r>
      <w:r w:rsidR="00F06CE9" w:rsidRPr="00363A37">
        <w:rPr>
          <w:rFonts w:eastAsiaTheme="majorEastAsia" w:cstheme="majorBidi"/>
          <w:b/>
          <w:caps/>
          <w:kern w:val="28"/>
          <w:sz w:val="36"/>
          <w:szCs w:val="56"/>
          <w:lang w:val="en-GB"/>
        </w:rPr>
        <w:t>[</w:t>
      </w:r>
      <w:r w:rsidR="009D352E" w:rsidRPr="00363A37">
        <w:rPr>
          <w:rFonts w:eastAsiaTheme="majorEastAsia" w:cstheme="majorBidi"/>
          <w:b/>
          <w:caps/>
          <w:kern w:val="28"/>
          <w:sz w:val="36"/>
          <w:szCs w:val="56"/>
          <w:lang w:val="en-GB"/>
        </w:rPr>
        <w:t>Domain</w:t>
      </w:r>
      <w:r w:rsidRPr="00363A37">
        <w:rPr>
          <w:rFonts w:eastAsiaTheme="majorEastAsia" w:cstheme="majorBidi"/>
          <w:b/>
          <w:caps/>
          <w:kern w:val="28"/>
          <w:sz w:val="36"/>
          <w:szCs w:val="56"/>
          <w:lang w:val="en-GB"/>
        </w:rPr>
        <w:t>]</w:t>
      </w:r>
    </w:p>
    <w:p w14:paraId="1DB55D98" w14:textId="77777777" w:rsidR="00663F00" w:rsidRPr="00363A37" w:rsidRDefault="00663F00" w:rsidP="00663F00">
      <w:pPr>
        <w:rPr>
          <w:lang w:val="en-GB"/>
        </w:rPr>
      </w:pPr>
    </w:p>
    <w:p w14:paraId="593B3E0E" w14:textId="77777777" w:rsidR="00663F00" w:rsidRPr="00363A37" w:rsidRDefault="00663F00" w:rsidP="00663F00">
      <w:pPr>
        <w:rPr>
          <w:lang w:val="en-GB"/>
        </w:rPr>
      </w:pPr>
    </w:p>
    <w:p w14:paraId="5C81787D" w14:textId="77777777" w:rsidR="00663F00" w:rsidRPr="00363A37" w:rsidRDefault="00663F00" w:rsidP="00663F00">
      <w:pPr>
        <w:rPr>
          <w:lang w:val="en-GB"/>
        </w:rPr>
      </w:pPr>
    </w:p>
    <w:p w14:paraId="422B43E5" w14:textId="77777777" w:rsidR="004B591E" w:rsidRPr="00363A37" w:rsidRDefault="004B591E" w:rsidP="00663F00">
      <w:pPr>
        <w:rPr>
          <w:lang w:val="en-GB"/>
        </w:rPr>
      </w:pPr>
    </w:p>
    <w:p w14:paraId="5D96B7DA" w14:textId="77777777" w:rsidR="004B591E" w:rsidRPr="00363A37" w:rsidRDefault="004B591E" w:rsidP="00663F00">
      <w:pPr>
        <w:rPr>
          <w:lang w:val="en-GB"/>
        </w:rPr>
      </w:pPr>
    </w:p>
    <w:p w14:paraId="1E4A8C25" w14:textId="77777777" w:rsidR="004F14C7" w:rsidRPr="00363A37" w:rsidRDefault="004F14C7" w:rsidP="00663F00">
      <w:pPr>
        <w:rPr>
          <w:lang w:val="en-GB"/>
        </w:rPr>
      </w:pPr>
    </w:p>
    <w:p w14:paraId="70B7E4F0" w14:textId="77777777" w:rsidR="004F14C7" w:rsidRPr="00363A37" w:rsidRDefault="004F14C7" w:rsidP="00663F00">
      <w:pPr>
        <w:rPr>
          <w:lang w:val="en-GB"/>
        </w:rPr>
      </w:pPr>
    </w:p>
    <w:p w14:paraId="1D34D075" w14:textId="77777777" w:rsidR="004F14C7" w:rsidRPr="00363A37" w:rsidRDefault="004F14C7" w:rsidP="00663F00">
      <w:pPr>
        <w:rPr>
          <w:lang w:val="en-GB"/>
        </w:rPr>
      </w:pPr>
    </w:p>
    <w:p w14:paraId="4DABCD66" w14:textId="77777777" w:rsidR="00FF0DCB" w:rsidRPr="00363A37" w:rsidRDefault="00FF0DCB" w:rsidP="00663F00">
      <w:pPr>
        <w:rPr>
          <w:lang w:val="en-GB"/>
        </w:rPr>
      </w:pPr>
    </w:p>
    <w:p w14:paraId="39940293" w14:textId="2D40B2D3" w:rsidR="00663F00" w:rsidRPr="00363A37" w:rsidRDefault="00552FC6" w:rsidP="00663F00">
      <w:pPr>
        <w:rPr>
          <w:sz w:val="18"/>
          <w:szCs w:val="18"/>
          <w:lang w:val="en-GB"/>
        </w:rPr>
      </w:pPr>
      <w:r>
        <w:rPr>
          <w:sz w:val="18"/>
          <w:szCs w:val="18"/>
          <w:lang w:val="en-GB"/>
        </w:rPr>
        <w:pict w14:anchorId="2F8F7322">
          <v:rect id="_x0000_i1025" style="width:0;height:1.5pt" o:hralign="center" o:hrstd="t" o:hr="t" fillcolor="#a0a0a0" stroked="f"/>
        </w:pict>
      </w:r>
    </w:p>
    <w:p w14:paraId="140205B9" w14:textId="77777777" w:rsidR="00663F00" w:rsidRPr="00363A37" w:rsidRDefault="00663F00" w:rsidP="00663F00">
      <w:pPr>
        <w:rPr>
          <w:sz w:val="18"/>
          <w:szCs w:val="18"/>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10"/>
      </w:tblGrid>
      <w:tr w:rsidR="001A4A08" w:rsidRPr="00731577" w14:paraId="6A8CF78B" w14:textId="77777777" w:rsidTr="00392A90">
        <w:trPr>
          <w:jc w:val="center"/>
        </w:trPr>
        <w:tc>
          <w:tcPr>
            <w:tcW w:w="2410" w:type="dxa"/>
          </w:tcPr>
          <w:p w14:paraId="4AB1E737" w14:textId="14EAADD0" w:rsidR="00610F56" w:rsidRPr="00363A37" w:rsidRDefault="006A2397" w:rsidP="004F14C7">
            <w:pPr>
              <w:spacing w:after="0"/>
              <w:rPr>
                <w:lang w:val="en-GB"/>
              </w:rPr>
            </w:pPr>
            <w:r w:rsidRPr="00363A37">
              <w:rPr>
                <w:lang w:val="en-GB"/>
              </w:rPr>
              <w:t>Document Reference</w:t>
            </w:r>
          </w:p>
        </w:tc>
        <w:tc>
          <w:tcPr>
            <w:tcW w:w="2410" w:type="dxa"/>
          </w:tcPr>
          <w:p w14:paraId="26000A04" w14:textId="18794767" w:rsidR="00610F56" w:rsidRPr="00363A37" w:rsidRDefault="006A2397" w:rsidP="004F14C7">
            <w:pPr>
              <w:spacing w:after="0"/>
              <w:rPr>
                <w:lang w:val="en-GB"/>
              </w:rPr>
            </w:pPr>
            <w:r w:rsidRPr="00363A37">
              <w:rPr>
                <w:lang w:val="en-GB"/>
              </w:rPr>
              <w:t>AIB-</w:t>
            </w:r>
            <w:r w:rsidR="00F06CE9" w:rsidRPr="00363A37">
              <w:rPr>
                <w:lang w:val="en-GB"/>
              </w:rPr>
              <w:t>[YEAR]</w:t>
            </w:r>
            <w:r w:rsidRPr="00363A37">
              <w:rPr>
                <w:lang w:val="en-GB"/>
              </w:rPr>
              <w:t>-</w:t>
            </w:r>
            <w:r w:rsidR="009D352E" w:rsidRPr="00363A37">
              <w:rPr>
                <w:lang w:val="en-GB"/>
              </w:rPr>
              <w:t>DP</w:t>
            </w:r>
            <w:r w:rsidR="00F06CE9" w:rsidRPr="00363A37">
              <w:rPr>
                <w:lang w:val="en-GB"/>
              </w:rPr>
              <w:t>[</w:t>
            </w:r>
            <w:r w:rsidR="009D352E" w:rsidRPr="00363A37">
              <w:rPr>
                <w:lang w:val="en-GB"/>
              </w:rPr>
              <w:t>XX</w:t>
            </w:r>
            <w:r w:rsidR="00F06CE9" w:rsidRPr="00363A37">
              <w:rPr>
                <w:lang w:val="en-GB"/>
              </w:rPr>
              <w:t>]</w:t>
            </w:r>
            <w:r w:rsidR="009D352E" w:rsidRPr="00363A37">
              <w:rPr>
                <w:lang w:val="en-GB"/>
              </w:rPr>
              <w:t>-</w:t>
            </w:r>
            <w:r w:rsidR="00F06CE9" w:rsidRPr="00363A37">
              <w:rPr>
                <w:lang w:val="en-GB"/>
              </w:rPr>
              <w:t xml:space="preserve"> [</w:t>
            </w:r>
            <w:r w:rsidR="009D352E" w:rsidRPr="00363A37">
              <w:rPr>
                <w:lang w:val="en-GB"/>
              </w:rPr>
              <w:t>Member</w:t>
            </w:r>
            <w:r w:rsidR="00F06CE9" w:rsidRPr="00363A37">
              <w:rPr>
                <w:lang w:val="en-GB"/>
              </w:rPr>
              <w:t>]</w:t>
            </w:r>
            <w:r w:rsidR="0078756D" w:rsidRPr="00363A37">
              <w:rPr>
                <w:lang w:val="en-GB"/>
              </w:rPr>
              <w:t xml:space="preserve"> </w:t>
            </w:r>
            <w:r w:rsidR="00F06CE9" w:rsidRPr="00363A37">
              <w:rPr>
                <w:lang w:val="en-GB"/>
              </w:rPr>
              <w:t>[</w:t>
            </w:r>
            <w:r w:rsidR="0078756D" w:rsidRPr="00363A37">
              <w:rPr>
                <w:lang w:val="en-GB"/>
              </w:rPr>
              <w:t>Domain</w:t>
            </w:r>
            <w:r w:rsidR="00F06CE9" w:rsidRPr="00363A37">
              <w:rPr>
                <w:lang w:val="en-GB"/>
              </w:rPr>
              <w:t>]</w:t>
            </w:r>
          </w:p>
        </w:tc>
      </w:tr>
      <w:tr w:rsidR="001A4A08" w:rsidRPr="00363A37" w14:paraId="1709DD92" w14:textId="77777777" w:rsidTr="00392A90">
        <w:trPr>
          <w:jc w:val="center"/>
        </w:trPr>
        <w:tc>
          <w:tcPr>
            <w:tcW w:w="2410" w:type="dxa"/>
          </w:tcPr>
          <w:p w14:paraId="3D018343" w14:textId="0DC04CB8" w:rsidR="00610F56" w:rsidRPr="00363A37" w:rsidRDefault="0021007A" w:rsidP="004F14C7">
            <w:pPr>
              <w:spacing w:after="0"/>
              <w:rPr>
                <w:lang w:val="en-GB"/>
              </w:rPr>
            </w:pPr>
            <w:r w:rsidRPr="00363A37">
              <w:rPr>
                <w:lang w:val="en-GB"/>
              </w:rPr>
              <w:t>Prepared by</w:t>
            </w:r>
          </w:p>
        </w:tc>
        <w:tc>
          <w:tcPr>
            <w:tcW w:w="2410" w:type="dxa"/>
          </w:tcPr>
          <w:p w14:paraId="7E156D2A" w14:textId="0804A451" w:rsidR="00610F56" w:rsidRPr="00363A37" w:rsidRDefault="0021007A" w:rsidP="004F14C7">
            <w:pPr>
              <w:spacing w:after="0"/>
              <w:rPr>
                <w:lang w:val="en-GB"/>
              </w:rPr>
            </w:pPr>
            <w:r w:rsidRPr="00363A37">
              <w:rPr>
                <w:lang w:val="en-GB"/>
              </w:rPr>
              <w:t>EECS Scheme Member</w:t>
            </w:r>
          </w:p>
        </w:tc>
      </w:tr>
      <w:tr w:rsidR="001A4A08" w:rsidRPr="00363A37" w14:paraId="17F6794B" w14:textId="77777777" w:rsidTr="00392A90">
        <w:trPr>
          <w:jc w:val="center"/>
        </w:trPr>
        <w:tc>
          <w:tcPr>
            <w:tcW w:w="2410" w:type="dxa"/>
          </w:tcPr>
          <w:p w14:paraId="7085E082" w14:textId="6E8A1A20" w:rsidR="00610F56" w:rsidRPr="00363A37" w:rsidRDefault="000D44A7" w:rsidP="004F14C7">
            <w:pPr>
              <w:spacing w:after="0"/>
              <w:rPr>
                <w:lang w:val="en-GB"/>
              </w:rPr>
            </w:pPr>
            <w:r w:rsidRPr="00363A37">
              <w:rPr>
                <w:lang w:val="en-GB"/>
              </w:rPr>
              <w:t>Release</w:t>
            </w:r>
          </w:p>
        </w:tc>
        <w:tc>
          <w:tcPr>
            <w:tcW w:w="2410" w:type="dxa"/>
          </w:tcPr>
          <w:p w14:paraId="5B02DD73" w14:textId="13B51EE2" w:rsidR="00B7099A" w:rsidRPr="00363A37" w:rsidRDefault="00B9145B" w:rsidP="004F14C7">
            <w:pPr>
              <w:spacing w:after="0"/>
              <w:rPr>
                <w:lang w:val="en-GB"/>
              </w:rPr>
            </w:pPr>
            <w:r>
              <w:rPr>
                <w:lang w:val="en-GB"/>
              </w:rPr>
              <w:t>1</w:t>
            </w:r>
          </w:p>
        </w:tc>
      </w:tr>
      <w:tr w:rsidR="001A4A08" w:rsidRPr="00594BBC" w14:paraId="42420CDF" w14:textId="77777777" w:rsidTr="00392A90">
        <w:trPr>
          <w:jc w:val="center"/>
        </w:trPr>
        <w:tc>
          <w:tcPr>
            <w:tcW w:w="2410" w:type="dxa"/>
          </w:tcPr>
          <w:p w14:paraId="6597F707" w14:textId="70185EAE" w:rsidR="00610F56" w:rsidRPr="00363A37" w:rsidRDefault="006A2397" w:rsidP="004F14C7">
            <w:pPr>
              <w:spacing w:after="0"/>
              <w:rPr>
                <w:lang w:val="en-GB"/>
              </w:rPr>
            </w:pPr>
            <w:r w:rsidRPr="00363A37">
              <w:rPr>
                <w:lang w:val="en-GB"/>
              </w:rPr>
              <w:t>Date</w:t>
            </w:r>
          </w:p>
        </w:tc>
        <w:sdt>
          <w:sdtPr>
            <w:rPr>
              <w:lang w:val="en-GB"/>
            </w:rPr>
            <w:id w:val="-1850864122"/>
            <w:placeholder>
              <w:docPart w:val="9D1C8946C9F246FC8C2D1F04EB26E2F9"/>
            </w:placeholder>
            <w:showingPlcHdr/>
            <w:date w:fullDate="2022-12-17T00:00:00Z">
              <w:dateFormat w:val="dd MMMM yyyy"/>
              <w:lid w:val="en-GB"/>
              <w:storeMappedDataAs w:val="dateTime"/>
              <w:calendar w:val="gregorian"/>
            </w:date>
          </w:sdtPr>
          <w:sdtEndPr/>
          <w:sdtContent>
            <w:tc>
              <w:tcPr>
                <w:tcW w:w="2410" w:type="dxa"/>
              </w:tcPr>
              <w:p w14:paraId="11ECBE02" w14:textId="5FAF51C1" w:rsidR="00610F56" w:rsidRPr="00594BBC" w:rsidRDefault="005F4DAB" w:rsidP="004F14C7">
                <w:pPr>
                  <w:spacing w:after="0"/>
                </w:pPr>
                <w:r w:rsidRPr="00594BBC">
                  <w:rPr>
                    <w:rStyle w:val="PlaceholderText"/>
                  </w:rPr>
                  <w:t>Klik of tik om een datum in te voeren.</w:t>
                </w:r>
              </w:p>
            </w:tc>
          </w:sdtContent>
        </w:sdt>
      </w:tr>
      <w:tr w:rsidR="001A4A08" w:rsidRPr="00363A37" w14:paraId="03226AC5" w14:textId="77777777" w:rsidTr="00392A90">
        <w:trPr>
          <w:jc w:val="center"/>
        </w:trPr>
        <w:tc>
          <w:tcPr>
            <w:tcW w:w="2410" w:type="dxa"/>
          </w:tcPr>
          <w:p w14:paraId="607558E5" w14:textId="3B866F6C" w:rsidR="00424404" w:rsidRPr="00363A37" w:rsidRDefault="0021007A" w:rsidP="004F14C7">
            <w:pPr>
              <w:spacing w:after="0"/>
              <w:rPr>
                <w:lang w:val="en-GB"/>
              </w:rPr>
            </w:pPr>
            <w:r w:rsidRPr="00363A37">
              <w:rPr>
                <w:lang w:val="en-GB"/>
              </w:rPr>
              <w:t>Based on EECS Rules</w:t>
            </w:r>
          </w:p>
        </w:tc>
        <w:tc>
          <w:tcPr>
            <w:tcW w:w="2410" w:type="dxa"/>
          </w:tcPr>
          <w:p w14:paraId="10E02CC6" w14:textId="01638BB3" w:rsidR="00B9145B" w:rsidRPr="00363A37" w:rsidRDefault="0021007A" w:rsidP="004F14C7">
            <w:pPr>
              <w:spacing w:after="0"/>
              <w:rPr>
                <w:lang w:val="en-GB"/>
              </w:rPr>
            </w:pPr>
            <w:r w:rsidRPr="00363A37">
              <w:rPr>
                <w:lang w:val="en-GB"/>
              </w:rPr>
              <w:t>Release</w:t>
            </w:r>
            <w:r w:rsidR="008947E2" w:rsidRPr="00363A37">
              <w:rPr>
                <w:lang w:val="en-GB"/>
              </w:rPr>
              <w:t xml:space="preserve"> 8 v1.</w:t>
            </w:r>
            <w:r w:rsidR="00452261">
              <w:rPr>
                <w:lang w:val="en-GB"/>
              </w:rPr>
              <w:t>7</w:t>
            </w:r>
          </w:p>
        </w:tc>
      </w:tr>
    </w:tbl>
    <w:p w14:paraId="68D6B722" w14:textId="77777777" w:rsidR="003C352F" w:rsidRDefault="003C352F" w:rsidP="00663F00">
      <w:pPr>
        <w:rPr>
          <w:rStyle w:val="GuidanceChar"/>
        </w:rPr>
      </w:pPr>
    </w:p>
    <w:p w14:paraId="5BF36DB2" w14:textId="44E3D859" w:rsidR="00177F1F" w:rsidRPr="00363A37" w:rsidRDefault="00177F1F" w:rsidP="00663F00">
      <w:pPr>
        <w:rPr>
          <w:lang w:val="en-GB"/>
        </w:rPr>
        <w:sectPr w:rsidR="00177F1F" w:rsidRPr="00363A37" w:rsidSect="00B8278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2127" w:right="1418" w:bottom="1418" w:left="1418" w:header="709" w:footer="709" w:gutter="0"/>
          <w:pgNumType w:fmt="numberInDash"/>
          <w:cols w:space="708"/>
          <w:titlePg/>
          <w:docGrid w:linePitch="360"/>
        </w:sectPr>
      </w:pPr>
      <w:r w:rsidRPr="003C352F">
        <w:rPr>
          <w:rStyle w:val="GuidanceChar"/>
        </w:rPr>
        <w:t xml:space="preserve">Release number: the </w:t>
      </w:r>
      <w:r w:rsidR="003C352F" w:rsidRPr="003C352F">
        <w:rPr>
          <w:rStyle w:val="GuidanceChar"/>
        </w:rPr>
        <w:t xml:space="preserve">chronological </w:t>
      </w:r>
      <w:r w:rsidRPr="003C352F">
        <w:rPr>
          <w:rStyle w:val="GuidanceChar"/>
        </w:rPr>
        <w:t xml:space="preserve">number </w:t>
      </w:r>
      <w:r w:rsidR="003C352F" w:rsidRPr="003C352F">
        <w:rPr>
          <w:rStyle w:val="GuidanceChar"/>
        </w:rPr>
        <w:t>following</w:t>
      </w:r>
      <w:r w:rsidRPr="003C352F">
        <w:rPr>
          <w:rStyle w:val="GuidanceChar"/>
        </w:rPr>
        <w:t xml:space="preserve"> the </w:t>
      </w:r>
      <w:r w:rsidR="003C352F" w:rsidRPr="003C352F">
        <w:rPr>
          <w:rStyle w:val="GuidanceChar"/>
        </w:rPr>
        <w:t>last approved DP by the Scheme Group/General Meeting (past).</w:t>
      </w:r>
    </w:p>
    <w:p w14:paraId="36C897D4" w14:textId="42B65519" w:rsidR="001A4A08" w:rsidRPr="00363A37" w:rsidRDefault="008947E2" w:rsidP="00881C4C">
      <w:pPr>
        <w:pStyle w:val="TOCHeading"/>
      </w:pPr>
      <w:bookmarkStart w:id="0" w:name="_Toc123920210"/>
      <w:r w:rsidRPr="00363A37">
        <w:lastRenderedPageBreak/>
        <w:t>Document Control</w:t>
      </w:r>
      <w:bookmarkEnd w:id="0"/>
    </w:p>
    <w:tbl>
      <w:tblPr>
        <w:tblStyle w:val="GridTable4-Accent1"/>
        <w:tblW w:w="9067" w:type="dxa"/>
        <w:tblLook w:val="0420" w:firstRow="1" w:lastRow="0" w:firstColumn="0" w:lastColumn="0" w:noHBand="0" w:noVBand="1"/>
      </w:tblPr>
      <w:tblGrid>
        <w:gridCol w:w="924"/>
        <w:gridCol w:w="1984"/>
        <w:gridCol w:w="1984"/>
        <w:gridCol w:w="4175"/>
      </w:tblGrid>
      <w:tr w:rsidR="00FC3C65" w:rsidRPr="00363A37" w14:paraId="5D1C5A54" w14:textId="77777777" w:rsidTr="007D7A27">
        <w:trPr>
          <w:cnfStyle w:val="100000000000" w:firstRow="1" w:lastRow="0" w:firstColumn="0" w:lastColumn="0" w:oddVBand="0" w:evenVBand="0" w:oddHBand="0" w:evenHBand="0" w:firstRowFirstColumn="0" w:firstRowLastColumn="0" w:lastRowFirstColumn="0" w:lastRowLastColumn="0"/>
          <w:trHeight w:val="284"/>
        </w:trPr>
        <w:tc>
          <w:tcPr>
            <w:tcW w:w="924" w:type="dxa"/>
          </w:tcPr>
          <w:p w14:paraId="72CFE4A2" w14:textId="396ABC22" w:rsidR="00FC3C65" w:rsidRPr="00363A37" w:rsidRDefault="008947E2" w:rsidP="00626F30">
            <w:pPr>
              <w:rPr>
                <w:lang w:val="en-GB" w:eastAsia="nl-BE"/>
              </w:rPr>
            </w:pPr>
            <w:r w:rsidRPr="00363A37">
              <w:rPr>
                <w:lang w:val="en-GB" w:eastAsia="nl-BE"/>
              </w:rPr>
              <w:t>Version</w:t>
            </w:r>
          </w:p>
        </w:tc>
        <w:tc>
          <w:tcPr>
            <w:tcW w:w="1984" w:type="dxa"/>
          </w:tcPr>
          <w:p w14:paraId="2C831A28" w14:textId="6A69E3EB" w:rsidR="00FC3C65" w:rsidRPr="00363A37" w:rsidRDefault="00381087" w:rsidP="00626F30">
            <w:pPr>
              <w:rPr>
                <w:lang w:val="en-GB" w:eastAsia="nl-BE"/>
              </w:rPr>
            </w:pPr>
            <w:r w:rsidRPr="00363A37">
              <w:rPr>
                <w:lang w:val="en-GB" w:eastAsia="nl-BE"/>
              </w:rPr>
              <w:t>Date</w:t>
            </w:r>
          </w:p>
        </w:tc>
        <w:tc>
          <w:tcPr>
            <w:tcW w:w="1984" w:type="dxa"/>
          </w:tcPr>
          <w:p w14:paraId="3C8F3B63" w14:textId="78032626" w:rsidR="00FC3C65" w:rsidRPr="00363A37" w:rsidRDefault="008947E2" w:rsidP="00626F30">
            <w:pPr>
              <w:rPr>
                <w:lang w:val="en-GB" w:eastAsia="nl-BE"/>
              </w:rPr>
            </w:pPr>
            <w:r w:rsidRPr="00363A37">
              <w:rPr>
                <w:lang w:val="en-GB" w:eastAsia="nl-BE"/>
              </w:rPr>
              <w:t>Originator</w:t>
            </w:r>
          </w:p>
        </w:tc>
        <w:tc>
          <w:tcPr>
            <w:tcW w:w="4175" w:type="dxa"/>
          </w:tcPr>
          <w:p w14:paraId="5DE60A0C" w14:textId="7B8C3BB9" w:rsidR="00FC3C65" w:rsidRPr="00363A37" w:rsidRDefault="008947E2" w:rsidP="00626F30">
            <w:pPr>
              <w:rPr>
                <w:lang w:val="en-GB" w:eastAsia="nl-BE"/>
              </w:rPr>
            </w:pPr>
            <w:r w:rsidRPr="00363A37">
              <w:rPr>
                <w:lang w:val="en-GB" w:eastAsia="nl-BE"/>
              </w:rPr>
              <w:t>Reviewers</w:t>
            </w:r>
          </w:p>
        </w:tc>
      </w:tr>
      <w:tr w:rsidR="00FC3C65" w:rsidRPr="00363A37" w14:paraId="4BEB3F52" w14:textId="77777777" w:rsidTr="007D7A27">
        <w:trPr>
          <w:cnfStyle w:val="000000100000" w:firstRow="0" w:lastRow="0" w:firstColumn="0" w:lastColumn="0" w:oddVBand="0" w:evenVBand="0" w:oddHBand="1" w:evenHBand="0" w:firstRowFirstColumn="0" w:firstRowLastColumn="0" w:lastRowFirstColumn="0" w:lastRowLastColumn="0"/>
          <w:trHeight w:val="284"/>
        </w:trPr>
        <w:tc>
          <w:tcPr>
            <w:tcW w:w="924" w:type="dxa"/>
          </w:tcPr>
          <w:p w14:paraId="23C23EE8" w14:textId="77777777" w:rsidR="00FC3C65" w:rsidRPr="00363A37" w:rsidRDefault="00FC3C65" w:rsidP="00626F30">
            <w:pPr>
              <w:rPr>
                <w:lang w:val="en-GB" w:eastAsia="nl-BE"/>
              </w:rPr>
            </w:pPr>
          </w:p>
        </w:tc>
        <w:tc>
          <w:tcPr>
            <w:tcW w:w="1984" w:type="dxa"/>
          </w:tcPr>
          <w:p w14:paraId="6DF3FD74" w14:textId="052352E8" w:rsidR="00FC3C65" w:rsidRPr="00363A37" w:rsidRDefault="00FC3C65" w:rsidP="00626F30">
            <w:pPr>
              <w:rPr>
                <w:lang w:val="en-GB" w:eastAsia="nl-BE"/>
              </w:rPr>
            </w:pPr>
          </w:p>
        </w:tc>
        <w:tc>
          <w:tcPr>
            <w:tcW w:w="1984" w:type="dxa"/>
          </w:tcPr>
          <w:p w14:paraId="444F4DAA" w14:textId="77777777" w:rsidR="00FC3C65" w:rsidRPr="00363A37" w:rsidRDefault="00FC3C65" w:rsidP="00626F30">
            <w:pPr>
              <w:rPr>
                <w:lang w:val="en-GB" w:eastAsia="nl-BE"/>
              </w:rPr>
            </w:pPr>
          </w:p>
        </w:tc>
        <w:tc>
          <w:tcPr>
            <w:tcW w:w="4175" w:type="dxa"/>
          </w:tcPr>
          <w:p w14:paraId="31635CC8" w14:textId="77777777" w:rsidR="00FC3C65" w:rsidRPr="00363A37" w:rsidRDefault="00FC3C65" w:rsidP="00626F30">
            <w:pPr>
              <w:rPr>
                <w:lang w:val="en-GB" w:eastAsia="nl-BE"/>
              </w:rPr>
            </w:pPr>
          </w:p>
        </w:tc>
      </w:tr>
      <w:tr w:rsidR="00FC3C65" w:rsidRPr="00363A37" w14:paraId="3DC3D46C" w14:textId="77777777" w:rsidTr="007D7A27">
        <w:trPr>
          <w:trHeight w:val="284"/>
        </w:trPr>
        <w:tc>
          <w:tcPr>
            <w:tcW w:w="924" w:type="dxa"/>
          </w:tcPr>
          <w:p w14:paraId="1AE8FE63" w14:textId="77777777" w:rsidR="00FC3C65" w:rsidRPr="00363A37" w:rsidRDefault="00FC3C65" w:rsidP="00626F30">
            <w:pPr>
              <w:rPr>
                <w:lang w:val="en-GB" w:eastAsia="nl-BE"/>
              </w:rPr>
            </w:pPr>
          </w:p>
        </w:tc>
        <w:tc>
          <w:tcPr>
            <w:tcW w:w="1984" w:type="dxa"/>
          </w:tcPr>
          <w:p w14:paraId="7773EE62" w14:textId="715FD961" w:rsidR="00FC3C65" w:rsidRPr="00363A37" w:rsidRDefault="00FC3C65" w:rsidP="00626F30">
            <w:pPr>
              <w:rPr>
                <w:lang w:val="en-GB" w:eastAsia="nl-BE"/>
              </w:rPr>
            </w:pPr>
          </w:p>
        </w:tc>
        <w:tc>
          <w:tcPr>
            <w:tcW w:w="1984" w:type="dxa"/>
          </w:tcPr>
          <w:p w14:paraId="358D1E50" w14:textId="77777777" w:rsidR="00FC3C65" w:rsidRPr="00363A37" w:rsidRDefault="00FC3C65" w:rsidP="00626F30">
            <w:pPr>
              <w:rPr>
                <w:lang w:val="en-GB" w:eastAsia="nl-BE"/>
              </w:rPr>
            </w:pPr>
          </w:p>
        </w:tc>
        <w:tc>
          <w:tcPr>
            <w:tcW w:w="4175" w:type="dxa"/>
          </w:tcPr>
          <w:p w14:paraId="01D0AE85" w14:textId="77777777" w:rsidR="00FC3C65" w:rsidRPr="00363A37" w:rsidRDefault="00FC3C65" w:rsidP="00626F30">
            <w:pPr>
              <w:rPr>
                <w:lang w:val="en-GB" w:eastAsia="nl-BE"/>
              </w:rPr>
            </w:pPr>
          </w:p>
        </w:tc>
      </w:tr>
      <w:tr w:rsidR="00FC3C65" w:rsidRPr="00363A37" w14:paraId="4FADFB23" w14:textId="77777777" w:rsidTr="007D7A27">
        <w:trPr>
          <w:cnfStyle w:val="000000100000" w:firstRow="0" w:lastRow="0" w:firstColumn="0" w:lastColumn="0" w:oddVBand="0" w:evenVBand="0" w:oddHBand="1" w:evenHBand="0" w:firstRowFirstColumn="0" w:firstRowLastColumn="0" w:lastRowFirstColumn="0" w:lastRowLastColumn="0"/>
          <w:trHeight w:val="284"/>
        </w:trPr>
        <w:tc>
          <w:tcPr>
            <w:tcW w:w="924" w:type="dxa"/>
          </w:tcPr>
          <w:p w14:paraId="1CB8FE3E" w14:textId="77777777" w:rsidR="00FC3C65" w:rsidRPr="00363A37" w:rsidRDefault="00FC3C65" w:rsidP="00626F30">
            <w:pPr>
              <w:rPr>
                <w:lang w:val="en-GB" w:eastAsia="nl-BE"/>
              </w:rPr>
            </w:pPr>
          </w:p>
        </w:tc>
        <w:tc>
          <w:tcPr>
            <w:tcW w:w="1984" w:type="dxa"/>
          </w:tcPr>
          <w:p w14:paraId="7FFE542E" w14:textId="57378F08" w:rsidR="00FC3C65" w:rsidRPr="00363A37" w:rsidRDefault="00FC3C65" w:rsidP="00626F30">
            <w:pPr>
              <w:rPr>
                <w:lang w:val="en-GB" w:eastAsia="nl-BE"/>
              </w:rPr>
            </w:pPr>
          </w:p>
        </w:tc>
        <w:tc>
          <w:tcPr>
            <w:tcW w:w="1984" w:type="dxa"/>
          </w:tcPr>
          <w:p w14:paraId="5AF069BC" w14:textId="77777777" w:rsidR="00FC3C65" w:rsidRPr="00363A37" w:rsidRDefault="00FC3C65" w:rsidP="00626F30">
            <w:pPr>
              <w:rPr>
                <w:lang w:val="en-GB" w:eastAsia="nl-BE"/>
              </w:rPr>
            </w:pPr>
          </w:p>
        </w:tc>
        <w:tc>
          <w:tcPr>
            <w:tcW w:w="4175" w:type="dxa"/>
          </w:tcPr>
          <w:p w14:paraId="54154968" w14:textId="77777777" w:rsidR="00FC3C65" w:rsidRPr="00363A37" w:rsidRDefault="00FC3C65" w:rsidP="00626F30">
            <w:pPr>
              <w:rPr>
                <w:lang w:val="en-GB" w:eastAsia="nl-BE"/>
              </w:rPr>
            </w:pPr>
          </w:p>
        </w:tc>
      </w:tr>
    </w:tbl>
    <w:p w14:paraId="423C2A1C" w14:textId="0AF042EE" w:rsidR="00D90224" w:rsidRPr="00363A37" w:rsidRDefault="00D90224" w:rsidP="00FC3C65">
      <w:pPr>
        <w:rPr>
          <w:lang w:val="en-GB" w:eastAsia="nl-BE"/>
        </w:rPr>
      </w:pPr>
    </w:p>
    <w:tbl>
      <w:tblPr>
        <w:tblStyle w:val="GridTable4-Accent1"/>
        <w:tblW w:w="9067" w:type="dxa"/>
        <w:tblLook w:val="0420" w:firstRow="1" w:lastRow="0" w:firstColumn="0" w:lastColumn="0" w:noHBand="0" w:noVBand="1"/>
      </w:tblPr>
      <w:tblGrid>
        <w:gridCol w:w="924"/>
        <w:gridCol w:w="1984"/>
        <w:gridCol w:w="1984"/>
        <w:gridCol w:w="4175"/>
      </w:tblGrid>
      <w:tr w:rsidR="008947E2" w:rsidRPr="00363A37" w14:paraId="71BD4120" w14:textId="77777777" w:rsidTr="007214A0">
        <w:trPr>
          <w:cnfStyle w:val="100000000000" w:firstRow="1" w:lastRow="0" w:firstColumn="0" w:lastColumn="0" w:oddVBand="0" w:evenVBand="0" w:oddHBand="0" w:evenHBand="0" w:firstRowFirstColumn="0" w:firstRowLastColumn="0" w:lastRowFirstColumn="0" w:lastRowLastColumn="0"/>
          <w:trHeight w:val="284"/>
        </w:trPr>
        <w:tc>
          <w:tcPr>
            <w:tcW w:w="924" w:type="dxa"/>
          </w:tcPr>
          <w:p w14:paraId="6C3AAFC9" w14:textId="77777777" w:rsidR="008947E2" w:rsidRPr="00363A37" w:rsidRDefault="008947E2" w:rsidP="007214A0">
            <w:pPr>
              <w:rPr>
                <w:lang w:val="en-GB" w:eastAsia="nl-BE"/>
              </w:rPr>
            </w:pPr>
            <w:r w:rsidRPr="00363A37">
              <w:rPr>
                <w:lang w:val="en-GB" w:eastAsia="nl-BE"/>
              </w:rPr>
              <w:t>Version</w:t>
            </w:r>
          </w:p>
        </w:tc>
        <w:tc>
          <w:tcPr>
            <w:tcW w:w="1984" w:type="dxa"/>
          </w:tcPr>
          <w:p w14:paraId="2276AD34" w14:textId="77777777" w:rsidR="008947E2" w:rsidRPr="00363A37" w:rsidRDefault="008947E2" w:rsidP="007214A0">
            <w:pPr>
              <w:rPr>
                <w:lang w:val="en-GB" w:eastAsia="nl-BE"/>
              </w:rPr>
            </w:pPr>
            <w:r w:rsidRPr="00363A37">
              <w:rPr>
                <w:lang w:val="en-GB" w:eastAsia="nl-BE"/>
              </w:rPr>
              <w:t>Date</w:t>
            </w:r>
          </w:p>
        </w:tc>
        <w:tc>
          <w:tcPr>
            <w:tcW w:w="1984" w:type="dxa"/>
          </w:tcPr>
          <w:p w14:paraId="3DDF6F0B" w14:textId="2B6F6E0C" w:rsidR="008947E2" w:rsidRPr="00363A37" w:rsidRDefault="008947E2" w:rsidP="007214A0">
            <w:pPr>
              <w:rPr>
                <w:lang w:val="en-GB" w:eastAsia="nl-BE"/>
              </w:rPr>
            </w:pPr>
            <w:r w:rsidRPr="00363A37">
              <w:rPr>
                <w:lang w:val="en-GB" w:eastAsia="nl-BE"/>
              </w:rPr>
              <w:t>Approver</w:t>
            </w:r>
          </w:p>
        </w:tc>
        <w:tc>
          <w:tcPr>
            <w:tcW w:w="4175" w:type="dxa"/>
          </w:tcPr>
          <w:p w14:paraId="3FB3D9F4" w14:textId="437F8712" w:rsidR="008947E2" w:rsidRPr="00363A37" w:rsidRDefault="008947E2" w:rsidP="007214A0">
            <w:pPr>
              <w:rPr>
                <w:lang w:val="en-GB" w:eastAsia="nl-BE"/>
              </w:rPr>
            </w:pPr>
            <w:r w:rsidRPr="00363A37">
              <w:rPr>
                <w:lang w:val="en-GB" w:eastAsia="nl-BE"/>
              </w:rPr>
              <w:t>Responsibility</w:t>
            </w:r>
          </w:p>
        </w:tc>
      </w:tr>
      <w:tr w:rsidR="008947E2" w:rsidRPr="00363A37" w14:paraId="3D91CDD1" w14:textId="77777777" w:rsidTr="007214A0">
        <w:trPr>
          <w:cnfStyle w:val="000000100000" w:firstRow="0" w:lastRow="0" w:firstColumn="0" w:lastColumn="0" w:oddVBand="0" w:evenVBand="0" w:oddHBand="1" w:evenHBand="0" w:firstRowFirstColumn="0" w:firstRowLastColumn="0" w:lastRowFirstColumn="0" w:lastRowLastColumn="0"/>
          <w:trHeight w:val="284"/>
        </w:trPr>
        <w:tc>
          <w:tcPr>
            <w:tcW w:w="924" w:type="dxa"/>
          </w:tcPr>
          <w:p w14:paraId="04786084" w14:textId="77777777" w:rsidR="008947E2" w:rsidRPr="00363A37" w:rsidRDefault="008947E2" w:rsidP="007214A0">
            <w:pPr>
              <w:rPr>
                <w:lang w:val="en-GB" w:eastAsia="nl-BE"/>
              </w:rPr>
            </w:pPr>
          </w:p>
        </w:tc>
        <w:tc>
          <w:tcPr>
            <w:tcW w:w="1984" w:type="dxa"/>
          </w:tcPr>
          <w:p w14:paraId="191B4D0C" w14:textId="77777777" w:rsidR="008947E2" w:rsidRPr="00363A37" w:rsidRDefault="008947E2" w:rsidP="007214A0">
            <w:pPr>
              <w:rPr>
                <w:lang w:val="en-GB" w:eastAsia="nl-BE"/>
              </w:rPr>
            </w:pPr>
          </w:p>
        </w:tc>
        <w:tc>
          <w:tcPr>
            <w:tcW w:w="1984" w:type="dxa"/>
          </w:tcPr>
          <w:p w14:paraId="47677577" w14:textId="77777777" w:rsidR="008947E2" w:rsidRPr="00363A37" w:rsidRDefault="008947E2" w:rsidP="007214A0">
            <w:pPr>
              <w:rPr>
                <w:lang w:val="en-GB" w:eastAsia="nl-BE"/>
              </w:rPr>
            </w:pPr>
          </w:p>
        </w:tc>
        <w:tc>
          <w:tcPr>
            <w:tcW w:w="4175" w:type="dxa"/>
          </w:tcPr>
          <w:p w14:paraId="6712213B" w14:textId="77777777" w:rsidR="008947E2" w:rsidRPr="00363A37" w:rsidRDefault="008947E2" w:rsidP="007214A0">
            <w:pPr>
              <w:rPr>
                <w:lang w:val="en-GB" w:eastAsia="nl-BE"/>
              </w:rPr>
            </w:pPr>
          </w:p>
        </w:tc>
      </w:tr>
      <w:tr w:rsidR="008947E2" w:rsidRPr="00363A37" w14:paraId="22F89B4B" w14:textId="77777777" w:rsidTr="007214A0">
        <w:trPr>
          <w:trHeight w:val="284"/>
        </w:trPr>
        <w:tc>
          <w:tcPr>
            <w:tcW w:w="924" w:type="dxa"/>
          </w:tcPr>
          <w:p w14:paraId="1D91AEA8" w14:textId="77777777" w:rsidR="008947E2" w:rsidRPr="00363A37" w:rsidRDefault="008947E2" w:rsidP="007214A0">
            <w:pPr>
              <w:rPr>
                <w:lang w:val="en-GB" w:eastAsia="nl-BE"/>
              </w:rPr>
            </w:pPr>
          </w:p>
        </w:tc>
        <w:tc>
          <w:tcPr>
            <w:tcW w:w="1984" w:type="dxa"/>
          </w:tcPr>
          <w:p w14:paraId="78E633CD" w14:textId="77777777" w:rsidR="008947E2" w:rsidRPr="00363A37" w:rsidRDefault="008947E2" w:rsidP="007214A0">
            <w:pPr>
              <w:rPr>
                <w:lang w:val="en-GB" w:eastAsia="nl-BE"/>
              </w:rPr>
            </w:pPr>
          </w:p>
        </w:tc>
        <w:tc>
          <w:tcPr>
            <w:tcW w:w="1984" w:type="dxa"/>
          </w:tcPr>
          <w:p w14:paraId="325E3855" w14:textId="77777777" w:rsidR="008947E2" w:rsidRPr="00363A37" w:rsidRDefault="008947E2" w:rsidP="007214A0">
            <w:pPr>
              <w:rPr>
                <w:lang w:val="en-GB" w:eastAsia="nl-BE"/>
              </w:rPr>
            </w:pPr>
          </w:p>
        </w:tc>
        <w:tc>
          <w:tcPr>
            <w:tcW w:w="4175" w:type="dxa"/>
          </w:tcPr>
          <w:p w14:paraId="63A3EE44" w14:textId="77777777" w:rsidR="008947E2" w:rsidRPr="00363A37" w:rsidRDefault="008947E2" w:rsidP="007214A0">
            <w:pPr>
              <w:rPr>
                <w:lang w:val="en-GB" w:eastAsia="nl-BE"/>
              </w:rPr>
            </w:pPr>
          </w:p>
        </w:tc>
      </w:tr>
      <w:tr w:rsidR="008947E2" w:rsidRPr="00363A37" w14:paraId="5BE65749" w14:textId="77777777" w:rsidTr="007214A0">
        <w:trPr>
          <w:cnfStyle w:val="000000100000" w:firstRow="0" w:lastRow="0" w:firstColumn="0" w:lastColumn="0" w:oddVBand="0" w:evenVBand="0" w:oddHBand="1" w:evenHBand="0" w:firstRowFirstColumn="0" w:firstRowLastColumn="0" w:lastRowFirstColumn="0" w:lastRowLastColumn="0"/>
          <w:trHeight w:val="284"/>
        </w:trPr>
        <w:tc>
          <w:tcPr>
            <w:tcW w:w="924" w:type="dxa"/>
          </w:tcPr>
          <w:p w14:paraId="366A5800" w14:textId="77777777" w:rsidR="008947E2" w:rsidRPr="00363A37" w:rsidRDefault="008947E2" w:rsidP="007214A0">
            <w:pPr>
              <w:rPr>
                <w:lang w:val="en-GB" w:eastAsia="nl-BE"/>
              </w:rPr>
            </w:pPr>
          </w:p>
        </w:tc>
        <w:tc>
          <w:tcPr>
            <w:tcW w:w="1984" w:type="dxa"/>
          </w:tcPr>
          <w:p w14:paraId="28BEC3FB" w14:textId="77777777" w:rsidR="008947E2" w:rsidRPr="00363A37" w:rsidRDefault="008947E2" w:rsidP="007214A0">
            <w:pPr>
              <w:rPr>
                <w:lang w:val="en-GB" w:eastAsia="nl-BE"/>
              </w:rPr>
            </w:pPr>
          </w:p>
        </w:tc>
        <w:tc>
          <w:tcPr>
            <w:tcW w:w="1984" w:type="dxa"/>
          </w:tcPr>
          <w:p w14:paraId="39712EB4" w14:textId="77777777" w:rsidR="008947E2" w:rsidRPr="00363A37" w:rsidRDefault="008947E2" w:rsidP="007214A0">
            <w:pPr>
              <w:rPr>
                <w:lang w:val="en-GB" w:eastAsia="nl-BE"/>
              </w:rPr>
            </w:pPr>
          </w:p>
        </w:tc>
        <w:tc>
          <w:tcPr>
            <w:tcW w:w="4175" w:type="dxa"/>
          </w:tcPr>
          <w:p w14:paraId="461983E9" w14:textId="77777777" w:rsidR="008947E2" w:rsidRPr="00363A37" w:rsidRDefault="008947E2" w:rsidP="007214A0">
            <w:pPr>
              <w:rPr>
                <w:lang w:val="en-GB" w:eastAsia="nl-BE"/>
              </w:rPr>
            </w:pPr>
          </w:p>
        </w:tc>
      </w:tr>
    </w:tbl>
    <w:p w14:paraId="30951B20" w14:textId="77777777" w:rsidR="008947E2" w:rsidRPr="00363A37" w:rsidRDefault="008947E2" w:rsidP="008947E2">
      <w:pPr>
        <w:rPr>
          <w:lang w:val="en-GB" w:eastAsia="nl-BE"/>
        </w:rPr>
      </w:pPr>
    </w:p>
    <w:p w14:paraId="42ED33A6" w14:textId="6B790980" w:rsidR="008947E2" w:rsidRPr="00363A37" w:rsidRDefault="008947E2" w:rsidP="00881C4C">
      <w:pPr>
        <w:pStyle w:val="TOCHeading"/>
      </w:pPr>
      <w:bookmarkStart w:id="1" w:name="_Toc123920211"/>
      <w:r w:rsidRPr="00363A37">
        <w:t>Change History</w:t>
      </w:r>
      <w:bookmarkEnd w:id="1"/>
    </w:p>
    <w:tbl>
      <w:tblPr>
        <w:tblStyle w:val="GridTable4-Accent1"/>
        <w:tblW w:w="9067" w:type="dxa"/>
        <w:tblLook w:val="0420" w:firstRow="1" w:lastRow="0" w:firstColumn="0" w:lastColumn="0" w:noHBand="0" w:noVBand="1"/>
      </w:tblPr>
      <w:tblGrid>
        <w:gridCol w:w="924"/>
        <w:gridCol w:w="8143"/>
      </w:tblGrid>
      <w:tr w:rsidR="008947E2" w:rsidRPr="00363A37" w14:paraId="115A4D1C" w14:textId="77777777" w:rsidTr="008947E2">
        <w:trPr>
          <w:cnfStyle w:val="100000000000" w:firstRow="1" w:lastRow="0" w:firstColumn="0" w:lastColumn="0" w:oddVBand="0" w:evenVBand="0" w:oddHBand="0" w:evenHBand="0" w:firstRowFirstColumn="0" w:firstRowLastColumn="0" w:lastRowFirstColumn="0" w:lastRowLastColumn="0"/>
          <w:trHeight w:val="284"/>
        </w:trPr>
        <w:tc>
          <w:tcPr>
            <w:tcW w:w="924" w:type="dxa"/>
          </w:tcPr>
          <w:p w14:paraId="633E6FAB" w14:textId="77777777" w:rsidR="008947E2" w:rsidRPr="00363A37" w:rsidRDefault="008947E2" w:rsidP="007214A0">
            <w:pPr>
              <w:rPr>
                <w:lang w:val="en-GB" w:eastAsia="nl-BE"/>
              </w:rPr>
            </w:pPr>
            <w:r w:rsidRPr="00363A37">
              <w:rPr>
                <w:lang w:val="en-GB" w:eastAsia="nl-BE"/>
              </w:rPr>
              <w:t>Version</w:t>
            </w:r>
          </w:p>
        </w:tc>
        <w:tc>
          <w:tcPr>
            <w:tcW w:w="8143" w:type="dxa"/>
          </w:tcPr>
          <w:p w14:paraId="6D4ED32D" w14:textId="7F2AF016" w:rsidR="008947E2" w:rsidRPr="00363A37" w:rsidRDefault="00F06CE9" w:rsidP="007214A0">
            <w:pPr>
              <w:rPr>
                <w:lang w:val="en-GB" w:eastAsia="nl-BE"/>
              </w:rPr>
            </w:pPr>
            <w:r w:rsidRPr="00363A37">
              <w:rPr>
                <w:lang w:val="en-GB" w:eastAsia="nl-BE"/>
              </w:rPr>
              <w:t>Description</w:t>
            </w:r>
          </w:p>
        </w:tc>
      </w:tr>
      <w:tr w:rsidR="008947E2" w:rsidRPr="00363A37" w14:paraId="16427C83" w14:textId="77777777" w:rsidTr="008947E2">
        <w:trPr>
          <w:cnfStyle w:val="000000100000" w:firstRow="0" w:lastRow="0" w:firstColumn="0" w:lastColumn="0" w:oddVBand="0" w:evenVBand="0" w:oddHBand="1" w:evenHBand="0" w:firstRowFirstColumn="0" w:firstRowLastColumn="0" w:lastRowFirstColumn="0" w:lastRowLastColumn="0"/>
          <w:trHeight w:val="284"/>
        </w:trPr>
        <w:tc>
          <w:tcPr>
            <w:tcW w:w="924" w:type="dxa"/>
          </w:tcPr>
          <w:p w14:paraId="504CDB0D" w14:textId="77777777" w:rsidR="008947E2" w:rsidRPr="00363A37" w:rsidRDefault="008947E2" w:rsidP="007214A0">
            <w:pPr>
              <w:rPr>
                <w:lang w:val="en-GB" w:eastAsia="nl-BE"/>
              </w:rPr>
            </w:pPr>
          </w:p>
        </w:tc>
        <w:tc>
          <w:tcPr>
            <w:tcW w:w="8143" w:type="dxa"/>
          </w:tcPr>
          <w:p w14:paraId="2F7C5E2F" w14:textId="77777777" w:rsidR="008947E2" w:rsidRPr="00363A37" w:rsidRDefault="008947E2" w:rsidP="007214A0">
            <w:pPr>
              <w:rPr>
                <w:lang w:val="en-GB" w:eastAsia="nl-BE"/>
              </w:rPr>
            </w:pPr>
          </w:p>
        </w:tc>
      </w:tr>
      <w:tr w:rsidR="008947E2" w:rsidRPr="00363A37" w14:paraId="524544FC" w14:textId="77777777" w:rsidTr="008947E2">
        <w:trPr>
          <w:trHeight w:val="284"/>
        </w:trPr>
        <w:tc>
          <w:tcPr>
            <w:tcW w:w="924" w:type="dxa"/>
          </w:tcPr>
          <w:p w14:paraId="0FAF712E" w14:textId="77777777" w:rsidR="008947E2" w:rsidRPr="00363A37" w:rsidRDefault="008947E2" w:rsidP="007214A0">
            <w:pPr>
              <w:rPr>
                <w:lang w:val="en-GB" w:eastAsia="nl-BE"/>
              </w:rPr>
            </w:pPr>
          </w:p>
        </w:tc>
        <w:tc>
          <w:tcPr>
            <w:tcW w:w="8143" w:type="dxa"/>
          </w:tcPr>
          <w:p w14:paraId="58959F0B" w14:textId="77777777" w:rsidR="008947E2" w:rsidRPr="00363A37" w:rsidRDefault="008947E2" w:rsidP="007214A0">
            <w:pPr>
              <w:rPr>
                <w:lang w:val="en-GB" w:eastAsia="nl-BE"/>
              </w:rPr>
            </w:pPr>
          </w:p>
        </w:tc>
      </w:tr>
      <w:tr w:rsidR="008947E2" w:rsidRPr="00363A37" w14:paraId="1FDCCF19" w14:textId="77777777" w:rsidTr="008947E2">
        <w:trPr>
          <w:cnfStyle w:val="000000100000" w:firstRow="0" w:lastRow="0" w:firstColumn="0" w:lastColumn="0" w:oddVBand="0" w:evenVBand="0" w:oddHBand="1" w:evenHBand="0" w:firstRowFirstColumn="0" w:firstRowLastColumn="0" w:lastRowFirstColumn="0" w:lastRowLastColumn="0"/>
          <w:trHeight w:val="284"/>
        </w:trPr>
        <w:tc>
          <w:tcPr>
            <w:tcW w:w="924" w:type="dxa"/>
          </w:tcPr>
          <w:p w14:paraId="46745E80" w14:textId="77777777" w:rsidR="008947E2" w:rsidRPr="00363A37" w:rsidRDefault="008947E2" w:rsidP="007214A0">
            <w:pPr>
              <w:rPr>
                <w:lang w:val="en-GB" w:eastAsia="nl-BE"/>
              </w:rPr>
            </w:pPr>
          </w:p>
        </w:tc>
        <w:tc>
          <w:tcPr>
            <w:tcW w:w="8143" w:type="dxa"/>
          </w:tcPr>
          <w:p w14:paraId="795A1E00" w14:textId="77777777" w:rsidR="008947E2" w:rsidRPr="00363A37" w:rsidRDefault="008947E2" w:rsidP="007214A0">
            <w:pPr>
              <w:rPr>
                <w:lang w:val="en-GB" w:eastAsia="nl-BE"/>
              </w:rPr>
            </w:pPr>
          </w:p>
        </w:tc>
      </w:tr>
    </w:tbl>
    <w:p w14:paraId="6C30F866" w14:textId="77777777" w:rsidR="00211872" w:rsidRDefault="00211872" w:rsidP="00AF1131">
      <w:pPr>
        <w:spacing w:after="160"/>
        <w:rPr>
          <w:lang w:val="en-GB" w:eastAsia="nl-BE"/>
        </w:rPr>
      </w:pPr>
    </w:p>
    <w:p w14:paraId="7D127D78" w14:textId="66C344BD" w:rsidR="00AF1131" w:rsidRPr="00363A37" w:rsidRDefault="00280F41" w:rsidP="001E2350">
      <w:bookmarkStart w:id="2" w:name="_Ref123921400"/>
      <w:r w:rsidRPr="00363A37">
        <w:br w:type="page"/>
      </w:r>
      <w:bookmarkEnd w:id="2"/>
    </w:p>
    <w:p w14:paraId="4838D538" w14:textId="77777777" w:rsidR="00AE7E91" w:rsidRDefault="00AF1131">
      <w:pPr>
        <w:pStyle w:val="TOC1"/>
        <w:tabs>
          <w:tab w:val="left" w:pos="440"/>
          <w:tab w:val="right" w:leader="dot" w:pos="9060"/>
        </w:tabs>
        <w:rPr>
          <w:noProof/>
        </w:rPr>
      </w:pPr>
      <w:r w:rsidRPr="00363A37">
        <w:rPr>
          <w:lang w:val="en-GB"/>
        </w:rPr>
        <w:lastRenderedPageBreak/>
        <w:t>TABLE OF CONTENTS</w:t>
      </w:r>
      <w:r w:rsidR="00FB6D73">
        <w:rPr>
          <w:rFonts w:eastAsiaTheme="majorEastAsia" w:cstheme="majorBidi"/>
          <w:caps/>
          <w:szCs w:val="24"/>
          <w:lang w:val="en-GB"/>
        </w:rPr>
        <w:fldChar w:fldCharType="begin"/>
      </w:r>
      <w:r w:rsidR="00FB6D73">
        <w:rPr>
          <w:szCs w:val="24"/>
          <w:lang w:val="en-GB"/>
        </w:rPr>
        <w:instrText xml:space="preserve"> TOC \o "1-2" \h \z \t "Annex;1" </w:instrText>
      </w:r>
      <w:r w:rsidR="00FB6D73">
        <w:rPr>
          <w:rFonts w:eastAsiaTheme="majorEastAsia" w:cstheme="majorBidi"/>
          <w:caps/>
          <w:szCs w:val="24"/>
          <w:lang w:val="en-GB"/>
        </w:rPr>
        <w:fldChar w:fldCharType="separate"/>
      </w:r>
    </w:p>
    <w:p w14:paraId="47588E53" w14:textId="57E03AA1" w:rsidR="00AE7E91" w:rsidRDefault="00552FC6">
      <w:pPr>
        <w:pStyle w:val="TOC1"/>
        <w:tabs>
          <w:tab w:val="left" w:pos="440"/>
          <w:tab w:val="right" w:leader="dot" w:pos="9060"/>
        </w:tabs>
        <w:rPr>
          <w:rFonts w:eastAsiaTheme="minorEastAsia"/>
          <w:noProof/>
          <w:color w:val="auto"/>
          <w:kern w:val="2"/>
          <w:sz w:val="24"/>
          <w:szCs w:val="24"/>
          <w:lang w:eastAsia="nl-BE"/>
          <w14:ligatures w14:val="standardContextual"/>
        </w:rPr>
      </w:pPr>
      <w:hyperlink w:anchor="_Toc159135190" w:history="1">
        <w:r w:rsidR="00AE7E91" w:rsidRPr="00B35F80">
          <w:rPr>
            <w:rStyle w:val="Hyperlink"/>
            <w:noProof/>
            <w:lang w:val="en-GB" w:eastAsia="nl-BE"/>
          </w:rPr>
          <w:t>A</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Introduction</w:t>
        </w:r>
        <w:r w:rsidR="00AE7E91">
          <w:rPr>
            <w:noProof/>
            <w:webHidden/>
          </w:rPr>
          <w:tab/>
        </w:r>
        <w:r w:rsidR="00AE7E91">
          <w:rPr>
            <w:noProof/>
            <w:webHidden/>
          </w:rPr>
          <w:fldChar w:fldCharType="begin"/>
        </w:r>
        <w:r w:rsidR="00AE7E91">
          <w:rPr>
            <w:noProof/>
            <w:webHidden/>
          </w:rPr>
          <w:instrText xml:space="preserve"> PAGEREF _Toc159135190 \h </w:instrText>
        </w:r>
        <w:r w:rsidR="00AE7E91">
          <w:rPr>
            <w:noProof/>
            <w:webHidden/>
          </w:rPr>
        </w:r>
        <w:r w:rsidR="00AE7E91">
          <w:rPr>
            <w:noProof/>
            <w:webHidden/>
          </w:rPr>
          <w:fldChar w:fldCharType="separate"/>
        </w:r>
        <w:r w:rsidR="00AE7E91">
          <w:rPr>
            <w:noProof/>
            <w:webHidden/>
          </w:rPr>
          <w:t>- 5 -</w:t>
        </w:r>
        <w:r w:rsidR="00AE7E91">
          <w:rPr>
            <w:noProof/>
            <w:webHidden/>
          </w:rPr>
          <w:fldChar w:fldCharType="end"/>
        </w:r>
      </w:hyperlink>
    </w:p>
    <w:p w14:paraId="2B58DCD9" w14:textId="7F82DF4F" w:rsidR="00AE7E91" w:rsidRDefault="00552FC6">
      <w:pPr>
        <w:pStyle w:val="TOC1"/>
        <w:tabs>
          <w:tab w:val="left" w:pos="440"/>
          <w:tab w:val="right" w:leader="dot" w:pos="9060"/>
        </w:tabs>
        <w:rPr>
          <w:rFonts w:eastAsiaTheme="minorEastAsia"/>
          <w:noProof/>
          <w:color w:val="auto"/>
          <w:kern w:val="2"/>
          <w:sz w:val="24"/>
          <w:szCs w:val="24"/>
          <w:lang w:eastAsia="nl-BE"/>
          <w14:ligatures w14:val="standardContextual"/>
        </w:rPr>
      </w:pPr>
      <w:hyperlink w:anchor="_Toc159135191" w:history="1">
        <w:r w:rsidR="00AE7E91" w:rsidRPr="00B35F80">
          <w:rPr>
            <w:rStyle w:val="Hyperlink"/>
            <w:noProof/>
            <w:lang w:val="en-GB" w:eastAsia="nl-BE"/>
          </w:rPr>
          <w:t>B</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General</w:t>
        </w:r>
        <w:r w:rsidR="00AE7E91">
          <w:rPr>
            <w:noProof/>
            <w:webHidden/>
          </w:rPr>
          <w:tab/>
        </w:r>
        <w:r w:rsidR="00AE7E91">
          <w:rPr>
            <w:noProof/>
            <w:webHidden/>
          </w:rPr>
          <w:fldChar w:fldCharType="begin"/>
        </w:r>
        <w:r w:rsidR="00AE7E91">
          <w:rPr>
            <w:noProof/>
            <w:webHidden/>
          </w:rPr>
          <w:instrText xml:space="preserve"> PAGEREF _Toc159135191 \h </w:instrText>
        </w:r>
        <w:r w:rsidR="00AE7E91">
          <w:rPr>
            <w:noProof/>
            <w:webHidden/>
          </w:rPr>
        </w:r>
        <w:r w:rsidR="00AE7E91">
          <w:rPr>
            <w:noProof/>
            <w:webHidden/>
          </w:rPr>
          <w:fldChar w:fldCharType="separate"/>
        </w:r>
        <w:r w:rsidR="00AE7E91">
          <w:rPr>
            <w:noProof/>
            <w:webHidden/>
          </w:rPr>
          <w:t>- 6 -</w:t>
        </w:r>
        <w:r w:rsidR="00AE7E91">
          <w:rPr>
            <w:noProof/>
            <w:webHidden/>
          </w:rPr>
          <w:fldChar w:fldCharType="end"/>
        </w:r>
      </w:hyperlink>
    </w:p>
    <w:p w14:paraId="0B1D2A61" w14:textId="148CD347" w:rsidR="00AE7E91" w:rsidRDefault="00552FC6">
      <w:pPr>
        <w:pStyle w:val="TOC2"/>
        <w:rPr>
          <w:rFonts w:eastAsiaTheme="minorEastAsia"/>
          <w:noProof/>
          <w:color w:val="auto"/>
          <w:kern w:val="2"/>
          <w:sz w:val="24"/>
          <w:szCs w:val="24"/>
          <w:lang w:eastAsia="nl-BE"/>
          <w14:ligatures w14:val="standardContextual"/>
        </w:rPr>
      </w:pPr>
      <w:hyperlink w:anchor="_Toc159135192" w:history="1">
        <w:r w:rsidR="00AE7E91" w:rsidRPr="00B35F80">
          <w:rPr>
            <w:rStyle w:val="Hyperlink"/>
            <w:noProof/>
            <w:lang w:val="en-GB"/>
          </w:rPr>
          <w:t>B.1</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Scope</w:t>
        </w:r>
        <w:r w:rsidR="00AE7E91">
          <w:rPr>
            <w:noProof/>
            <w:webHidden/>
          </w:rPr>
          <w:tab/>
        </w:r>
        <w:r w:rsidR="00AE7E91">
          <w:rPr>
            <w:noProof/>
            <w:webHidden/>
          </w:rPr>
          <w:fldChar w:fldCharType="begin"/>
        </w:r>
        <w:r w:rsidR="00AE7E91">
          <w:rPr>
            <w:noProof/>
            <w:webHidden/>
          </w:rPr>
          <w:instrText xml:space="preserve"> PAGEREF _Toc159135192 \h </w:instrText>
        </w:r>
        <w:r w:rsidR="00AE7E91">
          <w:rPr>
            <w:noProof/>
            <w:webHidden/>
          </w:rPr>
        </w:r>
        <w:r w:rsidR="00AE7E91">
          <w:rPr>
            <w:noProof/>
            <w:webHidden/>
          </w:rPr>
          <w:fldChar w:fldCharType="separate"/>
        </w:r>
        <w:r w:rsidR="00AE7E91">
          <w:rPr>
            <w:noProof/>
            <w:webHidden/>
          </w:rPr>
          <w:t>- 6 -</w:t>
        </w:r>
        <w:r w:rsidR="00AE7E91">
          <w:rPr>
            <w:noProof/>
            <w:webHidden/>
          </w:rPr>
          <w:fldChar w:fldCharType="end"/>
        </w:r>
      </w:hyperlink>
    </w:p>
    <w:p w14:paraId="78EF91E4" w14:textId="5D525786" w:rsidR="00AE7E91" w:rsidRDefault="00552FC6">
      <w:pPr>
        <w:pStyle w:val="TOC2"/>
        <w:rPr>
          <w:rFonts w:eastAsiaTheme="minorEastAsia"/>
          <w:noProof/>
          <w:color w:val="auto"/>
          <w:kern w:val="2"/>
          <w:sz w:val="24"/>
          <w:szCs w:val="24"/>
          <w:lang w:eastAsia="nl-BE"/>
          <w14:ligatures w14:val="standardContextual"/>
        </w:rPr>
      </w:pPr>
      <w:hyperlink w:anchor="_Toc159135193" w:history="1">
        <w:r w:rsidR="00AE7E91" w:rsidRPr="00B35F80">
          <w:rPr>
            <w:rStyle w:val="Hyperlink"/>
            <w:noProof/>
            <w:lang w:val="en-GB" w:eastAsia="nl-BE"/>
          </w:rPr>
          <w:t>B.2</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Status and Interpretation</w:t>
        </w:r>
        <w:r w:rsidR="00AE7E91">
          <w:rPr>
            <w:noProof/>
            <w:webHidden/>
          </w:rPr>
          <w:tab/>
        </w:r>
        <w:r w:rsidR="00AE7E91">
          <w:rPr>
            <w:noProof/>
            <w:webHidden/>
          </w:rPr>
          <w:fldChar w:fldCharType="begin"/>
        </w:r>
        <w:r w:rsidR="00AE7E91">
          <w:rPr>
            <w:noProof/>
            <w:webHidden/>
          </w:rPr>
          <w:instrText xml:space="preserve"> PAGEREF _Toc159135193 \h </w:instrText>
        </w:r>
        <w:r w:rsidR="00AE7E91">
          <w:rPr>
            <w:noProof/>
            <w:webHidden/>
          </w:rPr>
        </w:r>
        <w:r w:rsidR="00AE7E91">
          <w:rPr>
            <w:noProof/>
            <w:webHidden/>
          </w:rPr>
          <w:fldChar w:fldCharType="separate"/>
        </w:r>
        <w:r w:rsidR="00AE7E91">
          <w:rPr>
            <w:noProof/>
            <w:webHidden/>
          </w:rPr>
          <w:t>- 7 -</w:t>
        </w:r>
        <w:r w:rsidR="00AE7E91">
          <w:rPr>
            <w:noProof/>
            <w:webHidden/>
          </w:rPr>
          <w:fldChar w:fldCharType="end"/>
        </w:r>
      </w:hyperlink>
    </w:p>
    <w:p w14:paraId="19BCE30C" w14:textId="28B54781" w:rsidR="00AE7E91" w:rsidRDefault="00552FC6">
      <w:pPr>
        <w:pStyle w:val="TOC2"/>
        <w:rPr>
          <w:rFonts w:eastAsiaTheme="minorEastAsia"/>
          <w:noProof/>
          <w:color w:val="auto"/>
          <w:kern w:val="2"/>
          <w:sz w:val="24"/>
          <w:szCs w:val="24"/>
          <w:lang w:eastAsia="nl-BE"/>
          <w14:ligatures w14:val="standardContextual"/>
        </w:rPr>
      </w:pPr>
      <w:hyperlink w:anchor="_Toc159135194" w:history="1">
        <w:r w:rsidR="00AE7E91" w:rsidRPr="00B35F80">
          <w:rPr>
            <w:rStyle w:val="Hyperlink"/>
            <w:noProof/>
            <w:lang w:val="en-GB" w:eastAsia="nl-BE"/>
          </w:rPr>
          <w:t>B.3</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Roles and Responsibilities</w:t>
        </w:r>
        <w:r w:rsidR="00AE7E91">
          <w:rPr>
            <w:noProof/>
            <w:webHidden/>
          </w:rPr>
          <w:tab/>
        </w:r>
        <w:r w:rsidR="00AE7E91">
          <w:rPr>
            <w:noProof/>
            <w:webHidden/>
          </w:rPr>
          <w:fldChar w:fldCharType="begin"/>
        </w:r>
        <w:r w:rsidR="00AE7E91">
          <w:rPr>
            <w:noProof/>
            <w:webHidden/>
          </w:rPr>
          <w:instrText xml:space="preserve"> PAGEREF _Toc159135194 \h </w:instrText>
        </w:r>
        <w:r w:rsidR="00AE7E91">
          <w:rPr>
            <w:noProof/>
            <w:webHidden/>
          </w:rPr>
        </w:r>
        <w:r w:rsidR="00AE7E91">
          <w:rPr>
            <w:noProof/>
            <w:webHidden/>
          </w:rPr>
          <w:fldChar w:fldCharType="separate"/>
        </w:r>
        <w:r w:rsidR="00AE7E91">
          <w:rPr>
            <w:noProof/>
            <w:webHidden/>
          </w:rPr>
          <w:t>- 8 -</w:t>
        </w:r>
        <w:r w:rsidR="00AE7E91">
          <w:rPr>
            <w:noProof/>
            <w:webHidden/>
          </w:rPr>
          <w:fldChar w:fldCharType="end"/>
        </w:r>
      </w:hyperlink>
    </w:p>
    <w:p w14:paraId="7E5F09B7" w14:textId="358A1314" w:rsidR="00AE7E91" w:rsidRDefault="00552FC6">
      <w:pPr>
        <w:pStyle w:val="TOC2"/>
        <w:rPr>
          <w:rFonts w:eastAsiaTheme="minorEastAsia"/>
          <w:noProof/>
          <w:color w:val="auto"/>
          <w:kern w:val="2"/>
          <w:sz w:val="24"/>
          <w:szCs w:val="24"/>
          <w:lang w:eastAsia="nl-BE"/>
          <w14:ligatures w14:val="standardContextual"/>
        </w:rPr>
      </w:pPr>
      <w:hyperlink w:anchor="_Toc159135195" w:history="1">
        <w:r w:rsidR="00AE7E91" w:rsidRPr="00B35F80">
          <w:rPr>
            <w:rStyle w:val="Hyperlink"/>
            <w:noProof/>
            <w:lang w:val="en-GB" w:eastAsia="nl-BE"/>
          </w:rPr>
          <w:t>B.4</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Summary: Issuance scope</w:t>
        </w:r>
        <w:r w:rsidR="00AE7E91">
          <w:rPr>
            <w:noProof/>
            <w:webHidden/>
          </w:rPr>
          <w:tab/>
        </w:r>
        <w:r w:rsidR="00AE7E91">
          <w:rPr>
            <w:noProof/>
            <w:webHidden/>
          </w:rPr>
          <w:fldChar w:fldCharType="begin"/>
        </w:r>
        <w:r w:rsidR="00AE7E91">
          <w:rPr>
            <w:noProof/>
            <w:webHidden/>
          </w:rPr>
          <w:instrText xml:space="preserve"> PAGEREF _Toc159135195 \h </w:instrText>
        </w:r>
        <w:r w:rsidR="00AE7E91">
          <w:rPr>
            <w:noProof/>
            <w:webHidden/>
          </w:rPr>
        </w:r>
        <w:r w:rsidR="00AE7E91">
          <w:rPr>
            <w:noProof/>
            <w:webHidden/>
          </w:rPr>
          <w:fldChar w:fldCharType="separate"/>
        </w:r>
        <w:r w:rsidR="00AE7E91">
          <w:rPr>
            <w:noProof/>
            <w:webHidden/>
          </w:rPr>
          <w:t>- 9 -</w:t>
        </w:r>
        <w:r w:rsidR="00AE7E91">
          <w:rPr>
            <w:noProof/>
            <w:webHidden/>
          </w:rPr>
          <w:fldChar w:fldCharType="end"/>
        </w:r>
      </w:hyperlink>
    </w:p>
    <w:p w14:paraId="1F04A0D4" w14:textId="40BE0B43" w:rsidR="00AE7E91" w:rsidRDefault="00552FC6">
      <w:pPr>
        <w:pStyle w:val="TOC1"/>
        <w:tabs>
          <w:tab w:val="left" w:pos="440"/>
          <w:tab w:val="right" w:leader="dot" w:pos="9060"/>
        </w:tabs>
        <w:rPr>
          <w:rFonts w:eastAsiaTheme="minorEastAsia"/>
          <w:noProof/>
          <w:color w:val="auto"/>
          <w:kern w:val="2"/>
          <w:sz w:val="24"/>
          <w:szCs w:val="24"/>
          <w:lang w:eastAsia="nl-BE"/>
          <w14:ligatures w14:val="standardContextual"/>
        </w:rPr>
      </w:pPr>
      <w:hyperlink w:anchor="_Toc159135196" w:history="1">
        <w:r w:rsidR="00AE7E91" w:rsidRPr="00B35F80">
          <w:rPr>
            <w:rStyle w:val="Hyperlink"/>
            <w:noProof/>
            <w:lang w:val="en-GB" w:eastAsia="nl-BE"/>
          </w:rPr>
          <w:t>C</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Overview of National Legal and Regulatory Framework</w:t>
        </w:r>
        <w:r w:rsidR="00AE7E91">
          <w:rPr>
            <w:noProof/>
            <w:webHidden/>
          </w:rPr>
          <w:tab/>
        </w:r>
        <w:r w:rsidR="00AE7E91">
          <w:rPr>
            <w:noProof/>
            <w:webHidden/>
          </w:rPr>
          <w:fldChar w:fldCharType="begin"/>
        </w:r>
        <w:r w:rsidR="00AE7E91">
          <w:rPr>
            <w:noProof/>
            <w:webHidden/>
          </w:rPr>
          <w:instrText xml:space="preserve"> PAGEREF _Toc159135196 \h </w:instrText>
        </w:r>
        <w:r w:rsidR="00AE7E91">
          <w:rPr>
            <w:noProof/>
            <w:webHidden/>
          </w:rPr>
        </w:r>
        <w:r w:rsidR="00AE7E91">
          <w:rPr>
            <w:noProof/>
            <w:webHidden/>
          </w:rPr>
          <w:fldChar w:fldCharType="separate"/>
        </w:r>
        <w:r w:rsidR="00AE7E91">
          <w:rPr>
            <w:noProof/>
            <w:webHidden/>
          </w:rPr>
          <w:t>- 12 -</w:t>
        </w:r>
        <w:r w:rsidR="00AE7E91">
          <w:rPr>
            <w:noProof/>
            <w:webHidden/>
          </w:rPr>
          <w:fldChar w:fldCharType="end"/>
        </w:r>
      </w:hyperlink>
    </w:p>
    <w:p w14:paraId="0F9A957F" w14:textId="0906D1C4" w:rsidR="00AE7E91" w:rsidRDefault="00552FC6">
      <w:pPr>
        <w:pStyle w:val="TOC2"/>
        <w:rPr>
          <w:rFonts w:eastAsiaTheme="minorEastAsia"/>
          <w:noProof/>
          <w:color w:val="auto"/>
          <w:kern w:val="2"/>
          <w:sz w:val="24"/>
          <w:szCs w:val="24"/>
          <w:lang w:eastAsia="nl-BE"/>
          <w14:ligatures w14:val="standardContextual"/>
        </w:rPr>
      </w:pPr>
      <w:hyperlink w:anchor="_Toc159135197" w:history="1">
        <w:r w:rsidR="00AE7E91" w:rsidRPr="00B35F80">
          <w:rPr>
            <w:rStyle w:val="Hyperlink"/>
            <w:noProof/>
            <w:lang w:val="en-GB" w:eastAsia="nl-BE"/>
          </w:rPr>
          <w:t>C.1</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 xml:space="preserve">Energy Market context for </w:t>
        </w:r>
        <w:r w:rsidR="00AE7E91" w:rsidRPr="00B35F80">
          <w:rPr>
            <w:rStyle w:val="Hyperlink"/>
            <w:i/>
            <w:iCs/>
            <w:noProof/>
            <w:lang w:val="en-GB" w:eastAsia="nl-BE"/>
          </w:rPr>
          <w:t>[the relevant Energy Carriers]</w:t>
        </w:r>
        <w:r w:rsidR="00AE7E91">
          <w:rPr>
            <w:noProof/>
            <w:webHidden/>
          </w:rPr>
          <w:tab/>
        </w:r>
        <w:r w:rsidR="00AE7E91">
          <w:rPr>
            <w:noProof/>
            <w:webHidden/>
          </w:rPr>
          <w:fldChar w:fldCharType="begin"/>
        </w:r>
        <w:r w:rsidR="00AE7E91">
          <w:rPr>
            <w:noProof/>
            <w:webHidden/>
          </w:rPr>
          <w:instrText xml:space="preserve"> PAGEREF _Toc159135197 \h </w:instrText>
        </w:r>
        <w:r w:rsidR="00AE7E91">
          <w:rPr>
            <w:noProof/>
            <w:webHidden/>
          </w:rPr>
        </w:r>
        <w:r w:rsidR="00AE7E91">
          <w:rPr>
            <w:noProof/>
            <w:webHidden/>
          </w:rPr>
          <w:fldChar w:fldCharType="separate"/>
        </w:r>
        <w:r w:rsidR="00AE7E91">
          <w:rPr>
            <w:noProof/>
            <w:webHidden/>
          </w:rPr>
          <w:t>- 12 -</w:t>
        </w:r>
        <w:r w:rsidR="00AE7E91">
          <w:rPr>
            <w:noProof/>
            <w:webHidden/>
          </w:rPr>
          <w:fldChar w:fldCharType="end"/>
        </w:r>
      </w:hyperlink>
    </w:p>
    <w:p w14:paraId="3865F09E" w14:textId="236BAC5B" w:rsidR="00AE7E91" w:rsidRDefault="00552FC6">
      <w:pPr>
        <w:pStyle w:val="TOC2"/>
        <w:rPr>
          <w:rFonts w:eastAsiaTheme="minorEastAsia"/>
          <w:noProof/>
          <w:color w:val="auto"/>
          <w:kern w:val="2"/>
          <w:sz w:val="24"/>
          <w:szCs w:val="24"/>
          <w:lang w:eastAsia="nl-BE"/>
          <w14:ligatures w14:val="standardContextual"/>
        </w:rPr>
      </w:pPr>
      <w:hyperlink w:anchor="_Toc159135198" w:history="1">
        <w:r w:rsidR="00AE7E91" w:rsidRPr="00B35F80">
          <w:rPr>
            <w:rStyle w:val="Hyperlink"/>
            <w:noProof/>
            <w:lang w:val="en-GB" w:eastAsia="nl-BE"/>
          </w:rPr>
          <w:t>C.2</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The EECS Framework</w:t>
        </w:r>
        <w:r w:rsidR="00AE7E91">
          <w:rPr>
            <w:noProof/>
            <w:webHidden/>
          </w:rPr>
          <w:tab/>
        </w:r>
        <w:r w:rsidR="00AE7E91">
          <w:rPr>
            <w:noProof/>
            <w:webHidden/>
          </w:rPr>
          <w:fldChar w:fldCharType="begin"/>
        </w:r>
        <w:r w:rsidR="00AE7E91">
          <w:rPr>
            <w:noProof/>
            <w:webHidden/>
          </w:rPr>
          <w:instrText xml:space="preserve"> PAGEREF _Toc159135198 \h </w:instrText>
        </w:r>
        <w:r w:rsidR="00AE7E91">
          <w:rPr>
            <w:noProof/>
            <w:webHidden/>
          </w:rPr>
        </w:r>
        <w:r w:rsidR="00AE7E91">
          <w:rPr>
            <w:noProof/>
            <w:webHidden/>
          </w:rPr>
          <w:fldChar w:fldCharType="separate"/>
        </w:r>
        <w:r w:rsidR="00AE7E91">
          <w:rPr>
            <w:noProof/>
            <w:webHidden/>
          </w:rPr>
          <w:t>- 12 -</w:t>
        </w:r>
        <w:r w:rsidR="00AE7E91">
          <w:rPr>
            <w:noProof/>
            <w:webHidden/>
          </w:rPr>
          <w:fldChar w:fldCharType="end"/>
        </w:r>
      </w:hyperlink>
    </w:p>
    <w:p w14:paraId="39CCC22D" w14:textId="2E1C73DB" w:rsidR="00AE7E91" w:rsidRDefault="00552FC6">
      <w:pPr>
        <w:pStyle w:val="TOC2"/>
        <w:rPr>
          <w:rFonts w:eastAsiaTheme="minorEastAsia"/>
          <w:noProof/>
          <w:color w:val="auto"/>
          <w:kern w:val="2"/>
          <w:sz w:val="24"/>
          <w:szCs w:val="24"/>
          <w:lang w:eastAsia="nl-BE"/>
          <w14:ligatures w14:val="standardContextual"/>
        </w:rPr>
      </w:pPr>
      <w:hyperlink w:anchor="_Toc159135199" w:history="1">
        <w:r w:rsidR="00AE7E91" w:rsidRPr="00B35F80">
          <w:rPr>
            <w:rStyle w:val="Hyperlink"/>
            <w:noProof/>
            <w:lang w:val="en-GB" w:eastAsia="nl-BE"/>
          </w:rPr>
          <w:t>C.3</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National Energy Source Disclosure</w:t>
        </w:r>
        <w:r w:rsidR="00AE7E91">
          <w:rPr>
            <w:noProof/>
            <w:webHidden/>
          </w:rPr>
          <w:tab/>
        </w:r>
        <w:r w:rsidR="00AE7E91">
          <w:rPr>
            <w:noProof/>
            <w:webHidden/>
          </w:rPr>
          <w:fldChar w:fldCharType="begin"/>
        </w:r>
        <w:r w:rsidR="00AE7E91">
          <w:rPr>
            <w:noProof/>
            <w:webHidden/>
          </w:rPr>
          <w:instrText xml:space="preserve"> PAGEREF _Toc159135199 \h </w:instrText>
        </w:r>
        <w:r w:rsidR="00AE7E91">
          <w:rPr>
            <w:noProof/>
            <w:webHidden/>
          </w:rPr>
        </w:r>
        <w:r w:rsidR="00AE7E91">
          <w:rPr>
            <w:noProof/>
            <w:webHidden/>
          </w:rPr>
          <w:fldChar w:fldCharType="separate"/>
        </w:r>
        <w:r w:rsidR="00AE7E91">
          <w:rPr>
            <w:noProof/>
            <w:webHidden/>
          </w:rPr>
          <w:t>- 12 -</w:t>
        </w:r>
        <w:r w:rsidR="00AE7E91">
          <w:rPr>
            <w:noProof/>
            <w:webHidden/>
          </w:rPr>
          <w:fldChar w:fldCharType="end"/>
        </w:r>
      </w:hyperlink>
    </w:p>
    <w:p w14:paraId="7F421DF2" w14:textId="5D801D1D" w:rsidR="00AE7E91" w:rsidRDefault="00552FC6">
      <w:pPr>
        <w:pStyle w:val="TOC2"/>
        <w:rPr>
          <w:rFonts w:eastAsiaTheme="minorEastAsia"/>
          <w:noProof/>
          <w:color w:val="auto"/>
          <w:kern w:val="2"/>
          <w:sz w:val="24"/>
          <w:szCs w:val="24"/>
          <w:lang w:eastAsia="nl-BE"/>
          <w14:ligatures w14:val="standardContextual"/>
        </w:rPr>
      </w:pPr>
      <w:hyperlink w:anchor="_Toc159135200" w:history="1">
        <w:r w:rsidR="00AE7E91" w:rsidRPr="00B35F80">
          <w:rPr>
            <w:rStyle w:val="Hyperlink"/>
            <w:noProof/>
            <w:lang w:val="en-GB" w:eastAsia="nl-BE"/>
          </w:rPr>
          <w:t>C.4</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National Public Support Schemes</w:t>
        </w:r>
        <w:r w:rsidR="00AE7E91">
          <w:rPr>
            <w:noProof/>
            <w:webHidden/>
          </w:rPr>
          <w:tab/>
        </w:r>
        <w:r w:rsidR="00AE7E91">
          <w:rPr>
            <w:noProof/>
            <w:webHidden/>
          </w:rPr>
          <w:fldChar w:fldCharType="begin"/>
        </w:r>
        <w:r w:rsidR="00AE7E91">
          <w:rPr>
            <w:noProof/>
            <w:webHidden/>
          </w:rPr>
          <w:instrText xml:space="preserve"> PAGEREF _Toc159135200 \h </w:instrText>
        </w:r>
        <w:r w:rsidR="00AE7E91">
          <w:rPr>
            <w:noProof/>
            <w:webHidden/>
          </w:rPr>
        </w:r>
        <w:r w:rsidR="00AE7E91">
          <w:rPr>
            <w:noProof/>
            <w:webHidden/>
          </w:rPr>
          <w:fldChar w:fldCharType="separate"/>
        </w:r>
        <w:r w:rsidR="00AE7E91">
          <w:rPr>
            <w:noProof/>
            <w:webHidden/>
          </w:rPr>
          <w:t>- 13 -</w:t>
        </w:r>
        <w:r w:rsidR="00AE7E91">
          <w:rPr>
            <w:noProof/>
            <w:webHidden/>
          </w:rPr>
          <w:fldChar w:fldCharType="end"/>
        </w:r>
      </w:hyperlink>
    </w:p>
    <w:p w14:paraId="2683D8CF" w14:textId="77259A4E" w:rsidR="00AE7E91" w:rsidRDefault="00552FC6">
      <w:pPr>
        <w:pStyle w:val="TOC2"/>
        <w:rPr>
          <w:rFonts w:eastAsiaTheme="minorEastAsia"/>
          <w:noProof/>
          <w:color w:val="auto"/>
          <w:kern w:val="2"/>
          <w:sz w:val="24"/>
          <w:szCs w:val="24"/>
          <w:lang w:eastAsia="nl-BE"/>
          <w14:ligatures w14:val="standardContextual"/>
        </w:rPr>
      </w:pPr>
      <w:hyperlink w:anchor="_Toc159135201" w:history="1">
        <w:r w:rsidR="00AE7E91" w:rsidRPr="00B35F80">
          <w:rPr>
            <w:rStyle w:val="Hyperlink"/>
            <w:noProof/>
            <w:lang w:val="en-GB" w:eastAsia="nl-BE"/>
          </w:rPr>
          <w:t>C.5</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EECS Product Rules</w:t>
        </w:r>
        <w:r w:rsidR="00AE7E91">
          <w:rPr>
            <w:noProof/>
            <w:webHidden/>
          </w:rPr>
          <w:tab/>
        </w:r>
        <w:r w:rsidR="00AE7E91">
          <w:rPr>
            <w:noProof/>
            <w:webHidden/>
          </w:rPr>
          <w:fldChar w:fldCharType="begin"/>
        </w:r>
        <w:r w:rsidR="00AE7E91">
          <w:rPr>
            <w:noProof/>
            <w:webHidden/>
          </w:rPr>
          <w:instrText xml:space="preserve"> PAGEREF _Toc159135201 \h </w:instrText>
        </w:r>
        <w:r w:rsidR="00AE7E91">
          <w:rPr>
            <w:noProof/>
            <w:webHidden/>
          </w:rPr>
        </w:r>
        <w:r w:rsidR="00AE7E91">
          <w:rPr>
            <w:noProof/>
            <w:webHidden/>
          </w:rPr>
          <w:fldChar w:fldCharType="separate"/>
        </w:r>
        <w:r w:rsidR="00AE7E91">
          <w:rPr>
            <w:noProof/>
            <w:webHidden/>
          </w:rPr>
          <w:t>- 14 -</w:t>
        </w:r>
        <w:r w:rsidR="00AE7E91">
          <w:rPr>
            <w:noProof/>
            <w:webHidden/>
          </w:rPr>
          <w:fldChar w:fldCharType="end"/>
        </w:r>
      </w:hyperlink>
    </w:p>
    <w:p w14:paraId="2B213579" w14:textId="7DA7C358" w:rsidR="00AE7E91" w:rsidRDefault="00552FC6">
      <w:pPr>
        <w:pStyle w:val="TOC2"/>
        <w:rPr>
          <w:rFonts w:eastAsiaTheme="minorEastAsia"/>
          <w:noProof/>
          <w:color w:val="auto"/>
          <w:kern w:val="2"/>
          <w:sz w:val="24"/>
          <w:szCs w:val="24"/>
          <w:lang w:eastAsia="nl-BE"/>
          <w14:ligatures w14:val="standardContextual"/>
        </w:rPr>
      </w:pPr>
      <w:hyperlink w:anchor="_Toc159135202" w:history="1">
        <w:r w:rsidR="00AE7E91" w:rsidRPr="00B35F80">
          <w:rPr>
            <w:rStyle w:val="Hyperlink"/>
            <w:noProof/>
            <w:lang w:val="en-GB" w:eastAsia="nl-BE"/>
          </w:rPr>
          <w:t>C.6</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Non-EECS certificates in the Domain</w:t>
        </w:r>
        <w:r w:rsidR="00AE7E91">
          <w:rPr>
            <w:noProof/>
            <w:webHidden/>
          </w:rPr>
          <w:tab/>
        </w:r>
        <w:r w:rsidR="00AE7E91">
          <w:rPr>
            <w:noProof/>
            <w:webHidden/>
          </w:rPr>
          <w:fldChar w:fldCharType="begin"/>
        </w:r>
        <w:r w:rsidR="00AE7E91">
          <w:rPr>
            <w:noProof/>
            <w:webHidden/>
          </w:rPr>
          <w:instrText xml:space="preserve"> PAGEREF _Toc159135202 \h </w:instrText>
        </w:r>
        <w:r w:rsidR="00AE7E91">
          <w:rPr>
            <w:noProof/>
            <w:webHidden/>
          </w:rPr>
        </w:r>
        <w:r w:rsidR="00AE7E91">
          <w:rPr>
            <w:noProof/>
            <w:webHidden/>
          </w:rPr>
          <w:fldChar w:fldCharType="separate"/>
        </w:r>
        <w:r w:rsidR="00AE7E91">
          <w:rPr>
            <w:noProof/>
            <w:webHidden/>
          </w:rPr>
          <w:t>- 14 -</w:t>
        </w:r>
        <w:r w:rsidR="00AE7E91">
          <w:rPr>
            <w:noProof/>
            <w:webHidden/>
          </w:rPr>
          <w:fldChar w:fldCharType="end"/>
        </w:r>
      </w:hyperlink>
    </w:p>
    <w:p w14:paraId="340D263E" w14:textId="4A278BE6" w:rsidR="00AE7E91" w:rsidRDefault="00552FC6">
      <w:pPr>
        <w:pStyle w:val="TOC2"/>
        <w:rPr>
          <w:rFonts w:eastAsiaTheme="minorEastAsia"/>
          <w:noProof/>
          <w:color w:val="auto"/>
          <w:kern w:val="2"/>
          <w:sz w:val="24"/>
          <w:szCs w:val="24"/>
          <w:lang w:eastAsia="nl-BE"/>
          <w14:ligatures w14:val="standardContextual"/>
        </w:rPr>
      </w:pPr>
      <w:hyperlink w:anchor="_Toc159135203" w:history="1">
        <w:r w:rsidR="00AE7E91" w:rsidRPr="00B35F80">
          <w:rPr>
            <w:rStyle w:val="Hyperlink"/>
            <w:noProof/>
            <w:lang w:val="en-GB" w:eastAsia="nl-BE"/>
          </w:rPr>
          <w:t>C.7</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Local Deviations from the EECS Rules </w:t>
        </w:r>
        <w:r w:rsidR="00AE7E91">
          <w:rPr>
            <w:noProof/>
            <w:webHidden/>
          </w:rPr>
          <w:tab/>
        </w:r>
        <w:r w:rsidR="00AE7E91">
          <w:rPr>
            <w:noProof/>
            <w:webHidden/>
          </w:rPr>
          <w:fldChar w:fldCharType="begin"/>
        </w:r>
        <w:r w:rsidR="00AE7E91">
          <w:rPr>
            <w:noProof/>
            <w:webHidden/>
          </w:rPr>
          <w:instrText xml:space="preserve"> PAGEREF _Toc159135203 \h </w:instrText>
        </w:r>
        <w:r w:rsidR="00AE7E91">
          <w:rPr>
            <w:noProof/>
            <w:webHidden/>
          </w:rPr>
        </w:r>
        <w:r w:rsidR="00AE7E91">
          <w:rPr>
            <w:noProof/>
            <w:webHidden/>
          </w:rPr>
          <w:fldChar w:fldCharType="separate"/>
        </w:r>
        <w:r w:rsidR="00AE7E91">
          <w:rPr>
            <w:noProof/>
            <w:webHidden/>
          </w:rPr>
          <w:t>- 14 -</w:t>
        </w:r>
        <w:r w:rsidR="00AE7E91">
          <w:rPr>
            <w:noProof/>
            <w:webHidden/>
          </w:rPr>
          <w:fldChar w:fldCharType="end"/>
        </w:r>
      </w:hyperlink>
    </w:p>
    <w:p w14:paraId="7780F6B5" w14:textId="118AC8D5" w:rsidR="00AE7E91" w:rsidRDefault="00552FC6">
      <w:pPr>
        <w:pStyle w:val="TOC1"/>
        <w:tabs>
          <w:tab w:val="left" w:pos="440"/>
          <w:tab w:val="right" w:leader="dot" w:pos="9060"/>
        </w:tabs>
        <w:rPr>
          <w:rFonts w:eastAsiaTheme="minorEastAsia"/>
          <w:noProof/>
          <w:color w:val="auto"/>
          <w:kern w:val="2"/>
          <w:sz w:val="24"/>
          <w:szCs w:val="24"/>
          <w:lang w:eastAsia="nl-BE"/>
          <w14:ligatures w14:val="standardContextual"/>
        </w:rPr>
      </w:pPr>
      <w:hyperlink w:anchor="_Toc159135204" w:history="1">
        <w:r w:rsidR="00AE7E91" w:rsidRPr="00B35F80">
          <w:rPr>
            <w:rStyle w:val="Hyperlink"/>
            <w:noProof/>
            <w:lang w:val="en-GB" w:eastAsia="nl-BE"/>
          </w:rPr>
          <w:t>D</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Registration</w:t>
        </w:r>
        <w:r w:rsidR="00AE7E91">
          <w:rPr>
            <w:noProof/>
            <w:webHidden/>
          </w:rPr>
          <w:tab/>
        </w:r>
        <w:r w:rsidR="00AE7E91">
          <w:rPr>
            <w:noProof/>
            <w:webHidden/>
          </w:rPr>
          <w:fldChar w:fldCharType="begin"/>
        </w:r>
        <w:r w:rsidR="00AE7E91">
          <w:rPr>
            <w:noProof/>
            <w:webHidden/>
          </w:rPr>
          <w:instrText xml:space="preserve"> PAGEREF _Toc159135204 \h </w:instrText>
        </w:r>
        <w:r w:rsidR="00AE7E91">
          <w:rPr>
            <w:noProof/>
            <w:webHidden/>
          </w:rPr>
        </w:r>
        <w:r w:rsidR="00AE7E91">
          <w:rPr>
            <w:noProof/>
            <w:webHidden/>
          </w:rPr>
          <w:fldChar w:fldCharType="separate"/>
        </w:r>
        <w:r w:rsidR="00AE7E91">
          <w:rPr>
            <w:noProof/>
            <w:webHidden/>
          </w:rPr>
          <w:t>- 15 -</w:t>
        </w:r>
        <w:r w:rsidR="00AE7E91">
          <w:rPr>
            <w:noProof/>
            <w:webHidden/>
          </w:rPr>
          <w:fldChar w:fldCharType="end"/>
        </w:r>
      </w:hyperlink>
    </w:p>
    <w:p w14:paraId="298563F5" w14:textId="096CC310" w:rsidR="00AE7E91" w:rsidRDefault="00552FC6">
      <w:pPr>
        <w:pStyle w:val="TOC2"/>
        <w:rPr>
          <w:rFonts w:eastAsiaTheme="minorEastAsia"/>
          <w:noProof/>
          <w:color w:val="auto"/>
          <w:kern w:val="2"/>
          <w:sz w:val="24"/>
          <w:szCs w:val="24"/>
          <w:lang w:eastAsia="nl-BE"/>
          <w14:ligatures w14:val="standardContextual"/>
        </w:rPr>
      </w:pPr>
      <w:hyperlink w:anchor="_Toc159135205" w:history="1">
        <w:r w:rsidR="00AE7E91" w:rsidRPr="00B35F80">
          <w:rPr>
            <w:rStyle w:val="Hyperlink"/>
            <w:noProof/>
            <w:lang w:val="en-GB" w:eastAsia="nl-BE"/>
          </w:rPr>
          <w:t>D.1</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Registration of an Account Holder</w:t>
        </w:r>
        <w:r w:rsidR="00AE7E91">
          <w:rPr>
            <w:noProof/>
            <w:webHidden/>
          </w:rPr>
          <w:tab/>
        </w:r>
        <w:r w:rsidR="00AE7E91">
          <w:rPr>
            <w:noProof/>
            <w:webHidden/>
          </w:rPr>
          <w:fldChar w:fldCharType="begin"/>
        </w:r>
        <w:r w:rsidR="00AE7E91">
          <w:rPr>
            <w:noProof/>
            <w:webHidden/>
          </w:rPr>
          <w:instrText xml:space="preserve"> PAGEREF _Toc159135205 \h </w:instrText>
        </w:r>
        <w:r w:rsidR="00AE7E91">
          <w:rPr>
            <w:noProof/>
            <w:webHidden/>
          </w:rPr>
        </w:r>
        <w:r w:rsidR="00AE7E91">
          <w:rPr>
            <w:noProof/>
            <w:webHidden/>
          </w:rPr>
          <w:fldChar w:fldCharType="separate"/>
        </w:r>
        <w:r w:rsidR="00AE7E91">
          <w:rPr>
            <w:noProof/>
            <w:webHidden/>
          </w:rPr>
          <w:t>- 15 -</w:t>
        </w:r>
        <w:r w:rsidR="00AE7E91">
          <w:rPr>
            <w:noProof/>
            <w:webHidden/>
          </w:rPr>
          <w:fldChar w:fldCharType="end"/>
        </w:r>
      </w:hyperlink>
    </w:p>
    <w:p w14:paraId="7D587E8C" w14:textId="3A073619" w:rsidR="00AE7E91" w:rsidRDefault="00552FC6">
      <w:pPr>
        <w:pStyle w:val="TOC2"/>
        <w:rPr>
          <w:rFonts w:eastAsiaTheme="minorEastAsia"/>
          <w:noProof/>
          <w:color w:val="auto"/>
          <w:kern w:val="2"/>
          <w:sz w:val="24"/>
          <w:szCs w:val="24"/>
          <w:lang w:eastAsia="nl-BE"/>
          <w14:ligatures w14:val="standardContextual"/>
        </w:rPr>
      </w:pPr>
      <w:hyperlink w:anchor="_Toc159135206" w:history="1">
        <w:r w:rsidR="00AE7E91" w:rsidRPr="00B35F80">
          <w:rPr>
            <w:rStyle w:val="Hyperlink"/>
            <w:noProof/>
            <w:lang w:val="en-GB" w:eastAsia="nl-BE"/>
          </w:rPr>
          <w:t>D.2</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Resignation of an Account Holder</w:t>
        </w:r>
        <w:r w:rsidR="00AE7E91">
          <w:rPr>
            <w:noProof/>
            <w:webHidden/>
          </w:rPr>
          <w:tab/>
        </w:r>
        <w:r w:rsidR="00AE7E91">
          <w:rPr>
            <w:noProof/>
            <w:webHidden/>
          </w:rPr>
          <w:fldChar w:fldCharType="begin"/>
        </w:r>
        <w:r w:rsidR="00AE7E91">
          <w:rPr>
            <w:noProof/>
            <w:webHidden/>
          </w:rPr>
          <w:instrText xml:space="preserve"> PAGEREF _Toc159135206 \h </w:instrText>
        </w:r>
        <w:r w:rsidR="00AE7E91">
          <w:rPr>
            <w:noProof/>
            <w:webHidden/>
          </w:rPr>
        </w:r>
        <w:r w:rsidR="00AE7E91">
          <w:rPr>
            <w:noProof/>
            <w:webHidden/>
          </w:rPr>
          <w:fldChar w:fldCharType="separate"/>
        </w:r>
        <w:r w:rsidR="00AE7E91">
          <w:rPr>
            <w:noProof/>
            <w:webHidden/>
          </w:rPr>
          <w:t>- 15 -</w:t>
        </w:r>
        <w:r w:rsidR="00AE7E91">
          <w:rPr>
            <w:noProof/>
            <w:webHidden/>
          </w:rPr>
          <w:fldChar w:fldCharType="end"/>
        </w:r>
      </w:hyperlink>
    </w:p>
    <w:p w14:paraId="46FBCB2D" w14:textId="245464BE" w:rsidR="00AE7E91" w:rsidRDefault="00552FC6">
      <w:pPr>
        <w:pStyle w:val="TOC2"/>
        <w:rPr>
          <w:rFonts w:eastAsiaTheme="minorEastAsia"/>
          <w:noProof/>
          <w:color w:val="auto"/>
          <w:kern w:val="2"/>
          <w:sz w:val="24"/>
          <w:szCs w:val="24"/>
          <w:lang w:eastAsia="nl-BE"/>
          <w14:ligatures w14:val="standardContextual"/>
        </w:rPr>
      </w:pPr>
      <w:hyperlink w:anchor="_Toc159135207" w:history="1">
        <w:r w:rsidR="00AE7E91" w:rsidRPr="00B35F80">
          <w:rPr>
            <w:rStyle w:val="Hyperlink"/>
            <w:noProof/>
            <w:lang w:val="en-GB" w:eastAsia="nl-BE"/>
          </w:rPr>
          <w:t>D.3</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Registration of a Production Device</w:t>
        </w:r>
        <w:r w:rsidR="00AE7E91">
          <w:rPr>
            <w:noProof/>
            <w:webHidden/>
          </w:rPr>
          <w:tab/>
        </w:r>
        <w:r w:rsidR="00AE7E91">
          <w:rPr>
            <w:noProof/>
            <w:webHidden/>
          </w:rPr>
          <w:fldChar w:fldCharType="begin"/>
        </w:r>
        <w:r w:rsidR="00AE7E91">
          <w:rPr>
            <w:noProof/>
            <w:webHidden/>
          </w:rPr>
          <w:instrText xml:space="preserve"> PAGEREF _Toc159135207 \h </w:instrText>
        </w:r>
        <w:r w:rsidR="00AE7E91">
          <w:rPr>
            <w:noProof/>
            <w:webHidden/>
          </w:rPr>
        </w:r>
        <w:r w:rsidR="00AE7E91">
          <w:rPr>
            <w:noProof/>
            <w:webHidden/>
          </w:rPr>
          <w:fldChar w:fldCharType="separate"/>
        </w:r>
        <w:r w:rsidR="00AE7E91">
          <w:rPr>
            <w:noProof/>
            <w:webHidden/>
          </w:rPr>
          <w:t>- 15 -</w:t>
        </w:r>
        <w:r w:rsidR="00AE7E91">
          <w:rPr>
            <w:noProof/>
            <w:webHidden/>
          </w:rPr>
          <w:fldChar w:fldCharType="end"/>
        </w:r>
      </w:hyperlink>
    </w:p>
    <w:p w14:paraId="44AE632D" w14:textId="53F19B39" w:rsidR="00AE7E91" w:rsidRDefault="00552FC6">
      <w:pPr>
        <w:pStyle w:val="TOC2"/>
        <w:rPr>
          <w:rFonts w:eastAsiaTheme="minorEastAsia"/>
          <w:noProof/>
          <w:color w:val="auto"/>
          <w:kern w:val="2"/>
          <w:sz w:val="24"/>
          <w:szCs w:val="24"/>
          <w:lang w:eastAsia="nl-BE"/>
          <w14:ligatures w14:val="standardContextual"/>
        </w:rPr>
      </w:pPr>
      <w:hyperlink w:anchor="_Toc159135208" w:history="1">
        <w:r w:rsidR="00AE7E91" w:rsidRPr="00B35F80">
          <w:rPr>
            <w:rStyle w:val="Hyperlink"/>
            <w:noProof/>
            <w:lang w:val="en-GB" w:eastAsia="nl-BE"/>
          </w:rPr>
          <w:t>D.4</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De-Registration of a Production Device</w:t>
        </w:r>
        <w:r w:rsidR="00AE7E91">
          <w:rPr>
            <w:noProof/>
            <w:webHidden/>
          </w:rPr>
          <w:tab/>
        </w:r>
        <w:r w:rsidR="00AE7E91">
          <w:rPr>
            <w:noProof/>
            <w:webHidden/>
          </w:rPr>
          <w:fldChar w:fldCharType="begin"/>
        </w:r>
        <w:r w:rsidR="00AE7E91">
          <w:rPr>
            <w:noProof/>
            <w:webHidden/>
          </w:rPr>
          <w:instrText xml:space="preserve"> PAGEREF _Toc159135208 \h </w:instrText>
        </w:r>
        <w:r w:rsidR="00AE7E91">
          <w:rPr>
            <w:noProof/>
            <w:webHidden/>
          </w:rPr>
        </w:r>
        <w:r w:rsidR="00AE7E91">
          <w:rPr>
            <w:noProof/>
            <w:webHidden/>
          </w:rPr>
          <w:fldChar w:fldCharType="separate"/>
        </w:r>
        <w:r w:rsidR="00AE7E91">
          <w:rPr>
            <w:noProof/>
            <w:webHidden/>
          </w:rPr>
          <w:t>- 17 -</w:t>
        </w:r>
        <w:r w:rsidR="00AE7E91">
          <w:rPr>
            <w:noProof/>
            <w:webHidden/>
          </w:rPr>
          <w:fldChar w:fldCharType="end"/>
        </w:r>
      </w:hyperlink>
    </w:p>
    <w:p w14:paraId="711F896A" w14:textId="01F54E0E" w:rsidR="00AE7E91" w:rsidRDefault="00552FC6">
      <w:pPr>
        <w:pStyle w:val="TOC2"/>
        <w:rPr>
          <w:rFonts w:eastAsiaTheme="minorEastAsia"/>
          <w:noProof/>
          <w:color w:val="auto"/>
          <w:kern w:val="2"/>
          <w:sz w:val="24"/>
          <w:szCs w:val="24"/>
          <w:lang w:eastAsia="nl-BE"/>
          <w14:ligatures w14:val="standardContextual"/>
        </w:rPr>
      </w:pPr>
      <w:hyperlink w:anchor="_Toc159135209" w:history="1">
        <w:r w:rsidR="00AE7E91" w:rsidRPr="00B35F80">
          <w:rPr>
            <w:rStyle w:val="Hyperlink"/>
            <w:noProof/>
            <w:lang w:val="en-GB" w:eastAsia="nl-BE"/>
          </w:rPr>
          <w:t>D.5</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Maintenance of Production Device Registration Data</w:t>
        </w:r>
        <w:r w:rsidR="00AE7E91">
          <w:rPr>
            <w:noProof/>
            <w:webHidden/>
          </w:rPr>
          <w:tab/>
        </w:r>
        <w:r w:rsidR="00AE7E91">
          <w:rPr>
            <w:noProof/>
            <w:webHidden/>
          </w:rPr>
          <w:fldChar w:fldCharType="begin"/>
        </w:r>
        <w:r w:rsidR="00AE7E91">
          <w:rPr>
            <w:noProof/>
            <w:webHidden/>
          </w:rPr>
          <w:instrText xml:space="preserve"> PAGEREF _Toc159135209 \h </w:instrText>
        </w:r>
        <w:r w:rsidR="00AE7E91">
          <w:rPr>
            <w:noProof/>
            <w:webHidden/>
          </w:rPr>
        </w:r>
        <w:r w:rsidR="00AE7E91">
          <w:rPr>
            <w:noProof/>
            <w:webHidden/>
          </w:rPr>
          <w:fldChar w:fldCharType="separate"/>
        </w:r>
        <w:r w:rsidR="00AE7E91">
          <w:rPr>
            <w:noProof/>
            <w:webHidden/>
          </w:rPr>
          <w:t>- 18 -</w:t>
        </w:r>
        <w:r w:rsidR="00AE7E91">
          <w:rPr>
            <w:noProof/>
            <w:webHidden/>
          </w:rPr>
          <w:fldChar w:fldCharType="end"/>
        </w:r>
      </w:hyperlink>
    </w:p>
    <w:p w14:paraId="61E7A011" w14:textId="2D19FE92" w:rsidR="00AE7E91" w:rsidRDefault="00552FC6">
      <w:pPr>
        <w:pStyle w:val="TOC2"/>
        <w:rPr>
          <w:rFonts w:eastAsiaTheme="minorEastAsia"/>
          <w:noProof/>
          <w:color w:val="auto"/>
          <w:kern w:val="2"/>
          <w:sz w:val="24"/>
          <w:szCs w:val="24"/>
          <w:lang w:eastAsia="nl-BE"/>
          <w14:ligatures w14:val="standardContextual"/>
        </w:rPr>
      </w:pPr>
      <w:hyperlink w:anchor="_Toc159135210" w:history="1">
        <w:r w:rsidR="00AE7E91" w:rsidRPr="00B35F80">
          <w:rPr>
            <w:rStyle w:val="Hyperlink"/>
            <w:noProof/>
            <w:lang w:val="en-GB" w:eastAsia="nl-BE"/>
          </w:rPr>
          <w:t>D.6</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Audit of Registered Production Devices</w:t>
        </w:r>
        <w:r w:rsidR="00AE7E91">
          <w:rPr>
            <w:noProof/>
            <w:webHidden/>
          </w:rPr>
          <w:tab/>
        </w:r>
        <w:r w:rsidR="00AE7E91">
          <w:rPr>
            <w:noProof/>
            <w:webHidden/>
          </w:rPr>
          <w:fldChar w:fldCharType="begin"/>
        </w:r>
        <w:r w:rsidR="00AE7E91">
          <w:rPr>
            <w:noProof/>
            <w:webHidden/>
          </w:rPr>
          <w:instrText xml:space="preserve"> PAGEREF _Toc159135210 \h </w:instrText>
        </w:r>
        <w:r w:rsidR="00AE7E91">
          <w:rPr>
            <w:noProof/>
            <w:webHidden/>
          </w:rPr>
        </w:r>
        <w:r w:rsidR="00AE7E91">
          <w:rPr>
            <w:noProof/>
            <w:webHidden/>
          </w:rPr>
          <w:fldChar w:fldCharType="separate"/>
        </w:r>
        <w:r w:rsidR="00AE7E91">
          <w:rPr>
            <w:noProof/>
            <w:webHidden/>
          </w:rPr>
          <w:t>- 18 -</w:t>
        </w:r>
        <w:r w:rsidR="00AE7E91">
          <w:rPr>
            <w:noProof/>
            <w:webHidden/>
          </w:rPr>
          <w:fldChar w:fldCharType="end"/>
        </w:r>
      </w:hyperlink>
    </w:p>
    <w:p w14:paraId="0DF4900F" w14:textId="270778D0" w:rsidR="00AE7E91" w:rsidRDefault="00552FC6">
      <w:pPr>
        <w:pStyle w:val="TOC2"/>
        <w:rPr>
          <w:rFonts w:eastAsiaTheme="minorEastAsia"/>
          <w:noProof/>
          <w:color w:val="auto"/>
          <w:kern w:val="2"/>
          <w:sz w:val="24"/>
          <w:szCs w:val="24"/>
          <w:lang w:eastAsia="nl-BE"/>
          <w14:ligatures w14:val="standardContextual"/>
        </w:rPr>
      </w:pPr>
      <w:hyperlink w:anchor="_Toc159135211" w:history="1">
        <w:r w:rsidR="00AE7E91" w:rsidRPr="00B35F80">
          <w:rPr>
            <w:rStyle w:val="Hyperlink"/>
            <w:noProof/>
            <w:lang w:val="en-GB" w:eastAsia="nl-BE"/>
          </w:rPr>
          <w:t>D.7</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Registration Error/Exception Handling</w:t>
        </w:r>
        <w:r w:rsidR="00AE7E91">
          <w:rPr>
            <w:noProof/>
            <w:webHidden/>
          </w:rPr>
          <w:tab/>
        </w:r>
        <w:r w:rsidR="00AE7E91">
          <w:rPr>
            <w:noProof/>
            <w:webHidden/>
          </w:rPr>
          <w:fldChar w:fldCharType="begin"/>
        </w:r>
        <w:r w:rsidR="00AE7E91">
          <w:rPr>
            <w:noProof/>
            <w:webHidden/>
          </w:rPr>
          <w:instrText xml:space="preserve"> PAGEREF _Toc159135211 \h </w:instrText>
        </w:r>
        <w:r w:rsidR="00AE7E91">
          <w:rPr>
            <w:noProof/>
            <w:webHidden/>
          </w:rPr>
        </w:r>
        <w:r w:rsidR="00AE7E91">
          <w:rPr>
            <w:noProof/>
            <w:webHidden/>
          </w:rPr>
          <w:fldChar w:fldCharType="separate"/>
        </w:r>
        <w:r w:rsidR="00AE7E91">
          <w:rPr>
            <w:noProof/>
            <w:webHidden/>
          </w:rPr>
          <w:t>- 19 -</w:t>
        </w:r>
        <w:r w:rsidR="00AE7E91">
          <w:rPr>
            <w:noProof/>
            <w:webHidden/>
          </w:rPr>
          <w:fldChar w:fldCharType="end"/>
        </w:r>
      </w:hyperlink>
    </w:p>
    <w:p w14:paraId="7A4747CB" w14:textId="0A0B701B" w:rsidR="00AE7E91" w:rsidRDefault="00552FC6">
      <w:pPr>
        <w:pStyle w:val="TOC1"/>
        <w:tabs>
          <w:tab w:val="left" w:pos="440"/>
          <w:tab w:val="right" w:leader="dot" w:pos="9060"/>
        </w:tabs>
        <w:rPr>
          <w:rFonts w:eastAsiaTheme="minorEastAsia"/>
          <w:noProof/>
          <w:color w:val="auto"/>
          <w:kern w:val="2"/>
          <w:sz w:val="24"/>
          <w:szCs w:val="24"/>
          <w:lang w:eastAsia="nl-BE"/>
          <w14:ligatures w14:val="standardContextual"/>
        </w:rPr>
      </w:pPr>
      <w:hyperlink w:anchor="_Toc159135212" w:history="1">
        <w:r w:rsidR="00AE7E91" w:rsidRPr="00B35F80">
          <w:rPr>
            <w:rStyle w:val="Hyperlink"/>
            <w:noProof/>
            <w:lang w:val="en-GB" w:eastAsia="nl-BE"/>
          </w:rPr>
          <w:t>E</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Certificate Systems Administration</w:t>
        </w:r>
        <w:r w:rsidR="00AE7E91">
          <w:rPr>
            <w:noProof/>
            <w:webHidden/>
          </w:rPr>
          <w:tab/>
        </w:r>
        <w:r w:rsidR="00AE7E91">
          <w:rPr>
            <w:noProof/>
            <w:webHidden/>
          </w:rPr>
          <w:fldChar w:fldCharType="begin"/>
        </w:r>
        <w:r w:rsidR="00AE7E91">
          <w:rPr>
            <w:noProof/>
            <w:webHidden/>
          </w:rPr>
          <w:instrText xml:space="preserve"> PAGEREF _Toc159135212 \h </w:instrText>
        </w:r>
        <w:r w:rsidR="00AE7E91">
          <w:rPr>
            <w:noProof/>
            <w:webHidden/>
          </w:rPr>
        </w:r>
        <w:r w:rsidR="00AE7E91">
          <w:rPr>
            <w:noProof/>
            <w:webHidden/>
          </w:rPr>
          <w:fldChar w:fldCharType="separate"/>
        </w:r>
        <w:r w:rsidR="00AE7E91">
          <w:rPr>
            <w:noProof/>
            <w:webHidden/>
          </w:rPr>
          <w:t>- 20 -</w:t>
        </w:r>
        <w:r w:rsidR="00AE7E91">
          <w:rPr>
            <w:noProof/>
            <w:webHidden/>
          </w:rPr>
          <w:fldChar w:fldCharType="end"/>
        </w:r>
      </w:hyperlink>
    </w:p>
    <w:p w14:paraId="1B9A275E" w14:textId="702DC914" w:rsidR="00AE7E91" w:rsidRDefault="00552FC6">
      <w:pPr>
        <w:pStyle w:val="TOC2"/>
        <w:rPr>
          <w:rFonts w:eastAsiaTheme="minorEastAsia"/>
          <w:noProof/>
          <w:color w:val="auto"/>
          <w:kern w:val="2"/>
          <w:sz w:val="24"/>
          <w:szCs w:val="24"/>
          <w:lang w:eastAsia="nl-BE"/>
          <w14:ligatures w14:val="standardContextual"/>
        </w:rPr>
      </w:pPr>
      <w:hyperlink w:anchor="_Toc159135213" w:history="1">
        <w:r w:rsidR="00AE7E91" w:rsidRPr="00B35F80">
          <w:rPr>
            <w:rStyle w:val="Hyperlink"/>
            <w:noProof/>
            <w:lang w:val="en-GB" w:eastAsia="nl-BE"/>
          </w:rPr>
          <w:t>E.1</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Issuing EECS Certificates</w:t>
        </w:r>
        <w:r w:rsidR="00AE7E91">
          <w:rPr>
            <w:noProof/>
            <w:webHidden/>
          </w:rPr>
          <w:tab/>
        </w:r>
        <w:r w:rsidR="00AE7E91">
          <w:rPr>
            <w:noProof/>
            <w:webHidden/>
          </w:rPr>
          <w:fldChar w:fldCharType="begin"/>
        </w:r>
        <w:r w:rsidR="00AE7E91">
          <w:rPr>
            <w:noProof/>
            <w:webHidden/>
          </w:rPr>
          <w:instrText xml:space="preserve"> PAGEREF _Toc159135213 \h </w:instrText>
        </w:r>
        <w:r w:rsidR="00AE7E91">
          <w:rPr>
            <w:noProof/>
            <w:webHidden/>
          </w:rPr>
        </w:r>
        <w:r w:rsidR="00AE7E91">
          <w:rPr>
            <w:noProof/>
            <w:webHidden/>
          </w:rPr>
          <w:fldChar w:fldCharType="separate"/>
        </w:r>
        <w:r w:rsidR="00AE7E91">
          <w:rPr>
            <w:noProof/>
            <w:webHidden/>
          </w:rPr>
          <w:t>- 20 -</w:t>
        </w:r>
        <w:r w:rsidR="00AE7E91">
          <w:rPr>
            <w:noProof/>
            <w:webHidden/>
          </w:rPr>
          <w:fldChar w:fldCharType="end"/>
        </w:r>
      </w:hyperlink>
    </w:p>
    <w:p w14:paraId="03E4F4EE" w14:textId="6E9A9B31" w:rsidR="00AE7E91" w:rsidRDefault="00552FC6">
      <w:pPr>
        <w:pStyle w:val="TOC2"/>
        <w:rPr>
          <w:rFonts w:eastAsiaTheme="minorEastAsia"/>
          <w:noProof/>
          <w:color w:val="auto"/>
          <w:kern w:val="2"/>
          <w:sz w:val="24"/>
          <w:szCs w:val="24"/>
          <w:lang w:eastAsia="nl-BE"/>
          <w14:ligatures w14:val="standardContextual"/>
        </w:rPr>
      </w:pPr>
      <w:hyperlink w:anchor="_Toc159135214" w:history="1">
        <w:r w:rsidR="00AE7E91" w:rsidRPr="00B35F80">
          <w:rPr>
            <w:rStyle w:val="Hyperlink"/>
            <w:noProof/>
            <w:lang w:val="en-GB" w:eastAsia="nl-BE"/>
          </w:rPr>
          <w:t>E.2</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Eligible energy for EECS Certificates</w:t>
        </w:r>
        <w:r w:rsidR="00AE7E91">
          <w:rPr>
            <w:noProof/>
            <w:webHidden/>
          </w:rPr>
          <w:tab/>
        </w:r>
        <w:r w:rsidR="00AE7E91">
          <w:rPr>
            <w:noProof/>
            <w:webHidden/>
          </w:rPr>
          <w:fldChar w:fldCharType="begin"/>
        </w:r>
        <w:r w:rsidR="00AE7E91">
          <w:rPr>
            <w:noProof/>
            <w:webHidden/>
          </w:rPr>
          <w:instrText xml:space="preserve"> PAGEREF _Toc159135214 \h </w:instrText>
        </w:r>
        <w:r w:rsidR="00AE7E91">
          <w:rPr>
            <w:noProof/>
            <w:webHidden/>
          </w:rPr>
        </w:r>
        <w:r w:rsidR="00AE7E91">
          <w:rPr>
            <w:noProof/>
            <w:webHidden/>
          </w:rPr>
          <w:fldChar w:fldCharType="separate"/>
        </w:r>
        <w:r w:rsidR="00AE7E91">
          <w:rPr>
            <w:noProof/>
            <w:webHidden/>
          </w:rPr>
          <w:t>- 20 -</w:t>
        </w:r>
        <w:r w:rsidR="00AE7E91">
          <w:rPr>
            <w:noProof/>
            <w:webHidden/>
          </w:rPr>
          <w:fldChar w:fldCharType="end"/>
        </w:r>
      </w:hyperlink>
    </w:p>
    <w:p w14:paraId="0194EF49" w14:textId="2662B24E" w:rsidR="00AE7E91" w:rsidRDefault="00552FC6">
      <w:pPr>
        <w:pStyle w:val="TOC2"/>
        <w:rPr>
          <w:rFonts w:eastAsiaTheme="minorEastAsia"/>
          <w:noProof/>
          <w:color w:val="auto"/>
          <w:kern w:val="2"/>
          <w:sz w:val="24"/>
          <w:szCs w:val="24"/>
          <w:lang w:eastAsia="nl-BE"/>
          <w14:ligatures w14:val="standardContextual"/>
        </w:rPr>
      </w:pPr>
      <w:hyperlink w:anchor="_Toc159135215" w:history="1">
        <w:r w:rsidR="00AE7E91" w:rsidRPr="00B35F80">
          <w:rPr>
            <w:rStyle w:val="Hyperlink"/>
            <w:noProof/>
            <w:lang w:val="en-GB" w:eastAsia="nl-BE"/>
          </w:rPr>
          <w:t>E.3</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Processes</w:t>
        </w:r>
        <w:r w:rsidR="00AE7E91">
          <w:rPr>
            <w:noProof/>
            <w:webHidden/>
          </w:rPr>
          <w:tab/>
        </w:r>
        <w:r w:rsidR="00AE7E91">
          <w:rPr>
            <w:noProof/>
            <w:webHidden/>
          </w:rPr>
          <w:fldChar w:fldCharType="begin"/>
        </w:r>
        <w:r w:rsidR="00AE7E91">
          <w:rPr>
            <w:noProof/>
            <w:webHidden/>
          </w:rPr>
          <w:instrText xml:space="preserve"> PAGEREF _Toc159135215 \h </w:instrText>
        </w:r>
        <w:r w:rsidR="00AE7E91">
          <w:rPr>
            <w:noProof/>
            <w:webHidden/>
          </w:rPr>
        </w:r>
        <w:r w:rsidR="00AE7E91">
          <w:rPr>
            <w:noProof/>
            <w:webHidden/>
          </w:rPr>
          <w:fldChar w:fldCharType="separate"/>
        </w:r>
        <w:r w:rsidR="00AE7E91">
          <w:rPr>
            <w:noProof/>
            <w:webHidden/>
          </w:rPr>
          <w:t>- 21 -</w:t>
        </w:r>
        <w:r w:rsidR="00AE7E91">
          <w:rPr>
            <w:noProof/>
            <w:webHidden/>
          </w:rPr>
          <w:fldChar w:fldCharType="end"/>
        </w:r>
      </w:hyperlink>
    </w:p>
    <w:p w14:paraId="49AC6610" w14:textId="2E447C14" w:rsidR="00AE7E91" w:rsidRDefault="00552FC6">
      <w:pPr>
        <w:pStyle w:val="TOC2"/>
        <w:rPr>
          <w:rFonts w:eastAsiaTheme="minorEastAsia"/>
          <w:noProof/>
          <w:color w:val="auto"/>
          <w:kern w:val="2"/>
          <w:sz w:val="24"/>
          <w:szCs w:val="24"/>
          <w:lang w:eastAsia="nl-BE"/>
          <w14:ligatures w14:val="standardContextual"/>
        </w:rPr>
      </w:pPr>
      <w:hyperlink w:anchor="_Toc159135216" w:history="1">
        <w:r w:rsidR="00AE7E91" w:rsidRPr="00B35F80">
          <w:rPr>
            <w:rStyle w:val="Hyperlink"/>
            <w:noProof/>
            <w:lang w:val="en-GB" w:eastAsia="nl-BE"/>
          </w:rPr>
          <w:t>E.4</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Measurement</w:t>
        </w:r>
        <w:r w:rsidR="00AE7E91">
          <w:rPr>
            <w:noProof/>
            <w:webHidden/>
          </w:rPr>
          <w:tab/>
        </w:r>
        <w:r w:rsidR="00AE7E91">
          <w:rPr>
            <w:noProof/>
            <w:webHidden/>
          </w:rPr>
          <w:fldChar w:fldCharType="begin"/>
        </w:r>
        <w:r w:rsidR="00AE7E91">
          <w:rPr>
            <w:noProof/>
            <w:webHidden/>
          </w:rPr>
          <w:instrText xml:space="preserve"> PAGEREF _Toc159135216 \h </w:instrText>
        </w:r>
        <w:r w:rsidR="00AE7E91">
          <w:rPr>
            <w:noProof/>
            <w:webHidden/>
          </w:rPr>
        </w:r>
        <w:r w:rsidR="00AE7E91">
          <w:rPr>
            <w:noProof/>
            <w:webHidden/>
          </w:rPr>
          <w:fldChar w:fldCharType="separate"/>
        </w:r>
        <w:r w:rsidR="00AE7E91">
          <w:rPr>
            <w:noProof/>
            <w:webHidden/>
          </w:rPr>
          <w:t>- 22 -</w:t>
        </w:r>
        <w:r w:rsidR="00AE7E91">
          <w:rPr>
            <w:noProof/>
            <w:webHidden/>
          </w:rPr>
          <w:fldChar w:fldCharType="end"/>
        </w:r>
      </w:hyperlink>
    </w:p>
    <w:p w14:paraId="75D44389" w14:textId="4412C364" w:rsidR="00AE7E91" w:rsidRDefault="00552FC6">
      <w:pPr>
        <w:pStyle w:val="TOC2"/>
        <w:rPr>
          <w:rFonts w:eastAsiaTheme="minorEastAsia"/>
          <w:noProof/>
          <w:color w:val="auto"/>
          <w:kern w:val="2"/>
          <w:sz w:val="24"/>
          <w:szCs w:val="24"/>
          <w:lang w:eastAsia="nl-BE"/>
          <w14:ligatures w14:val="standardContextual"/>
        </w:rPr>
      </w:pPr>
      <w:hyperlink w:anchor="_Toc159135217" w:history="1">
        <w:r w:rsidR="00AE7E91" w:rsidRPr="00B35F80">
          <w:rPr>
            <w:rStyle w:val="Hyperlink"/>
            <w:noProof/>
            <w:lang w:val="en-GB" w:eastAsia="nl-BE"/>
          </w:rPr>
          <w:t>E.5</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Energy Storage</w:t>
        </w:r>
        <w:r w:rsidR="00AE7E91">
          <w:rPr>
            <w:noProof/>
            <w:webHidden/>
          </w:rPr>
          <w:tab/>
        </w:r>
        <w:r w:rsidR="00AE7E91">
          <w:rPr>
            <w:noProof/>
            <w:webHidden/>
          </w:rPr>
          <w:fldChar w:fldCharType="begin"/>
        </w:r>
        <w:r w:rsidR="00AE7E91">
          <w:rPr>
            <w:noProof/>
            <w:webHidden/>
          </w:rPr>
          <w:instrText xml:space="preserve"> PAGEREF _Toc159135217 \h </w:instrText>
        </w:r>
        <w:r w:rsidR="00AE7E91">
          <w:rPr>
            <w:noProof/>
            <w:webHidden/>
          </w:rPr>
        </w:r>
        <w:r w:rsidR="00AE7E91">
          <w:rPr>
            <w:noProof/>
            <w:webHidden/>
          </w:rPr>
          <w:fldChar w:fldCharType="separate"/>
        </w:r>
        <w:r w:rsidR="00AE7E91">
          <w:rPr>
            <w:noProof/>
            <w:webHidden/>
          </w:rPr>
          <w:t>- 23 -</w:t>
        </w:r>
        <w:r w:rsidR="00AE7E91">
          <w:rPr>
            <w:noProof/>
            <w:webHidden/>
          </w:rPr>
          <w:fldChar w:fldCharType="end"/>
        </w:r>
      </w:hyperlink>
    </w:p>
    <w:p w14:paraId="6B2FCE43" w14:textId="363B7839" w:rsidR="00AE7E91" w:rsidRDefault="00552FC6">
      <w:pPr>
        <w:pStyle w:val="TOC2"/>
        <w:rPr>
          <w:rFonts w:eastAsiaTheme="minorEastAsia"/>
          <w:noProof/>
          <w:color w:val="auto"/>
          <w:kern w:val="2"/>
          <w:sz w:val="24"/>
          <w:szCs w:val="24"/>
          <w:lang w:eastAsia="nl-BE"/>
          <w14:ligatures w14:val="standardContextual"/>
        </w:rPr>
      </w:pPr>
      <w:hyperlink w:anchor="_Toc159135218" w:history="1">
        <w:r w:rsidR="00AE7E91" w:rsidRPr="00B35F80">
          <w:rPr>
            <w:rStyle w:val="Hyperlink"/>
            <w:noProof/>
            <w:lang w:val="en-GB" w:eastAsia="nl-BE"/>
          </w:rPr>
          <w:t>E.6</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Energy Carrier Conversion</w:t>
        </w:r>
        <w:r w:rsidR="00AE7E91">
          <w:rPr>
            <w:noProof/>
            <w:webHidden/>
          </w:rPr>
          <w:tab/>
        </w:r>
        <w:r w:rsidR="00AE7E91">
          <w:rPr>
            <w:noProof/>
            <w:webHidden/>
          </w:rPr>
          <w:fldChar w:fldCharType="begin"/>
        </w:r>
        <w:r w:rsidR="00AE7E91">
          <w:rPr>
            <w:noProof/>
            <w:webHidden/>
          </w:rPr>
          <w:instrText xml:space="preserve"> PAGEREF _Toc159135218 \h </w:instrText>
        </w:r>
        <w:r w:rsidR="00AE7E91">
          <w:rPr>
            <w:noProof/>
            <w:webHidden/>
          </w:rPr>
        </w:r>
        <w:r w:rsidR="00AE7E91">
          <w:rPr>
            <w:noProof/>
            <w:webHidden/>
          </w:rPr>
          <w:fldChar w:fldCharType="separate"/>
        </w:r>
        <w:r w:rsidR="00AE7E91">
          <w:rPr>
            <w:noProof/>
            <w:webHidden/>
          </w:rPr>
          <w:t>- 23 -</w:t>
        </w:r>
        <w:r w:rsidR="00AE7E91">
          <w:rPr>
            <w:noProof/>
            <w:webHidden/>
          </w:rPr>
          <w:fldChar w:fldCharType="end"/>
        </w:r>
      </w:hyperlink>
    </w:p>
    <w:p w14:paraId="2408C4F8" w14:textId="696EB1B4" w:rsidR="00AE7E91" w:rsidRDefault="00552FC6">
      <w:pPr>
        <w:pStyle w:val="TOC2"/>
        <w:rPr>
          <w:rFonts w:eastAsiaTheme="minorEastAsia"/>
          <w:noProof/>
          <w:color w:val="auto"/>
          <w:kern w:val="2"/>
          <w:sz w:val="24"/>
          <w:szCs w:val="24"/>
          <w:lang w:eastAsia="nl-BE"/>
          <w14:ligatures w14:val="standardContextual"/>
        </w:rPr>
      </w:pPr>
      <w:hyperlink w:anchor="_Toc159135219" w:history="1">
        <w:r w:rsidR="00AE7E91" w:rsidRPr="00B35F80">
          <w:rPr>
            <w:rStyle w:val="Hyperlink"/>
            <w:noProof/>
            <w:lang w:val="en-GB" w:eastAsia="nl-BE"/>
          </w:rPr>
          <w:t>E.7</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Combustion Fuel and Production Devices with multiple energy inputs</w:t>
        </w:r>
        <w:r w:rsidR="00AE7E91">
          <w:rPr>
            <w:noProof/>
            <w:webHidden/>
          </w:rPr>
          <w:tab/>
        </w:r>
        <w:r w:rsidR="00AE7E91">
          <w:rPr>
            <w:noProof/>
            <w:webHidden/>
          </w:rPr>
          <w:fldChar w:fldCharType="begin"/>
        </w:r>
        <w:r w:rsidR="00AE7E91">
          <w:rPr>
            <w:noProof/>
            <w:webHidden/>
          </w:rPr>
          <w:instrText xml:space="preserve"> PAGEREF _Toc159135219 \h </w:instrText>
        </w:r>
        <w:r w:rsidR="00AE7E91">
          <w:rPr>
            <w:noProof/>
            <w:webHidden/>
          </w:rPr>
        </w:r>
        <w:r w:rsidR="00AE7E91">
          <w:rPr>
            <w:noProof/>
            <w:webHidden/>
          </w:rPr>
          <w:fldChar w:fldCharType="separate"/>
        </w:r>
        <w:r w:rsidR="00AE7E91">
          <w:rPr>
            <w:noProof/>
            <w:webHidden/>
          </w:rPr>
          <w:t>- 24 -</w:t>
        </w:r>
        <w:r w:rsidR="00AE7E91">
          <w:rPr>
            <w:noProof/>
            <w:webHidden/>
          </w:rPr>
          <w:fldChar w:fldCharType="end"/>
        </w:r>
      </w:hyperlink>
    </w:p>
    <w:p w14:paraId="7F7935D5" w14:textId="5E3AE7C6" w:rsidR="00AE7E91" w:rsidRDefault="00552FC6">
      <w:pPr>
        <w:pStyle w:val="TOC2"/>
        <w:rPr>
          <w:rFonts w:eastAsiaTheme="minorEastAsia"/>
          <w:noProof/>
          <w:color w:val="auto"/>
          <w:kern w:val="2"/>
          <w:sz w:val="24"/>
          <w:szCs w:val="24"/>
          <w:lang w:eastAsia="nl-BE"/>
          <w14:ligatures w14:val="standardContextual"/>
        </w:rPr>
      </w:pPr>
      <w:hyperlink w:anchor="_Toc159135220" w:history="1">
        <w:r w:rsidR="00AE7E91" w:rsidRPr="00B35F80">
          <w:rPr>
            <w:rStyle w:val="Hyperlink"/>
            <w:noProof/>
            <w:lang w:val="en-GB" w:eastAsia="nl-BE"/>
          </w:rPr>
          <w:t>E.8</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Format</w:t>
        </w:r>
        <w:r w:rsidR="00AE7E91">
          <w:rPr>
            <w:noProof/>
            <w:webHidden/>
          </w:rPr>
          <w:tab/>
        </w:r>
        <w:r w:rsidR="00AE7E91">
          <w:rPr>
            <w:noProof/>
            <w:webHidden/>
          </w:rPr>
          <w:fldChar w:fldCharType="begin"/>
        </w:r>
        <w:r w:rsidR="00AE7E91">
          <w:rPr>
            <w:noProof/>
            <w:webHidden/>
          </w:rPr>
          <w:instrText xml:space="preserve"> PAGEREF _Toc159135220 \h </w:instrText>
        </w:r>
        <w:r w:rsidR="00AE7E91">
          <w:rPr>
            <w:noProof/>
            <w:webHidden/>
          </w:rPr>
        </w:r>
        <w:r w:rsidR="00AE7E91">
          <w:rPr>
            <w:noProof/>
            <w:webHidden/>
          </w:rPr>
          <w:fldChar w:fldCharType="separate"/>
        </w:r>
        <w:r w:rsidR="00AE7E91">
          <w:rPr>
            <w:noProof/>
            <w:webHidden/>
          </w:rPr>
          <w:t>- 24 -</w:t>
        </w:r>
        <w:r w:rsidR="00AE7E91">
          <w:rPr>
            <w:noProof/>
            <w:webHidden/>
          </w:rPr>
          <w:fldChar w:fldCharType="end"/>
        </w:r>
      </w:hyperlink>
    </w:p>
    <w:p w14:paraId="6813211D" w14:textId="2756F138" w:rsidR="00AE7E91" w:rsidRDefault="00552FC6">
      <w:pPr>
        <w:pStyle w:val="TOC2"/>
        <w:rPr>
          <w:rFonts w:eastAsiaTheme="minorEastAsia"/>
          <w:noProof/>
          <w:color w:val="auto"/>
          <w:kern w:val="2"/>
          <w:sz w:val="24"/>
          <w:szCs w:val="24"/>
          <w:lang w:eastAsia="nl-BE"/>
          <w14:ligatures w14:val="standardContextual"/>
        </w:rPr>
      </w:pPr>
      <w:hyperlink w:anchor="_Toc159135221" w:history="1">
        <w:r w:rsidR="00AE7E91" w:rsidRPr="00B35F80">
          <w:rPr>
            <w:rStyle w:val="Hyperlink"/>
            <w:noProof/>
            <w:lang w:val="en-GB" w:eastAsia="nl-BE"/>
          </w:rPr>
          <w:t>E.9</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Transferring EECS Certificates</w:t>
        </w:r>
        <w:r w:rsidR="00AE7E91">
          <w:rPr>
            <w:noProof/>
            <w:webHidden/>
          </w:rPr>
          <w:tab/>
        </w:r>
        <w:r w:rsidR="00AE7E91">
          <w:rPr>
            <w:noProof/>
            <w:webHidden/>
          </w:rPr>
          <w:fldChar w:fldCharType="begin"/>
        </w:r>
        <w:r w:rsidR="00AE7E91">
          <w:rPr>
            <w:noProof/>
            <w:webHidden/>
          </w:rPr>
          <w:instrText xml:space="preserve"> PAGEREF _Toc159135221 \h </w:instrText>
        </w:r>
        <w:r w:rsidR="00AE7E91">
          <w:rPr>
            <w:noProof/>
            <w:webHidden/>
          </w:rPr>
        </w:r>
        <w:r w:rsidR="00AE7E91">
          <w:rPr>
            <w:noProof/>
            <w:webHidden/>
          </w:rPr>
          <w:fldChar w:fldCharType="separate"/>
        </w:r>
        <w:r w:rsidR="00AE7E91">
          <w:rPr>
            <w:noProof/>
            <w:webHidden/>
          </w:rPr>
          <w:t>- 28 -</w:t>
        </w:r>
        <w:r w:rsidR="00AE7E91">
          <w:rPr>
            <w:noProof/>
            <w:webHidden/>
          </w:rPr>
          <w:fldChar w:fldCharType="end"/>
        </w:r>
      </w:hyperlink>
    </w:p>
    <w:p w14:paraId="40EA55BD" w14:textId="752A5DFE" w:rsidR="00AE7E91" w:rsidRDefault="00552FC6">
      <w:pPr>
        <w:pStyle w:val="TOC2"/>
        <w:rPr>
          <w:rFonts w:eastAsiaTheme="minorEastAsia"/>
          <w:noProof/>
          <w:color w:val="auto"/>
          <w:kern w:val="2"/>
          <w:sz w:val="24"/>
          <w:szCs w:val="24"/>
          <w:lang w:eastAsia="nl-BE"/>
          <w14:ligatures w14:val="standardContextual"/>
        </w:rPr>
      </w:pPr>
      <w:hyperlink w:anchor="_Toc159135222" w:history="1">
        <w:r w:rsidR="00AE7E91" w:rsidRPr="00B35F80">
          <w:rPr>
            <w:rStyle w:val="Hyperlink"/>
            <w:noProof/>
            <w:lang w:val="en-GB" w:eastAsia="nl-BE"/>
          </w:rPr>
          <w:t>E.10</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Rules for EECS Certificates for export and import</w:t>
        </w:r>
        <w:r w:rsidR="00AE7E91">
          <w:rPr>
            <w:noProof/>
            <w:webHidden/>
          </w:rPr>
          <w:tab/>
        </w:r>
        <w:r w:rsidR="00AE7E91">
          <w:rPr>
            <w:noProof/>
            <w:webHidden/>
          </w:rPr>
          <w:fldChar w:fldCharType="begin"/>
        </w:r>
        <w:r w:rsidR="00AE7E91">
          <w:rPr>
            <w:noProof/>
            <w:webHidden/>
          </w:rPr>
          <w:instrText xml:space="preserve"> PAGEREF _Toc159135222 \h </w:instrText>
        </w:r>
        <w:r w:rsidR="00AE7E91">
          <w:rPr>
            <w:noProof/>
            <w:webHidden/>
          </w:rPr>
        </w:r>
        <w:r w:rsidR="00AE7E91">
          <w:rPr>
            <w:noProof/>
            <w:webHidden/>
          </w:rPr>
          <w:fldChar w:fldCharType="separate"/>
        </w:r>
        <w:r w:rsidR="00AE7E91">
          <w:rPr>
            <w:noProof/>
            <w:webHidden/>
          </w:rPr>
          <w:t>- 28 -</w:t>
        </w:r>
        <w:r w:rsidR="00AE7E91">
          <w:rPr>
            <w:noProof/>
            <w:webHidden/>
          </w:rPr>
          <w:fldChar w:fldCharType="end"/>
        </w:r>
      </w:hyperlink>
    </w:p>
    <w:p w14:paraId="78E80554" w14:textId="34CA31B9" w:rsidR="00AE7E91" w:rsidRDefault="00552FC6">
      <w:pPr>
        <w:pStyle w:val="TOC2"/>
        <w:rPr>
          <w:rFonts w:eastAsiaTheme="minorEastAsia"/>
          <w:noProof/>
          <w:color w:val="auto"/>
          <w:kern w:val="2"/>
          <w:sz w:val="24"/>
          <w:szCs w:val="24"/>
          <w:lang w:eastAsia="nl-BE"/>
          <w14:ligatures w14:val="standardContextual"/>
        </w:rPr>
      </w:pPr>
      <w:hyperlink w:anchor="_Toc159135223" w:history="1">
        <w:r w:rsidR="00AE7E91" w:rsidRPr="00B35F80">
          <w:rPr>
            <w:rStyle w:val="Hyperlink"/>
            <w:noProof/>
            <w:lang w:val="en-GB" w:eastAsia="nl-BE"/>
          </w:rPr>
          <w:t>E.11</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Administration of Malfunctions, Corrections and Errors</w:t>
        </w:r>
        <w:r w:rsidR="00AE7E91">
          <w:rPr>
            <w:noProof/>
            <w:webHidden/>
          </w:rPr>
          <w:tab/>
        </w:r>
        <w:r w:rsidR="00AE7E91">
          <w:rPr>
            <w:noProof/>
            <w:webHidden/>
          </w:rPr>
          <w:fldChar w:fldCharType="begin"/>
        </w:r>
        <w:r w:rsidR="00AE7E91">
          <w:rPr>
            <w:noProof/>
            <w:webHidden/>
          </w:rPr>
          <w:instrText xml:space="preserve"> PAGEREF _Toc159135223 \h </w:instrText>
        </w:r>
        <w:r w:rsidR="00AE7E91">
          <w:rPr>
            <w:noProof/>
            <w:webHidden/>
          </w:rPr>
        </w:r>
        <w:r w:rsidR="00AE7E91">
          <w:rPr>
            <w:noProof/>
            <w:webHidden/>
          </w:rPr>
          <w:fldChar w:fldCharType="separate"/>
        </w:r>
        <w:r w:rsidR="00AE7E91">
          <w:rPr>
            <w:noProof/>
            <w:webHidden/>
          </w:rPr>
          <w:t>- 29 -</w:t>
        </w:r>
        <w:r w:rsidR="00AE7E91">
          <w:rPr>
            <w:noProof/>
            <w:webHidden/>
          </w:rPr>
          <w:fldChar w:fldCharType="end"/>
        </w:r>
      </w:hyperlink>
    </w:p>
    <w:p w14:paraId="78216744" w14:textId="33A67FB7" w:rsidR="00AE7E91" w:rsidRDefault="00552FC6">
      <w:pPr>
        <w:pStyle w:val="TOC2"/>
        <w:rPr>
          <w:rFonts w:eastAsiaTheme="minorEastAsia"/>
          <w:noProof/>
          <w:color w:val="auto"/>
          <w:kern w:val="2"/>
          <w:sz w:val="24"/>
          <w:szCs w:val="24"/>
          <w:lang w:eastAsia="nl-BE"/>
          <w14:ligatures w14:val="standardContextual"/>
        </w:rPr>
      </w:pPr>
      <w:hyperlink w:anchor="_Toc159135224" w:history="1">
        <w:r w:rsidR="00AE7E91" w:rsidRPr="00B35F80">
          <w:rPr>
            <w:rStyle w:val="Hyperlink"/>
            <w:noProof/>
            <w:lang w:val="en-GB" w:eastAsia="nl-BE"/>
          </w:rPr>
          <w:t>E.12</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End of Life of EECS Certificates – Cancellation</w:t>
        </w:r>
        <w:r w:rsidR="00AE7E91">
          <w:rPr>
            <w:noProof/>
            <w:webHidden/>
          </w:rPr>
          <w:tab/>
        </w:r>
        <w:r w:rsidR="00AE7E91">
          <w:rPr>
            <w:noProof/>
            <w:webHidden/>
          </w:rPr>
          <w:fldChar w:fldCharType="begin"/>
        </w:r>
        <w:r w:rsidR="00AE7E91">
          <w:rPr>
            <w:noProof/>
            <w:webHidden/>
          </w:rPr>
          <w:instrText xml:space="preserve"> PAGEREF _Toc159135224 \h </w:instrText>
        </w:r>
        <w:r w:rsidR="00AE7E91">
          <w:rPr>
            <w:noProof/>
            <w:webHidden/>
          </w:rPr>
        </w:r>
        <w:r w:rsidR="00AE7E91">
          <w:rPr>
            <w:noProof/>
            <w:webHidden/>
          </w:rPr>
          <w:fldChar w:fldCharType="separate"/>
        </w:r>
        <w:r w:rsidR="00AE7E91">
          <w:rPr>
            <w:noProof/>
            <w:webHidden/>
          </w:rPr>
          <w:t>- 29 -</w:t>
        </w:r>
        <w:r w:rsidR="00AE7E91">
          <w:rPr>
            <w:noProof/>
            <w:webHidden/>
          </w:rPr>
          <w:fldChar w:fldCharType="end"/>
        </w:r>
      </w:hyperlink>
    </w:p>
    <w:p w14:paraId="3483905E" w14:textId="504CD64E" w:rsidR="00AE7E91" w:rsidRDefault="00552FC6">
      <w:pPr>
        <w:pStyle w:val="TOC2"/>
        <w:rPr>
          <w:rFonts w:eastAsiaTheme="minorEastAsia"/>
          <w:noProof/>
          <w:color w:val="auto"/>
          <w:kern w:val="2"/>
          <w:sz w:val="24"/>
          <w:szCs w:val="24"/>
          <w:lang w:eastAsia="nl-BE"/>
          <w14:ligatures w14:val="standardContextual"/>
        </w:rPr>
      </w:pPr>
      <w:hyperlink w:anchor="_Toc159135225" w:history="1">
        <w:r w:rsidR="00AE7E91" w:rsidRPr="00B35F80">
          <w:rPr>
            <w:rStyle w:val="Hyperlink"/>
            <w:noProof/>
            <w:lang w:val="en-GB" w:eastAsia="nl-BE"/>
          </w:rPr>
          <w:t>E.13</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End of Life of EECS Certificates – Expiry</w:t>
        </w:r>
        <w:r w:rsidR="00AE7E91">
          <w:rPr>
            <w:noProof/>
            <w:webHidden/>
          </w:rPr>
          <w:tab/>
        </w:r>
        <w:r w:rsidR="00AE7E91">
          <w:rPr>
            <w:noProof/>
            <w:webHidden/>
          </w:rPr>
          <w:fldChar w:fldCharType="begin"/>
        </w:r>
        <w:r w:rsidR="00AE7E91">
          <w:rPr>
            <w:noProof/>
            <w:webHidden/>
          </w:rPr>
          <w:instrText xml:space="preserve"> PAGEREF _Toc159135225 \h </w:instrText>
        </w:r>
        <w:r w:rsidR="00AE7E91">
          <w:rPr>
            <w:noProof/>
            <w:webHidden/>
          </w:rPr>
        </w:r>
        <w:r w:rsidR="00AE7E91">
          <w:rPr>
            <w:noProof/>
            <w:webHidden/>
          </w:rPr>
          <w:fldChar w:fldCharType="separate"/>
        </w:r>
        <w:r w:rsidR="00AE7E91">
          <w:rPr>
            <w:noProof/>
            <w:webHidden/>
          </w:rPr>
          <w:t>- 31 -</w:t>
        </w:r>
        <w:r w:rsidR="00AE7E91">
          <w:rPr>
            <w:noProof/>
            <w:webHidden/>
          </w:rPr>
          <w:fldChar w:fldCharType="end"/>
        </w:r>
      </w:hyperlink>
    </w:p>
    <w:p w14:paraId="364638F2" w14:textId="1574BA7B" w:rsidR="00AE7E91" w:rsidRDefault="00552FC6">
      <w:pPr>
        <w:pStyle w:val="TOC2"/>
        <w:rPr>
          <w:rFonts w:eastAsiaTheme="minorEastAsia"/>
          <w:noProof/>
          <w:color w:val="auto"/>
          <w:kern w:val="2"/>
          <w:sz w:val="24"/>
          <w:szCs w:val="24"/>
          <w:lang w:eastAsia="nl-BE"/>
          <w14:ligatures w14:val="standardContextual"/>
        </w:rPr>
      </w:pPr>
      <w:hyperlink w:anchor="_Toc159135226" w:history="1">
        <w:r w:rsidR="00AE7E91" w:rsidRPr="00B35F80">
          <w:rPr>
            <w:rStyle w:val="Hyperlink"/>
            <w:noProof/>
            <w:lang w:val="en-GB" w:eastAsia="nl-BE"/>
          </w:rPr>
          <w:t>E.14</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End of Life of EECS Certificates – Withdrawal</w:t>
        </w:r>
        <w:r w:rsidR="00AE7E91">
          <w:rPr>
            <w:noProof/>
            <w:webHidden/>
          </w:rPr>
          <w:tab/>
        </w:r>
        <w:r w:rsidR="00AE7E91">
          <w:rPr>
            <w:noProof/>
            <w:webHidden/>
          </w:rPr>
          <w:fldChar w:fldCharType="begin"/>
        </w:r>
        <w:r w:rsidR="00AE7E91">
          <w:rPr>
            <w:noProof/>
            <w:webHidden/>
          </w:rPr>
          <w:instrText xml:space="preserve"> PAGEREF _Toc159135226 \h </w:instrText>
        </w:r>
        <w:r w:rsidR="00AE7E91">
          <w:rPr>
            <w:noProof/>
            <w:webHidden/>
          </w:rPr>
        </w:r>
        <w:r w:rsidR="00AE7E91">
          <w:rPr>
            <w:noProof/>
            <w:webHidden/>
          </w:rPr>
          <w:fldChar w:fldCharType="separate"/>
        </w:r>
        <w:r w:rsidR="00AE7E91">
          <w:rPr>
            <w:noProof/>
            <w:webHidden/>
          </w:rPr>
          <w:t>- 31 -</w:t>
        </w:r>
        <w:r w:rsidR="00AE7E91">
          <w:rPr>
            <w:noProof/>
            <w:webHidden/>
          </w:rPr>
          <w:fldChar w:fldCharType="end"/>
        </w:r>
      </w:hyperlink>
    </w:p>
    <w:p w14:paraId="3F036ABD" w14:textId="08A1CF5B" w:rsidR="00AE7E91" w:rsidRDefault="00552FC6">
      <w:pPr>
        <w:pStyle w:val="TOC1"/>
        <w:tabs>
          <w:tab w:val="left" w:pos="440"/>
          <w:tab w:val="right" w:leader="dot" w:pos="9060"/>
        </w:tabs>
        <w:rPr>
          <w:rFonts w:eastAsiaTheme="minorEastAsia"/>
          <w:noProof/>
          <w:color w:val="auto"/>
          <w:kern w:val="2"/>
          <w:sz w:val="24"/>
          <w:szCs w:val="24"/>
          <w:lang w:eastAsia="nl-BE"/>
          <w14:ligatures w14:val="standardContextual"/>
        </w:rPr>
      </w:pPr>
      <w:hyperlink w:anchor="_Toc159135227" w:history="1">
        <w:r w:rsidR="00AE7E91" w:rsidRPr="00B35F80">
          <w:rPr>
            <w:rStyle w:val="Hyperlink"/>
            <w:noProof/>
            <w:lang w:val="en-GB" w:eastAsia="nl-BE"/>
          </w:rPr>
          <w:t>F</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Issuer’s Agents</w:t>
        </w:r>
        <w:r w:rsidR="00AE7E91">
          <w:rPr>
            <w:noProof/>
            <w:webHidden/>
          </w:rPr>
          <w:tab/>
        </w:r>
        <w:r w:rsidR="00AE7E91">
          <w:rPr>
            <w:noProof/>
            <w:webHidden/>
          </w:rPr>
          <w:fldChar w:fldCharType="begin"/>
        </w:r>
        <w:r w:rsidR="00AE7E91">
          <w:rPr>
            <w:noProof/>
            <w:webHidden/>
          </w:rPr>
          <w:instrText xml:space="preserve"> PAGEREF _Toc159135227 \h </w:instrText>
        </w:r>
        <w:r w:rsidR="00AE7E91">
          <w:rPr>
            <w:noProof/>
            <w:webHidden/>
          </w:rPr>
        </w:r>
        <w:r w:rsidR="00AE7E91">
          <w:rPr>
            <w:noProof/>
            <w:webHidden/>
          </w:rPr>
          <w:fldChar w:fldCharType="separate"/>
        </w:r>
        <w:r w:rsidR="00AE7E91">
          <w:rPr>
            <w:noProof/>
            <w:webHidden/>
          </w:rPr>
          <w:t>- 32 -</w:t>
        </w:r>
        <w:r w:rsidR="00AE7E91">
          <w:rPr>
            <w:noProof/>
            <w:webHidden/>
          </w:rPr>
          <w:fldChar w:fldCharType="end"/>
        </w:r>
      </w:hyperlink>
    </w:p>
    <w:p w14:paraId="0122B1CD" w14:textId="3FCE77CB" w:rsidR="00AE7E91" w:rsidRDefault="00552FC6">
      <w:pPr>
        <w:pStyle w:val="TOC2"/>
        <w:rPr>
          <w:rFonts w:eastAsiaTheme="minorEastAsia"/>
          <w:noProof/>
          <w:color w:val="auto"/>
          <w:kern w:val="2"/>
          <w:sz w:val="24"/>
          <w:szCs w:val="24"/>
          <w:lang w:eastAsia="nl-BE"/>
          <w14:ligatures w14:val="standardContextual"/>
        </w:rPr>
      </w:pPr>
      <w:hyperlink w:anchor="_Toc159135228" w:history="1">
        <w:r w:rsidR="00AE7E91" w:rsidRPr="00B35F80">
          <w:rPr>
            <w:rStyle w:val="Hyperlink"/>
            <w:noProof/>
            <w:lang w:val="en-GB" w:eastAsia="nl-BE"/>
          </w:rPr>
          <w:t>F.1</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Production Auditor</w:t>
        </w:r>
        <w:r w:rsidR="00AE7E91">
          <w:rPr>
            <w:noProof/>
            <w:webHidden/>
          </w:rPr>
          <w:tab/>
        </w:r>
        <w:r w:rsidR="00AE7E91">
          <w:rPr>
            <w:noProof/>
            <w:webHidden/>
          </w:rPr>
          <w:fldChar w:fldCharType="begin"/>
        </w:r>
        <w:r w:rsidR="00AE7E91">
          <w:rPr>
            <w:noProof/>
            <w:webHidden/>
          </w:rPr>
          <w:instrText xml:space="preserve"> PAGEREF _Toc159135228 \h </w:instrText>
        </w:r>
        <w:r w:rsidR="00AE7E91">
          <w:rPr>
            <w:noProof/>
            <w:webHidden/>
          </w:rPr>
        </w:r>
        <w:r w:rsidR="00AE7E91">
          <w:rPr>
            <w:noProof/>
            <w:webHidden/>
          </w:rPr>
          <w:fldChar w:fldCharType="separate"/>
        </w:r>
        <w:r w:rsidR="00AE7E91">
          <w:rPr>
            <w:noProof/>
            <w:webHidden/>
          </w:rPr>
          <w:t>- 32 -</w:t>
        </w:r>
        <w:r w:rsidR="00AE7E91">
          <w:rPr>
            <w:noProof/>
            <w:webHidden/>
          </w:rPr>
          <w:fldChar w:fldCharType="end"/>
        </w:r>
      </w:hyperlink>
    </w:p>
    <w:p w14:paraId="2B0BB07C" w14:textId="32B1A28C" w:rsidR="00AE7E91" w:rsidRDefault="00552FC6">
      <w:pPr>
        <w:pStyle w:val="TOC2"/>
        <w:rPr>
          <w:rFonts w:eastAsiaTheme="minorEastAsia"/>
          <w:noProof/>
          <w:color w:val="auto"/>
          <w:kern w:val="2"/>
          <w:sz w:val="24"/>
          <w:szCs w:val="24"/>
          <w:lang w:eastAsia="nl-BE"/>
          <w14:ligatures w14:val="standardContextual"/>
        </w:rPr>
      </w:pPr>
      <w:hyperlink w:anchor="_Toc159135229" w:history="1">
        <w:r w:rsidR="00AE7E91" w:rsidRPr="00B35F80">
          <w:rPr>
            <w:rStyle w:val="Hyperlink"/>
            <w:noProof/>
            <w:lang w:val="en-GB" w:eastAsia="nl-BE"/>
          </w:rPr>
          <w:t>F.2</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Production Registrar</w:t>
        </w:r>
        <w:r w:rsidR="00AE7E91">
          <w:rPr>
            <w:noProof/>
            <w:webHidden/>
          </w:rPr>
          <w:tab/>
        </w:r>
        <w:r w:rsidR="00AE7E91">
          <w:rPr>
            <w:noProof/>
            <w:webHidden/>
          </w:rPr>
          <w:fldChar w:fldCharType="begin"/>
        </w:r>
        <w:r w:rsidR="00AE7E91">
          <w:rPr>
            <w:noProof/>
            <w:webHidden/>
          </w:rPr>
          <w:instrText xml:space="preserve"> PAGEREF _Toc159135229 \h </w:instrText>
        </w:r>
        <w:r w:rsidR="00AE7E91">
          <w:rPr>
            <w:noProof/>
            <w:webHidden/>
          </w:rPr>
        </w:r>
        <w:r w:rsidR="00AE7E91">
          <w:rPr>
            <w:noProof/>
            <w:webHidden/>
          </w:rPr>
          <w:fldChar w:fldCharType="separate"/>
        </w:r>
        <w:r w:rsidR="00AE7E91">
          <w:rPr>
            <w:noProof/>
            <w:webHidden/>
          </w:rPr>
          <w:t>- 32 -</w:t>
        </w:r>
        <w:r w:rsidR="00AE7E91">
          <w:rPr>
            <w:noProof/>
            <w:webHidden/>
          </w:rPr>
          <w:fldChar w:fldCharType="end"/>
        </w:r>
      </w:hyperlink>
    </w:p>
    <w:p w14:paraId="7A7E4290" w14:textId="7C8799C5" w:rsidR="00AE7E91" w:rsidRDefault="00552FC6">
      <w:pPr>
        <w:pStyle w:val="TOC2"/>
        <w:rPr>
          <w:rFonts w:eastAsiaTheme="minorEastAsia"/>
          <w:noProof/>
          <w:color w:val="auto"/>
          <w:kern w:val="2"/>
          <w:sz w:val="24"/>
          <w:szCs w:val="24"/>
          <w:lang w:eastAsia="nl-BE"/>
          <w14:ligatures w14:val="standardContextual"/>
        </w:rPr>
      </w:pPr>
      <w:hyperlink w:anchor="_Toc159135230" w:history="1">
        <w:r w:rsidR="00AE7E91" w:rsidRPr="00B35F80">
          <w:rPr>
            <w:rStyle w:val="Hyperlink"/>
            <w:noProof/>
            <w:lang w:val="en-GB" w:eastAsia="nl-BE"/>
          </w:rPr>
          <w:t>F.3</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Measurement Body(/ies)</w:t>
        </w:r>
        <w:r w:rsidR="00AE7E91">
          <w:rPr>
            <w:noProof/>
            <w:webHidden/>
          </w:rPr>
          <w:tab/>
        </w:r>
        <w:r w:rsidR="00AE7E91">
          <w:rPr>
            <w:noProof/>
            <w:webHidden/>
          </w:rPr>
          <w:fldChar w:fldCharType="begin"/>
        </w:r>
        <w:r w:rsidR="00AE7E91">
          <w:rPr>
            <w:noProof/>
            <w:webHidden/>
          </w:rPr>
          <w:instrText xml:space="preserve"> PAGEREF _Toc159135230 \h </w:instrText>
        </w:r>
        <w:r w:rsidR="00AE7E91">
          <w:rPr>
            <w:noProof/>
            <w:webHidden/>
          </w:rPr>
        </w:r>
        <w:r w:rsidR="00AE7E91">
          <w:rPr>
            <w:noProof/>
            <w:webHidden/>
          </w:rPr>
          <w:fldChar w:fldCharType="separate"/>
        </w:r>
        <w:r w:rsidR="00AE7E91">
          <w:rPr>
            <w:noProof/>
            <w:webHidden/>
          </w:rPr>
          <w:t>- 32 -</w:t>
        </w:r>
        <w:r w:rsidR="00AE7E91">
          <w:rPr>
            <w:noProof/>
            <w:webHidden/>
          </w:rPr>
          <w:fldChar w:fldCharType="end"/>
        </w:r>
      </w:hyperlink>
    </w:p>
    <w:p w14:paraId="58CC7886" w14:textId="6DF4363F" w:rsidR="00AE7E91" w:rsidRDefault="00552FC6">
      <w:pPr>
        <w:pStyle w:val="TOC1"/>
        <w:tabs>
          <w:tab w:val="left" w:pos="440"/>
          <w:tab w:val="right" w:leader="dot" w:pos="9060"/>
        </w:tabs>
        <w:rPr>
          <w:rFonts w:eastAsiaTheme="minorEastAsia"/>
          <w:noProof/>
          <w:color w:val="auto"/>
          <w:kern w:val="2"/>
          <w:sz w:val="24"/>
          <w:szCs w:val="24"/>
          <w:lang w:eastAsia="nl-BE"/>
          <w14:ligatures w14:val="standardContextual"/>
        </w:rPr>
      </w:pPr>
      <w:hyperlink w:anchor="_Toc159135231" w:history="1">
        <w:r w:rsidR="00AE7E91" w:rsidRPr="00B35F80">
          <w:rPr>
            <w:rStyle w:val="Hyperlink"/>
            <w:noProof/>
            <w:lang w:val="en-GB" w:eastAsia="nl-BE"/>
          </w:rPr>
          <w:t>G</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Activity Reporting</w:t>
        </w:r>
        <w:r w:rsidR="00AE7E91">
          <w:rPr>
            <w:noProof/>
            <w:webHidden/>
          </w:rPr>
          <w:tab/>
        </w:r>
        <w:r w:rsidR="00AE7E91">
          <w:rPr>
            <w:noProof/>
            <w:webHidden/>
          </w:rPr>
          <w:fldChar w:fldCharType="begin"/>
        </w:r>
        <w:r w:rsidR="00AE7E91">
          <w:rPr>
            <w:noProof/>
            <w:webHidden/>
          </w:rPr>
          <w:instrText xml:space="preserve"> PAGEREF _Toc159135231 \h </w:instrText>
        </w:r>
        <w:r w:rsidR="00AE7E91">
          <w:rPr>
            <w:noProof/>
            <w:webHidden/>
          </w:rPr>
        </w:r>
        <w:r w:rsidR="00AE7E91">
          <w:rPr>
            <w:noProof/>
            <w:webHidden/>
          </w:rPr>
          <w:fldChar w:fldCharType="separate"/>
        </w:r>
        <w:r w:rsidR="00AE7E91">
          <w:rPr>
            <w:noProof/>
            <w:webHidden/>
          </w:rPr>
          <w:t>- 33 -</w:t>
        </w:r>
        <w:r w:rsidR="00AE7E91">
          <w:rPr>
            <w:noProof/>
            <w:webHidden/>
          </w:rPr>
          <w:fldChar w:fldCharType="end"/>
        </w:r>
      </w:hyperlink>
    </w:p>
    <w:p w14:paraId="3738859F" w14:textId="381A9638" w:rsidR="00AE7E91" w:rsidRDefault="00552FC6">
      <w:pPr>
        <w:pStyle w:val="TOC2"/>
        <w:rPr>
          <w:rFonts w:eastAsiaTheme="minorEastAsia"/>
          <w:noProof/>
          <w:color w:val="auto"/>
          <w:kern w:val="2"/>
          <w:sz w:val="24"/>
          <w:szCs w:val="24"/>
          <w:lang w:eastAsia="nl-BE"/>
          <w14:ligatures w14:val="standardContextual"/>
        </w:rPr>
      </w:pPr>
      <w:hyperlink w:anchor="_Toc159135232" w:history="1">
        <w:r w:rsidR="00AE7E91" w:rsidRPr="00B35F80">
          <w:rPr>
            <w:rStyle w:val="Hyperlink"/>
            <w:noProof/>
            <w:lang w:val="en-GB" w:eastAsia="nl-BE"/>
          </w:rPr>
          <w:t>G.1</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Public Reports</w:t>
        </w:r>
        <w:r w:rsidR="00AE7E91">
          <w:rPr>
            <w:noProof/>
            <w:webHidden/>
          </w:rPr>
          <w:tab/>
        </w:r>
        <w:r w:rsidR="00AE7E91">
          <w:rPr>
            <w:noProof/>
            <w:webHidden/>
          </w:rPr>
          <w:fldChar w:fldCharType="begin"/>
        </w:r>
        <w:r w:rsidR="00AE7E91">
          <w:rPr>
            <w:noProof/>
            <w:webHidden/>
          </w:rPr>
          <w:instrText xml:space="preserve"> PAGEREF _Toc159135232 \h </w:instrText>
        </w:r>
        <w:r w:rsidR="00AE7E91">
          <w:rPr>
            <w:noProof/>
            <w:webHidden/>
          </w:rPr>
        </w:r>
        <w:r w:rsidR="00AE7E91">
          <w:rPr>
            <w:noProof/>
            <w:webHidden/>
          </w:rPr>
          <w:fldChar w:fldCharType="separate"/>
        </w:r>
        <w:r w:rsidR="00AE7E91">
          <w:rPr>
            <w:noProof/>
            <w:webHidden/>
          </w:rPr>
          <w:t>- 33 -</w:t>
        </w:r>
        <w:r w:rsidR="00AE7E91">
          <w:rPr>
            <w:noProof/>
            <w:webHidden/>
          </w:rPr>
          <w:fldChar w:fldCharType="end"/>
        </w:r>
      </w:hyperlink>
    </w:p>
    <w:p w14:paraId="0E6AEF8B" w14:textId="613C777D" w:rsidR="00AE7E91" w:rsidRDefault="00552FC6">
      <w:pPr>
        <w:pStyle w:val="TOC2"/>
        <w:rPr>
          <w:rFonts w:eastAsiaTheme="minorEastAsia"/>
          <w:noProof/>
          <w:color w:val="auto"/>
          <w:kern w:val="2"/>
          <w:sz w:val="24"/>
          <w:szCs w:val="24"/>
          <w:lang w:eastAsia="nl-BE"/>
          <w14:ligatures w14:val="standardContextual"/>
        </w:rPr>
      </w:pPr>
      <w:hyperlink w:anchor="_Toc159135233" w:history="1">
        <w:r w:rsidR="00AE7E91" w:rsidRPr="00B35F80">
          <w:rPr>
            <w:rStyle w:val="Hyperlink"/>
            <w:noProof/>
            <w:lang w:val="en-GB" w:eastAsia="nl-BE"/>
          </w:rPr>
          <w:t>G.2</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Record Retention</w:t>
        </w:r>
        <w:r w:rsidR="00AE7E91">
          <w:rPr>
            <w:noProof/>
            <w:webHidden/>
          </w:rPr>
          <w:tab/>
        </w:r>
        <w:r w:rsidR="00AE7E91">
          <w:rPr>
            <w:noProof/>
            <w:webHidden/>
          </w:rPr>
          <w:fldChar w:fldCharType="begin"/>
        </w:r>
        <w:r w:rsidR="00AE7E91">
          <w:rPr>
            <w:noProof/>
            <w:webHidden/>
          </w:rPr>
          <w:instrText xml:space="preserve"> PAGEREF _Toc159135233 \h </w:instrText>
        </w:r>
        <w:r w:rsidR="00AE7E91">
          <w:rPr>
            <w:noProof/>
            <w:webHidden/>
          </w:rPr>
        </w:r>
        <w:r w:rsidR="00AE7E91">
          <w:rPr>
            <w:noProof/>
            <w:webHidden/>
          </w:rPr>
          <w:fldChar w:fldCharType="separate"/>
        </w:r>
        <w:r w:rsidR="00AE7E91">
          <w:rPr>
            <w:noProof/>
            <w:webHidden/>
          </w:rPr>
          <w:t>- 33 -</w:t>
        </w:r>
        <w:r w:rsidR="00AE7E91">
          <w:rPr>
            <w:noProof/>
            <w:webHidden/>
          </w:rPr>
          <w:fldChar w:fldCharType="end"/>
        </w:r>
      </w:hyperlink>
    </w:p>
    <w:p w14:paraId="3774659D" w14:textId="07F613B0" w:rsidR="00AE7E91" w:rsidRDefault="00552FC6">
      <w:pPr>
        <w:pStyle w:val="TOC2"/>
        <w:rPr>
          <w:rFonts w:eastAsiaTheme="minorEastAsia"/>
          <w:noProof/>
          <w:color w:val="auto"/>
          <w:kern w:val="2"/>
          <w:sz w:val="24"/>
          <w:szCs w:val="24"/>
          <w:lang w:eastAsia="nl-BE"/>
          <w14:ligatures w14:val="standardContextual"/>
        </w:rPr>
      </w:pPr>
      <w:hyperlink w:anchor="_Toc159135234" w:history="1">
        <w:r w:rsidR="00AE7E91" w:rsidRPr="00B35F80">
          <w:rPr>
            <w:rStyle w:val="Hyperlink"/>
            <w:noProof/>
            <w:lang w:val="en-GB" w:eastAsia="nl-BE"/>
          </w:rPr>
          <w:t>G.3</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Orderly Market Reporting</w:t>
        </w:r>
        <w:r w:rsidR="00AE7E91">
          <w:rPr>
            <w:noProof/>
            <w:webHidden/>
          </w:rPr>
          <w:tab/>
        </w:r>
        <w:r w:rsidR="00AE7E91">
          <w:rPr>
            <w:noProof/>
            <w:webHidden/>
          </w:rPr>
          <w:fldChar w:fldCharType="begin"/>
        </w:r>
        <w:r w:rsidR="00AE7E91">
          <w:rPr>
            <w:noProof/>
            <w:webHidden/>
          </w:rPr>
          <w:instrText xml:space="preserve"> PAGEREF _Toc159135234 \h </w:instrText>
        </w:r>
        <w:r w:rsidR="00AE7E91">
          <w:rPr>
            <w:noProof/>
            <w:webHidden/>
          </w:rPr>
        </w:r>
        <w:r w:rsidR="00AE7E91">
          <w:rPr>
            <w:noProof/>
            <w:webHidden/>
          </w:rPr>
          <w:fldChar w:fldCharType="separate"/>
        </w:r>
        <w:r w:rsidR="00AE7E91">
          <w:rPr>
            <w:noProof/>
            <w:webHidden/>
          </w:rPr>
          <w:t>- 33 -</w:t>
        </w:r>
        <w:r w:rsidR="00AE7E91">
          <w:rPr>
            <w:noProof/>
            <w:webHidden/>
          </w:rPr>
          <w:fldChar w:fldCharType="end"/>
        </w:r>
      </w:hyperlink>
    </w:p>
    <w:p w14:paraId="076B01C5" w14:textId="7EB0CDCB" w:rsidR="00AE7E91" w:rsidRDefault="00552FC6">
      <w:pPr>
        <w:pStyle w:val="TOC1"/>
        <w:tabs>
          <w:tab w:val="left" w:pos="440"/>
          <w:tab w:val="right" w:leader="dot" w:pos="9060"/>
        </w:tabs>
        <w:rPr>
          <w:rFonts w:eastAsiaTheme="minorEastAsia"/>
          <w:noProof/>
          <w:color w:val="auto"/>
          <w:kern w:val="2"/>
          <w:sz w:val="24"/>
          <w:szCs w:val="24"/>
          <w:lang w:eastAsia="nl-BE"/>
          <w14:ligatures w14:val="standardContextual"/>
        </w:rPr>
      </w:pPr>
      <w:hyperlink w:anchor="_Toc159135235" w:history="1">
        <w:r w:rsidR="00AE7E91" w:rsidRPr="00B35F80">
          <w:rPr>
            <w:rStyle w:val="Hyperlink"/>
            <w:noProof/>
            <w:lang w:val="en-GB" w:eastAsia="nl-BE"/>
          </w:rPr>
          <w:t>H</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Association of Issuing Bodies</w:t>
        </w:r>
        <w:r w:rsidR="00AE7E91">
          <w:rPr>
            <w:noProof/>
            <w:webHidden/>
          </w:rPr>
          <w:tab/>
        </w:r>
        <w:r w:rsidR="00AE7E91">
          <w:rPr>
            <w:noProof/>
            <w:webHidden/>
          </w:rPr>
          <w:fldChar w:fldCharType="begin"/>
        </w:r>
        <w:r w:rsidR="00AE7E91">
          <w:rPr>
            <w:noProof/>
            <w:webHidden/>
          </w:rPr>
          <w:instrText xml:space="preserve"> PAGEREF _Toc159135235 \h </w:instrText>
        </w:r>
        <w:r w:rsidR="00AE7E91">
          <w:rPr>
            <w:noProof/>
            <w:webHidden/>
          </w:rPr>
        </w:r>
        <w:r w:rsidR="00AE7E91">
          <w:rPr>
            <w:noProof/>
            <w:webHidden/>
          </w:rPr>
          <w:fldChar w:fldCharType="separate"/>
        </w:r>
        <w:r w:rsidR="00AE7E91">
          <w:rPr>
            <w:noProof/>
            <w:webHidden/>
          </w:rPr>
          <w:t>- 34 -</w:t>
        </w:r>
        <w:r w:rsidR="00AE7E91">
          <w:rPr>
            <w:noProof/>
            <w:webHidden/>
          </w:rPr>
          <w:fldChar w:fldCharType="end"/>
        </w:r>
      </w:hyperlink>
    </w:p>
    <w:p w14:paraId="2F2F8BDA" w14:textId="15CBF20E" w:rsidR="00AE7E91" w:rsidRDefault="00552FC6">
      <w:pPr>
        <w:pStyle w:val="TOC2"/>
        <w:rPr>
          <w:rFonts w:eastAsiaTheme="minorEastAsia"/>
          <w:noProof/>
          <w:color w:val="auto"/>
          <w:kern w:val="2"/>
          <w:sz w:val="24"/>
          <w:szCs w:val="24"/>
          <w:lang w:eastAsia="nl-BE"/>
          <w14:ligatures w14:val="standardContextual"/>
        </w:rPr>
      </w:pPr>
      <w:hyperlink w:anchor="_Toc159135236" w:history="1">
        <w:r w:rsidR="00AE7E91" w:rsidRPr="00B35F80">
          <w:rPr>
            <w:rStyle w:val="Hyperlink"/>
            <w:noProof/>
            <w:lang w:val="en-GB" w:eastAsia="nl-BE"/>
          </w:rPr>
          <w:t>H.1</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Membership</w:t>
        </w:r>
        <w:r w:rsidR="00AE7E91">
          <w:rPr>
            <w:noProof/>
            <w:webHidden/>
          </w:rPr>
          <w:tab/>
        </w:r>
        <w:r w:rsidR="00AE7E91">
          <w:rPr>
            <w:noProof/>
            <w:webHidden/>
          </w:rPr>
          <w:fldChar w:fldCharType="begin"/>
        </w:r>
        <w:r w:rsidR="00AE7E91">
          <w:rPr>
            <w:noProof/>
            <w:webHidden/>
          </w:rPr>
          <w:instrText xml:space="preserve"> PAGEREF _Toc159135236 \h </w:instrText>
        </w:r>
        <w:r w:rsidR="00AE7E91">
          <w:rPr>
            <w:noProof/>
            <w:webHidden/>
          </w:rPr>
        </w:r>
        <w:r w:rsidR="00AE7E91">
          <w:rPr>
            <w:noProof/>
            <w:webHidden/>
          </w:rPr>
          <w:fldChar w:fldCharType="separate"/>
        </w:r>
        <w:r w:rsidR="00AE7E91">
          <w:rPr>
            <w:noProof/>
            <w:webHidden/>
          </w:rPr>
          <w:t>- 34 -</w:t>
        </w:r>
        <w:r w:rsidR="00AE7E91">
          <w:rPr>
            <w:noProof/>
            <w:webHidden/>
          </w:rPr>
          <w:fldChar w:fldCharType="end"/>
        </w:r>
      </w:hyperlink>
    </w:p>
    <w:p w14:paraId="4E150741" w14:textId="094FCFD9" w:rsidR="00AE7E91" w:rsidRDefault="00552FC6">
      <w:pPr>
        <w:pStyle w:val="TOC2"/>
        <w:rPr>
          <w:rFonts w:eastAsiaTheme="minorEastAsia"/>
          <w:noProof/>
          <w:color w:val="auto"/>
          <w:kern w:val="2"/>
          <w:sz w:val="24"/>
          <w:szCs w:val="24"/>
          <w:lang w:eastAsia="nl-BE"/>
          <w14:ligatures w14:val="standardContextual"/>
        </w:rPr>
      </w:pPr>
      <w:hyperlink w:anchor="_Toc159135237" w:history="1">
        <w:r w:rsidR="00AE7E91" w:rsidRPr="00B35F80">
          <w:rPr>
            <w:rStyle w:val="Hyperlink"/>
            <w:noProof/>
            <w:lang w:val="en-GB" w:eastAsia="nl-BE"/>
          </w:rPr>
          <w:t>H.2</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Complaints to the AIB</w:t>
        </w:r>
        <w:r w:rsidR="00AE7E91">
          <w:rPr>
            <w:noProof/>
            <w:webHidden/>
          </w:rPr>
          <w:tab/>
        </w:r>
        <w:r w:rsidR="00AE7E91">
          <w:rPr>
            <w:noProof/>
            <w:webHidden/>
          </w:rPr>
          <w:fldChar w:fldCharType="begin"/>
        </w:r>
        <w:r w:rsidR="00AE7E91">
          <w:rPr>
            <w:noProof/>
            <w:webHidden/>
          </w:rPr>
          <w:instrText xml:space="preserve"> PAGEREF _Toc159135237 \h </w:instrText>
        </w:r>
        <w:r w:rsidR="00AE7E91">
          <w:rPr>
            <w:noProof/>
            <w:webHidden/>
          </w:rPr>
        </w:r>
        <w:r w:rsidR="00AE7E91">
          <w:rPr>
            <w:noProof/>
            <w:webHidden/>
          </w:rPr>
          <w:fldChar w:fldCharType="separate"/>
        </w:r>
        <w:r w:rsidR="00AE7E91">
          <w:rPr>
            <w:noProof/>
            <w:webHidden/>
          </w:rPr>
          <w:t>- 34 -</w:t>
        </w:r>
        <w:r w:rsidR="00AE7E91">
          <w:rPr>
            <w:noProof/>
            <w:webHidden/>
          </w:rPr>
          <w:fldChar w:fldCharType="end"/>
        </w:r>
      </w:hyperlink>
    </w:p>
    <w:p w14:paraId="17C43962" w14:textId="5F430F64" w:rsidR="00AE7E91" w:rsidRDefault="00552FC6">
      <w:pPr>
        <w:pStyle w:val="TOC1"/>
        <w:tabs>
          <w:tab w:val="left" w:pos="440"/>
          <w:tab w:val="right" w:leader="dot" w:pos="9060"/>
        </w:tabs>
        <w:rPr>
          <w:rFonts w:eastAsiaTheme="minorEastAsia"/>
          <w:noProof/>
          <w:color w:val="auto"/>
          <w:kern w:val="2"/>
          <w:sz w:val="24"/>
          <w:szCs w:val="24"/>
          <w:lang w:eastAsia="nl-BE"/>
          <w14:ligatures w14:val="standardContextual"/>
        </w:rPr>
      </w:pPr>
      <w:hyperlink w:anchor="_Toc159135238" w:history="1">
        <w:r w:rsidR="00AE7E91" w:rsidRPr="00B35F80">
          <w:rPr>
            <w:rStyle w:val="Hyperlink"/>
            <w:noProof/>
            <w:lang w:val="en-GB" w:eastAsia="nl-BE"/>
          </w:rPr>
          <w:t>I</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Change Control</w:t>
        </w:r>
        <w:r w:rsidR="00AE7E91">
          <w:rPr>
            <w:noProof/>
            <w:webHidden/>
          </w:rPr>
          <w:tab/>
        </w:r>
        <w:r w:rsidR="00AE7E91">
          <w:rPr>
            <w:noProof/>
            <w:webHidden/>
          </w:rPr>
          <w:fldChar w:fldCharType="begin"/>
        </w:r>
        <w:r w:rsidR="00AE7E91">
          <w:rPr>
            <w:noProof/>
            <w:webHidden/>
          </w:rPr>
          <w:instrText xml:space="preserve"> PAGEREF _Toc159135238 \h </w:instrText>
        </w:r>
        <w:r w:rsidR="00AE7E91">
          <w:rPr>
            <w:noProof/>
            <w:webHidden/>
          </w:rPr>
        </w:r>
        <w:r w:rsidR="00AE7E91">
          <w:rPr>
            <w:noProof/>
            <w:webHidden/>
          </w:rPr>
          <w:fldChar w:fldCharType="separate"/>
        </w:r>
        <w:r w:rsidR="00AE7E91">
          <w:rPr>
            <w:noProof/>
            <w:webHidden/>
          </w:rPr>
          <w:t>- 36 -</w:t>
        </w:r>
        <w:r w:rsidR="00AE7E91">
          <w:rPr>
            <w:noProof/>
            <w:webHidden/>
          </w:rPr>
          <w:fldChar w:fldCharType="end"/>
        </w:r>
      </w:hyperlink>
    </w:p>
    <w:p w14:paraId="5DDA263D" w14:textId="2A228207" w:rsidR="00AE7E91" w:rsidRDefault="00552FC6">
      <w:pPr>
        <w:pStyle w:val="TOC2"/>
        <w:rPr>
          <w:rFonts w:eastAsiaTheme="minorEastAsia"/>
          <w:noProof/>
          <w:color w:val="auto"/>
          <w:kern w:val="2"/>
          <w:sz w:val="24"/>
          <w:szCs w:val="24"/>
          <w:lang w:eastAsia="nl-BE"/>
          <w14:ligatures w14:val="standardContextual"/>
        </w:rPr>
      </w:pPr>
      <w:hyperlink w:anchor="_Toc159135239" w:history="1">
        <w:r w:rsidR="00AE7E91" w:rsidRPr="00B35F80">
          <w:rPr>
            <w:rStyle w:val="Hyperlink"/>
            <w:noProof/>
            <w:lang w:val="en-GB" w:eastAsia="nl-BE"/>
          </w:rPr>
          <w:t>I.1</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 xml:space="preserve">Complaints to </w:t>
        </w:r>
        <w:r w:rsidR="00AE7E91" w:rsidRPr="00B35F80">
          <w:rPr>
            <w:rStyle w:val="Hyperlink"/>
            <w:i/>
            <w:iCs/>
            <w:noProof/>
            <w:lang w:val="en-GB" w:eastAsia="nl-BE"/>
          </w:rPr>
          <w:t>[EECS Scheme Member]</w:t>
        </w:r>
        <w:r w:rsidR="00AE7E91">
          <w:rPr>
            <w:noProof/>
            <w:webHidden/>
          </w:rPr>
          <w:tab/>
        </w:r>
        <w:r w:rsidR="00AE7E91">
          <w:rPr>
            <w:noProof/>
            <w:webHidden/>
          </w:rPr>
          <w:fldChar w:fldCharType="begin"/>
        </w:r>
        <w:r w:rsidR="00AE7E91">
          <w:rPr>
            <w:noProof/>
            <w:webHidden/>
          </w:rPr>
          <w:instrText xml:space="preserve"> PAGEREF _Toc159135239 \h </w:instrText>
        </w:r>
        <w:r w:rsidR="00AE7E91">
          <w:rPr>
            <w:noProof/>
            <w:webHidden/>
          </w:rPr>
        </w:r>
        <w:r w:rsidR="00AE7E91">
          <w:rPr>
            <w:noProof/>
            <w:webHidden/>
          </w:rPr>
          <w:fldChar w:fldCharType="separate"/>
        </w:r>
        <w:r w:rsidR="00AE7E91">
          <w:rPr>
            <w:noProof/>
            <w:webHidden/>
          </w:rPr>
          <w:t>- 36 -</w:t>
        </w:r>
        <w:r w:rsidR="00AE7E91">
          <w:rPr>
            <w:noProof/>
            <w:webHidden/>
          </w:rPr>
          <w:fldChar w:fldCharType="end"/>
        </w:r>
      </w:hyperlink>
    </w:p>
    <w:p w14:paraId="14F9D07F" w14:textId="5B59E7A4" w:rsidR="00AE7E91" w:rsidRDefault="00552FC6">
      <w:pPr>
        <w:pStyle w:val="TOC2"/>
        <w:rPr>
          <w:rFonts w:eastAsiaTheme="minorEastAsia"/>
          <w:noProof/>
          <w:color w:val="auto"/>
          <w:kern w:val="2"/>
          <w:sz w:val="24"/>
          <w:szCs w:val="24"/>
          <w:lang w:eastAsia="nl-BE"/>
          <w14:ligatures w14:val="standardContextual"/>
        </w:rPr>
      </w:pPr>
      <w:hyperlink w:anchor="_Toc159135240" w:history="1">
        <w:r w:rsidR="00AE7E91" w:rsidRPr="00B35F80">
          <w:rPr>
            <w:rStyle w:val="Hyperlink"/>
            <w:noProof/>
            <w:lang w:val="en-GB" w:eastAsia="nl-BE"/>
          </w:rPr>
          <w:t>I.2</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Disputes</w:t>
        </w:r>
        <w:r w:rsidR="00AE7E91">
          <w:rPr>
            <w:noProof/>
            <w:webHidden/>
          </w:rPr>
          <w:tab/>
        </w:r>
        <w:r w:rsidR="00AE7E91">
          <w:rPr>
            <w:noProof/>
            <w:webHidden/>
          </w:rPr>
          <w:fldChar w:fldCharType="begin"/>
        </w:r>
        <w:r w:rsidR="00AE7E91">
          <w:rPr>
            <w:noProof/>
            <w:webHidden/>
          </w:rPr>
          <w:instrText xml:space="preserve"> PAGEREF _Toc159135240 \h </w:instrText>
        </w:r>
        <w:r w:rsidR="00AE7E91">
          <w:rPr>
            <w:noProof/>
            <w:webHidden/>
          </w:rPr>
        </w:r>
        <w:r w:rsidR="00AE7E91">
          <w:rPr>
            <w:noProof/>
            <w:webHidden/>
          </w:rPr>
          <w:fldChar w:fldCharType="separate"/>
        </w:r>
        <w:r w:rsidR="00AE7E91">
          <w:rPr>
            <w:noProof/>
            <w:webHidden/>
          </w:rPr>
          <w:t>- 36 -</w:t>
        </w:r>
        <w:r w:rsidR="00AE7E91">
          <w:rPr>
            <w:noProof/>
            <w:webHidden/>
          </w:rPr>
          <w:fldChar w:fldCharType="end"/>
        </w:r>
      </w:hyperlink>
    </w:p>
    <w:p w14:paraId="4EC065E9" w14:textId="2EE84DFC" w:rsidR="00AE7E91" w:rsidRDefault="00552FC6">
      <w:pPr>
        <w:pStyle w:val="TOC2"/>
        <w:rPr>
          <w:rFonts w:eastAsiaTheme="minorEastAsia"/>
          <w:noProof/>
          <w:color w:val="auto"/>
          <w:kern w:val="2"/>
          <w:sz w:val="24"/>
          <w:szCs w:val="24"/>
          <w:lang w:eastAsia="nl-BE"/>
          <w14:ligatures w14:val="standardContextual"/>
        </w:rPr>
      </w:pPr>
      <w:hyperlink w:anchor="_Toc159135241" w:history="1">
        <w:r w:rsidR="00AE7E91" w:rsidRPr="00B35F80">
          <w:rPr>
            <w:rStyle w:val="Hyperlink"/>
            <w:noProof/>
            <w:lang w:val="en-GB" w:eastAsia="nl-BE"/>
          </w:rPr>
          <w:t>I.3</w:t>
        </w:r>
        <w:r w:rsidR="00AE7E91">
          <w:rPr>
            <w:rFonts w:eastAsiaTheme="minorEastAsia"/>
            <w:noProof/>
            <w:color w:val="auto"/>
            <w:kern w:val="2"/>
            <w:sz w:val="24"/>
            <w:szCs w:val="24"/>
            <w:lang w:eastAsia="nl-BE"/>
            <w14:ligatures w14:val="standardContextual"/>
          </w:rPr>
          <w:tab/>
        </w:r>
        <w:r w:rsidR="00AE7E91" w:rsidRPr="00B35F80">
          <w:rPr>
            <w:rStyle w:val="Hyperlink"/>
            <w:noProof/>
            <w:lang w:val="en-GB" w:eastAsia="nl-BE"/>
          </w:rPr>
          <w:t>Change Requests</w:t>
        </w:r>
        <w:r w:rsidR="00AE7E91">
          <w:rPr>
            <w:noProof/>
            <w:webHidden/>
          </w:rPr>
          <w:tab/>
        </w:r>
        <w:r w:rsidR="00AE7E91">
          <w:rPr>
            <w:noProof/>
            <w:webHidden/>
          </w:rPr>
          <w:fldChar w:fldCharType="begin"/>
        </w:r>
        <w:r w:rsidR="00AE7E91">
          <w:rPr>
            <w:noProof/>
            <w:webHidden/>
          </w:rPr>
          <w:instrText xml:space="preserve"> PAGEREF _Toc159135241 \h </w:instrText>
        </w:r>
        <w:r w:rsidR="00AE7E91">
          <w:rPr>
            <w:noProof/>
            <w:webHidden/>
          </w:rPr>
        </w:r>
        <w:r w:rsidR="00AE7E91">
          <w:rPr>
            <w:noProof/>
            <w:webHidden/>
          </w:rPr>
          <w:fldChar w:fldCharType="separate"/>
        </w:r>
        <w:r w:rsidR="00AE7E91">
          <w:rPr>
            <w:noProof/>
            <w:webHidden/>
          </w:rPr>
          <w:t>- 36 -</w:t>
        </w:r>
        <w:r w:rsidR="00AE7E91">
          <w:rPr>
            <w:noProof/>
            <w:webHidden/>
          </w:rPr>
          <w:fldChar w:fldCharType="end"/>
        </w:r>
      </w:hyperlink>
    </w:p>
    <w:p w14:paraId="46128A50" w14:textId="3366EAE7" w:rsidR="00AE7E91" w:rsidRDefault="00552FC6">
      <w:pPr>
        <w:pStyle w:val="TOC1"/>
        <w:tabs>
          <w:tab w:val="left" w:pos="1200"/>
          <w:tab w:val="right" w:leader="dot" w:pos="9060"/>
        </w:tabs>
        <w:rPr>
          <w:rFonts w:eastAsiaTheme="minorEastAsia"/>
          <w:noProof/>
          <w:color w:val="auto"/>
          <w:kern w:val="2"/>
          <w:sz w:val="24"/>
          <w:szCs w:val="24"/>
          <w:lang w:eastAsia="nl-BE"/>
          <w14:ligatures w14:val="standardContextual"/>
        </w:rPr>
      </w:pPr>
      <w:hyperlink w:anchor="_Toc159135242" w:history="1">
        <w:r w:rsidR="00AE7E91" w:rsidRPr="00B35F80">
          <w:rPr>
            <w:rStyle w:val="Hyperlink"/>
            <w:noProof/>
          </w:rPr>
          <w:t>Annex 1</w:t>
        </w:r>
        <w:r w:rsidR="00AE7E91">
          <w:rPr>
            <w:rFonts w:eastAsiaTheme="minorEastAsia"/>
            <w:noProof/>
            <w:color w:val="auto"/>
            <w:kern w:val="2"/>
            <w:sz w:val="24"/>
            <w:szCs w:val="24"/>
            <w:lang w:eastAsia="nl-BE"/>
            <w14:ligatures w14:val="standardContextual"/>
          </w:rPr>
          <w:tab/>
        </w:r>
        <w:r w:rsidR="00AE7E91" w:rsidRPr="00B35F80">
          <w:rPr>
            <w:rStyle w:val="Hyperlink"/>
            <w:noProof/>
          </w:rPr>
          <w:t>Contacts List</w:t>
        </w:r>
        <w:r w:rsidR="00AE7E91">
          <w:rPr>
            <w:noProof/>
            <w:webHidden/>
          </w:rPr>
          <w:tab/>
        </w:r>
        <w:r w:rsidR="00AE7E91">
          <w:rPr>
            <w:noProof/>
            <w:webHidden/>
          </w:rPr>
          <w:fldChar w:fldCharType="begin"/>
        </w:r>
        <w:r w:rsidR="00AE7E91">
          <w:rPr>
            <w:noProof/>
            <w:webHidden/>
          </w:rPr>
          <w:instrText xml:space="preserve"> PAGEREF _Toc159135242 \h </w:instrText>
        </w:r>
        <w:r w:rsidR="00AE7E91">
          <w:rPr>
            <w:noProof/>
            <w:webHidden/>
          </w:rPr>
        </w:r>
        <w:r w:rsidR="00AE7E91">
          <w:rPr>
            <w:noProof/>
            <w:webHidden/>
          </w:rPr>
          <w:fldChar w:fldCharType="separate"/>
        </w:r>
        <w:r w:rsidR="00AE7E91">
          <w:rPr>
            <w:noProof/>
            <w:webHidden/>
          </w:rPr>
          <w:t>- 37 -</w:t>
        </w:r>
        <w:r w:rsidR="00AE7E91">
          <w:rPr>
            <w:noProof/>
            <w:webHidden/>
          </w:rPr>
          <w:fldChar w:fldCharType="end"/>
        </w:r>
      </w:hyperlink>
    </w:p>
    <w:p w14:paraId="505103C4" w14:textId="292663B5" w:rsidR="00AE7E91" w:rsidRDefault="00552FC6">
      <w:pPr>
        <w:pStyle w:val="TOC1"/>
        <w:tabs>
          <w:tab w:val="left" w:pos="1200"/>
          <w:tab w:val="right" w:leader="dot" w:pos="9060"/>
        </w:tabs>
        <w:rPr>
          <w:rFonts w:eastAsiaTheme="minorEastAsia"/>
          <w:noProof/>
          <w:color w:val="auto"/>
          <w:kern w:val="2"/>
          <w:sz w:val="24"/>
          <w:szCs w:val="24"/>
          <w:lang w:eastAsia="nl-BE"/>
          <w14:ligatures w14:val="standardContextual"/>
        </w:rPr>
      </w:pPr>
      <w:hyperlink w:anchor="_Toc159135243" w:history="1">
        <w:r w:rsidR="00AE7E91" w:rsidRPr="00B35F80">
          <w:rPr>
            <w:rStyle w:val="Hyperlink"/>
            <w:noProof/>
          </w:rPr>
          <w:t>Annex 2</w:t>
        </w:r>
        <w:r w:rsidR="00AE7E91">
          <w:rPr>
            <w:rFonts w:eastAsiaTheme="minorEastAsia"/>
            <w:noProof/>
            <w:color w:val="auto"/>
            <w:kern w:val="2"/>
            <w:sz w:val="24"/>
            <w:szCs w:val="24"/>
            <w:lang w:eastAsia="nl-BE"/>
            <w14:ligatures w14:val="standardContextual"/>
          </w:rPr>
          <w:tab/>
        </w:r>
        <w:r w:rsidR="00AE7E91" w:rsidRPr="00B35F80">
          <w:rPr>
            <w:rStyle w:val="Hyperlink"/>
            <w:noProof/>
          </w:rPr>
          <w:t>Account Application/Amendment Form</w:t>
        </w:r>
        <w:r w:rsidR="00AE7E91">
          <w:rPr>
            <w:noProof/>
            <w:webHidden/>
          </w:rPr>
          <w:tab/>
        </w:r>
        <w:r w:rsidR="00AE7E91">
          <w:rPr>
            <w:noProof/>
            <w:webHidden/>
          </w:rPr>
          <w:fldChar w:fldCharType="begin"/>
        </w:r>
        <w:r w:rsidR="00AE7E91">
          <w:rPr>
            <w:noProof/>
            <w:webHidden/>
          </w:rPr>
          <w:instrText xml:space="preserve"> PAGEREF _Toc159135243 \h </w:instrText>
        </w:r>
        <w:r w:rsidR="00AE7E91">
          <w:rPr>
            <w:noProof/>
            <w:webHidden/>
          </w:rPr>
        </w:r>
        <w:r w:rsidR="00AE7E91">
          <w:rPr>
            <w:noProof/>
            <w:webHidden/>
          </w:rPr>
          <w:fldChar w:fldCharType="separate"/>
        </w:r>
        <w:r w:rsidR="00AE7E91">
          <w:rPr>
            <w:noProof/>
            <w:webHidden/>
          </w:rPr>
          <w:t>- 40 -</w:t>
        </w:r>
        <w:r w:rsidR="00AE7E91">
          <w:rPr>
            <w:noProof/>
            <w:webHidden/>
          </w:rPr>
          <w:fldChar w:fldCharType="end"/>
        </w:r>
      </w:hyperlink>
    </w:p>
    <w:p w14:paraId="4F0A54D6" w14:textId="03153C88" w:rsidR="00AE7E91" w:rsidRDefault="00552FC6">
      <w:pPr>
        <w:pStyle w:val="TOC1"/>
        <w:tabs>
          <w:tab w:val="left" w:pos="1200"/>
          <w:tab w:val="right" w:leader="dot" w:pos="9060"/>
        </w:tabs>
        <w:rPr>
          <w:rFonts w:eastAsiaTheme="minorEastAsia"/>
          <w:noProof/>
          <w:color w:val="auto"/>
          <w:kern w:val="2"/>
          <w:sz w:val="24"/>
          <w:szCs w:val="24"/>
          <w:lang w:eastAsia="nl-BE"/>
          <w14:ligatures w14:val="standardContextual"/>
        </w:rPr>
      </w:pPr>
      <w:hyperlink w:anchor="_Toc159135244" w:history="1">
        <w:r w:rsidR="00AE7E91" w:rsidRPr="00B35F80">
          <w:rPr>
            <w:rStyle w:val="Hyperlink"/>
            <w:noProof/>
          </w:rPr>
          <w:t>Annex 3</w:t>
        </w:r>
        <w:r w:rsidR="00AE7E91">
          <w:rPr>
            <w:rFonts w:eastAsiaTheme="minorEastAsia"/>
            <w:noProof/>
            <w:color w:val="auto"/>
            <w:kern w:val="2"/>
            <w:sz w:val="24"/>
            <w:szCs w:val="24"/>
            <w:lang w:eastAsia="nl-BE"/>
            <w14:ligatures w14:val="standardContextual"/>
          </w:rPr>
          <w:tab/>
        </w:r>
        <w:r w:rsidR="00AE7E91" w:rsidRPr="00B35F80">
          <w:rPr>
            <w:rStyle w:val="Hyperlink"/>
            <w:noProof/>
          </w:rPr>
          <w:t>Device Registration Form</w:t>
        </w:r>
        <w:r w:rsidR="00AE7E91">
          <w:rPr>
            <w:noProof/>
            <w:webHidden/>
          </w:rPr>
          <w:tab/>
        </w:r>
        <w:r w:rsidR="00AE7E91">
          <w:rPr>
            <w:noProof/>
            <w:webHidden/>
          </w:rPr>
          <w:fldChar w:fldCharType="begin"/>
        </w:r>
        <w:r w:rsidR="00AE7E91">
          <w:rPr>
            <w:noProof/>
            <w:webHidden/>
          </w:rPr>
          <w:instrText xml:space="preserve"> PAGEREF _Toc159135244 \h </w:instrText>
        </w:r>
        <w:r w:rsidR="00AE7E91">
          <w:rPr>
            <w:noProof/>
            <w:webHidden/>
          </w:rPr>
        </w:r>
        <w:r w:rsidR="00AE7E91">
          <w:rPr>
            <w:noProof/>
            <w:webHidden/>
          </w:rPr>
          <w:fldChar w:fldCharType="separate"/>
        </w:r>
        <w:r w:rsidR="00AE7E91">
          <w:rPr>
            <w:noProof/>
            <w:webHidden/>
          </w:rPr>
          <w:t>- 41 -</w:t>
        </w:r>
        <w:r w:rsidR="00AE7E91">
          <w:rPr>
            <w:noProof/>
            <w:webHidden/>
          </w:rPr>
          <w:fldChar w:fldCharType="end"/>
        </w:r>
      </w:hyperlink>
    </w:p>
    <w:p w14:paraId="5A657F64" w14:textId="3FCD8BD6" w:rsidR="00AE7E91" w:rsidRDefault="00552FC6">
      <w:pPr>
        <w:pStyle w:val="TOC1"/>
        <w:tabs>
          <w:tab w:val="left" w:pos="1200"/>
          <w:tab w:val="right" w:leader="dot" w:pos="9060"/>
        </w:tabs>
        <w:rPr>
          <w:rFonts w:eastAsiaTheme="minorEastAsia"/>
          <w:noProof/>
          <w:color w:val="auto"/>
          <w:kern w:val="2"/>
          <w:sz w:val="24"/>
          <w:szCs w:val="24"/>
          <w:lang w:eastAsia="nl-BE"/>
          <w14:ligatures w14:val="standardContextual"/>
        </w:rPr>
      </w:pPr>
      <w:hyperlink w:anchor="_Toc159135245" w:history="1">
        <w:r w:rsidR="00AE7E91" w:rsidRPr="00B35F80">
          <w:rPr>
            <w:rStyle w:val="Hyperlink"/>
            <w:noProof/>
          </w:rPr>
          <w:t>Annex 4</w:t>
        </w:r>
        <w:r w:rsidR="00AE7E91">
          <w:rPr>
            <w:rFonts w:eastAsiaTheme="minorEastAsia"/>
            <w:noProof/>
            <w:color w:val="auto"/>
            <w:kern w:val="2"/>
            <w:sz w:val="24"/>
            <w:szCs w:val="24"/>
            <w:lang w:eastAsia="nl-BE"/>
            <w14:ligatures w14:val="standardContextual"/>
          </w:rPr>
          <w:tab/>
        </w:r>
        <w:r w:rsidR="00AE7E91" w:rsidRPr="00B35F80">
          <w:rPr>
            <w:rStyle w:val="Hyperlink"/>
            <w:noProof/>
          </w:rPr>
          <w:t>Production/Consumption Declaration</w:t>
        </w:r>
        <w:r w:rsidR="00AE7E91">
          <w:rPr>
            <w:noProof/>
            <w:webHidden/>
          </w:rPr>
          <w:tab/>
        </w:r>
        <w:r w:rsidR="00AE7E91">
          <w:rPr>
            <w:noProof/>
            <w:webHidden/>
          </w:rPr>
          <w:fldChar w:fldCharType="begin"/>
        </w:r>
        <w:r w:rsidR="00AE7E91">
          <w:rPr>
            <w:noProof/>
            <w:webHidden/>
          </w:rPr>
          <w:instrText xml:space="preserve"> PAGEREF _Toc159135245 \h </w:instrText>
        </w:r>
        <w:r w:rsidR="00AE7E91">
          <w:rPr>
            <w:noProof/>
            <w:webHidden/>
          </w:rPr>
        </w:r>
        <w:r w:rsidR="00AE7E91">
          <w:rPr>
            <w:noProof/>
            <w:webHidden/>
          </w:rPr>
          <w:fldChar w:fldCharType="separate"/>
        </w:r>
        <w:r w:rsidR="00AE7E91">
          <w:rPr>
            <w:noProof/>
            <w:webHidden/>
          </w:rPr>
          <w:t>- 43 -</w:t>
        </w:r>
        <w:r w:rsidR="00AE7E91">
          <w:rPr>
            <w:noProof/>
            <w:webHidden/>
          </w:rPr>
          <w:fldChar w:fldCharType="end"/>
        </w:r>
      </w:hyperlink>
    </w:p>
    <w:p w14:paraId="02D4FD84" w14:textId="071549A3" w:rsidR="00AE7E91" w:rsidRDefault="00552FC6">
      <w:pPr>
        <w:pStyle w:val="TOC1"/>
        <w:tabs>
          <w:tab w:val="left" w:pos="1200"/>
          <w:tab w:val="right" w:leader="dot" w:pos="9060"/>
        </w:tabs>
        <w:rPr>
          <w:rFonts w:eastAsiaTheme="minorEastAsia"/>
          <w:noProof/>
          <w:color w:val="auto"/>
          <w:kern w:val="2"/>
          <w:sz w:val="24"/>
          <w:szCs w:val="24"/>
          <w:lang w:eastAsia="nl-BE"/>
          <w14:ligatures w14:val="standardContextual"/>
        </w:rPr>
      </w:pPr>
      <w:hyperlink w:anchor="_Toc159135246" w:history="1">
        <w:r w:rsidR="00AE7E91" w:rsidRPr="00B35F80">
          <w:rPr>
            <w:rStyle w:val="Hyperlink"/>
            <w:noProof/>
          </w:rPr>
          <w:t>Annex 5</w:t>
        </w:r>
        <w:r w:rsidR="00AE7E91">
          <w:rPr>
            <w:rFonts w:eastAsiaTheme="minorEastAsia"/>
            <w:noProof/>
            <w:color w:val="auto"/>
            <w:kern w:val="2"/>
            <w:sz w:val="24"/>
            <w:szCs w:val="24"/>
            <w:lang w:eastAsia="nl-BE"/>
            <w14:ligatures w14:val="standardContextual"/>
          </w:rPr>
          <w:tab/>
        </w:r>
        <w:r w:rsidR="00AE7E91" w:rsidRPr="00B35F80">
          <w:rPr>
            <w:rStyle w:val="Hyperlink"/>
            <w:noProof/>
          </w:rPr>
          <w:t>EECS Cancellation Statement</w:t>
        </w:r>
        <w:r w:rsidR="00AE7E91">
          <w:rPr>
            <w:noProof/>
            <w:webHidden/>
          </w:rPr>
          <w:tab/>
        </w:r>
        <w:r w:rsidR="00AE7E91">
          <w:rPr>
            <w:noProof/>
            <w:webHidden/>
          </w:rPr>
          <w:fldChar w:fldCharType="begin"/>
        </w:r>
        <w:r w:rsidR="00AE7E91">
          <w:rPr>
            <w:noProof/>
            <w:webHidden/>
          </w:rPr>
          <w:instrText xml:space="preserve"> PAGEREF _Toc159135246 \h </w:instrText>
        </w:r>
        <w:r w:rsidR="00AE7E91">
          <w:rPr>
            <w:noProof/>
            <w:webHidden/>
          </w:rPr>
        </w:r>
        <w:r w:rsidR="00AE7E91">
          <w:rPr>
            <w:noProof/>
            <w:webHidden/>
          </w:rPr>
          <w:fldChar w:fldCharType="separate"/>
        </w:r>
        <w:r w:rsidR="00AE7E91">
          <w:rPr>
            <w:noProof/>
            <w:webHidden/>
          </w:rPr>
          <w:t>- 44 -</w:t>
        </w:r>
        <w:r w:rsidR="00AE7E91">
          <w:rPr>
            <w:noProof/>
            <w:webHidden/>
          </w:rPr>
          <w:fldChar w:fldCharType="end"/>
        </w:r>
      </w:hyperlink>
    </w:p>
    <w:p w14:paraId="0EDE664B" w14:textId="0388FF57" w:rsidR="00AF1131" w:rsidRPr="00363A37" w:rsidRDefault="00FB6D73" w:rsidP="00FB6D73">
      <w:pPr>
        <w:spacing w:after="160"/>
        <w:rPr>
          <w:lang w:val="en-GB" w:eastAsia="nl-BE"/>
        </w:rPr>
      </w:pPr>
      <w:r>
        <w:rPr>
          <w:b/>
          <w:bCs/>
          <w:sz w:val="24"/>
          <w:szCs w:val="24"/>
          <w:lang w:val="en-GB" w:eastAsia="nl-BE"/>
        </w:rPr>
        <w:fldChar w:fldCharType="end"/>
      </w:r>
      <w:r w:rsidR="00AF1131" w:rsidRPr="00363A37">
        <w:rPr>
          <w:lang w:val="en-GB" w:eastAsia="nl-BE"/>
        </w:rPr>
        <w:br w:type="page"/>
      </w:r>
    </w:p>
    <w:p w14:paraId="130A0EBC" w14:textId="2C752363" w:rsidR="007A319F" w:rsidRPr="00363A37" w:rsidRDefault="007A319F" w:rsidP="007A319F">
      <w:pPr>
        <w:pStyle w:val="Heading1"/>
        <w:rPr>
          <w:lang w:val="en-GB" w:eastAsia="nl-BE"/>
        </w:rPr>
      </w:pPr>
      <w:bookmarkStart w:id="3" w:name="_Toc123912099"/>
      <w:bookmarkStart w:id="4" w:name="_Toc123920212"/>
      <w:bookmarkStart w:id="5" w:name="_Toc159135190"/>
      <w:r w:rsidRPr="00363A37">
        <w:rPr>
          <w:lang w:val="en-GB" w:eastAsia="nl-BE"/>
        </w:rPr>
        <w:lastRenderedPageBreak/>
        <w:t>Introduction</w:t>
      </w:r>
      <w:bookmarkEnd w:id="3"/>
      <w:bookmarkEnd w:id="4"/>
      <w:bookmarkEnd w:id="5"/>
    </w:p>
    <w:p w14:paraId="03E3FFBE" w14:textId="3AC7559F" w:rsidR="007A319F" w:rsidRPr="00363A37" w:rsidRDefault="007A319F" w:rsidP="007A319F">
      <w:pPr>
        <w:rPr>
          <w:lang w:val="en-GB" w:eastAsia="nl-BE"/>
        </w:rPr>
      </w:pPr>
      <w:r w:rsidRPr="00363A37">
        <w:rPr>
          <w:lang w:val="en-GB" w:eastAsia="nl-BE"/>
        </w:rPr>
        <w:t>This Domain Protocol describes how the EECS Standard has been implemented in a certain Domain (country/region) for a certain type of energy certificate and it indicates where that system deviates from that standard. The EECS framework including the Domain Protocol aims to ensure robustness and transparency for all parties involved.</w:t>
      </w:r>
    </w:p>
    <w:p w14:paraId="5CD6CD66" w14:textId="77777777" w:rsidR="007A319F" w:rsidRPr="00363A37" w:rsidRDefault="007A319F" w:rsidP="007A319F">
      <w:pPr>
        <w:rPr>
          <w:lang w:val="en-GB" w:eastAsia="nl-BE"/>
        </w:rPr>
      </w:pPr>
      <w:r w:rsidRPr="00363A37">
        <w:rPr>
          <w:lang w:val="en-GB" w:eastAsia="nl-BE"/>
        </w:rPr>
        <w:t>A Domain Protocol promotes quality and clarity, as it:</w:t>
      </w:r>
    </w:p>
    <w:p w14:paraId="3792B6CB" w14:textId="1B1B3240" w:rsidR="007A319F" w:rsidRPr="00363A37" w:rsidRDefault="007A319F" w:rsidP="00D43247">
      <w:pPr>
        <w:pStyle w:val="ListParagraph"/>
        <w:numPr>
          <w:ilvl w:val="0"/>
          <w:numId w:val="11"/>
        </w:numPr>
        <w:rPr>
          <w:lang w:val="en-GB" w:eastAsia="nl-BE"/>
        </w:rPr>
      </w:pPr>
      <w:r w:rsidRPr="00363A37">
        <w:rPr>
          <w:lang w:val="en-GB" w:eastAsia="nl-BE"/>
        </w:rPr>
        <w:t xml:space="preserve">explains local </w:t>
      </w:r>
      <w:proofErr w:type="gramStart"/>
      <w:r w:rsidRPr="00363A37">
        <w:rPr>
          <w:lang w:val="en-GB" w:eastAsia="nl-BE"/>
        </w:rPr>
        <w:t>rules;</w:t>
      </w:r>
      <w:proofErr w:type="gramEnd"/>
    </w:p>
    <w:p w14:paraId="127B6370" w14:textId="44590C4C" w:rsidR="007A319F" w:rsidRPr="00363A37" w:rsidRDefault="007A319F" w:rsidP="00D43247">
      <w:pPr>
        <w:pStyle w:val="ListParagraph"/>
        <w:numPr>
          <w:ilvl w:val="0"/>
          <w:numId w:val="11"/>
        </w:numPr>
        <w:rPr>
          <w:lang w:val="en-GB" w:eastAsia="nl-BE"/>
        </w:rPr>
      </w:pPr>
      <w:r w:rsidRPr="00363A37">
        <w:rPr>
          <w:lang w:val="en-GB" w:eastAsia="nl-BE"/>
        </w:rPr>
        <w:t>provides clear information to all stakeholders (consumers, market parties, other members, government, the EU Commission etc.</w:t>
      </w:r>
      <w:proofErr w:type="gramStart"/>
      <w:r w:rsidRPr="00363A37">
        <w:rPr>
          <w:lang w:val="en-GB" w:eastAsia="nl-BE"/>
        </w:rPr>
        <w:t>);</w:t>
      </w:r>
      <w:proofErr w:type="gramEnd"/>
    </w:p>
    <w:p w14:paraId="22A2836D" w14:textId="60B4A10B" w:rsidR="007A319F" w:rsidRPr="00363A37" w:rsidRDefault="007A319F" w:rsidP="00D43247">
      <w:pPr>
        <w:pStyle w:val="ListParagraph"/>
        <w:numPr>
          <w:ilvl w:val="0"/>
          <w:numId w:val="11"/>
        </w:numPr>
        <w:rPr>
          <w:lang w:val="en-GB" w:eastAsia="nl-BE"/>
        </w:rPr>
      </w:pPr>
      <w:r w:rsidRPr="00363A37">
        <w:rPr>
          <w:lang w:val="en-GB" w:eastAsia="nl-BE"/>
        </w:rPr>
        <w:t xml:space="preserve">facilitates assessment of compliance and permissible deviation from the EECS </w:t>
      </w:r>
      <w:proofErr w:type="gramStart"/>
      <w:r w:rsidRPr="00363A37">
        <w:rPr>
          <w:lang w:val="en-GB" w:eastAsia="nl-BE"/>
        </w:rPr>
        <w:t>Rules;</w:t>
      </w:r>
      <w:proofErr w:type="gramEnd"/>
      <w:r w:rsidRPr="00363A37">
        <w:rPr>
          <w:lang w:val="en-GB" w:eastAsia="nl-BE"/>
        </w:rPr>
        <w:t xml:space="preserve"> </w:t>
      </w:r>
    </w:p>
    <w:p w14:paraId="4F98A7DE" w14:textId="540C9035" w:rsidR="007A319F" w:rsidRPr="00363A37" w:rsidRDefault="007A319F" w:rsidP="00D43247">
      <w:pPr>
        <w:pStyle w:val="ListParagraph"/>
        <w:numPr>
          <w:ilvl w:val="0"/>
          <w:numId w:val="11"/>
        </w:numPr>
        <w:rPr>
          <w:lang w:val="en-GB" w:eastAsia="nl-BE"/>
        </w:rPr>
      </w:pPr>
      <w:r w:rsidRPr="00363A37">
        <w:rPr>
          <w:lang w:val="en-GB" w:eastAsia="nl-BE"/>
        </w:rPr>
        <w:t>facilitates audit; and</w:t>
      </w:r>
    </w:p>
    <w:p w14:paraId="2E6CBD20" w14:textId="47FF06F7" w:rsidR="007A319F" w:rsidRPr="00363A37" w:rsidRDefault="007A319F" w:rsidP="00D43247">
      <w:pPr>
        <w:pStyle w:val="ListParagraph"/>
        <w:numPr>
          <w:ilvl w:val="0"/>
          <w:numId w:val="11"/>
        </w:numPr>
        <w:rPr>
          <w:lang w:val="en-GB" w:eastAsia="nl-BE"/>
        </w:rPr>
      </w:pPr>
      <w:r w:rsidRPr="00363A37">
        <w:rPr>
          <w:lang w:val="en-GB" w:eastAsia="nl-BE"/>
        </w:rPr>
        <w:t>translates local rules into a single format and language, supporting each of the above.</w:t>
      </w:r>
    </w:p>
    <w:p w14:paraId="4BE0C90F" w14:textId="26F7DFD6" w:rsidR="007A319F" w:rsidRDefault="007A319F" w:rsidP="00D853B3">
      <w:pPr>
        <w:pStyle w:val="Guidance"/>
      </w:pPr>
      <w:r w:rsidRPr="00363A37">
        <w:t>This document provides a standard and harmonised base to be used for domain protocols. Gre</w:t>
      </w:r>
      <w:r w:rsidR="00793988" w:rsidRPr="00363A37">
        <w:t>en</w:t>
      </w:r>
      <w:r w:rsidRPr="00363A37">
        <w:t xml:space="preserve"> background text (such as this) is provided for guidance to Members and must be removed before publication. It is strongly recommended that the structure and format of this template is followed. </w:t>
      </w:r>
      <w:r w:rsidR="000B52F0" w:rsidRPr="00363A37">
        <w:t>[</w:t>
      </w:r>
      <w:r w:rsidRPr="00363A37">
        <w:t xml:space="preserve">Text in </w:t>
      </w:r>
      <w:r w:rsidR="00310865" w:rsidRPr="00363A37">
        <w:t>brackets</w:t>
      </w:r>
      <w:r w:rsidR="000B52F0" w:rsidRPr="00363A37">
        <w:t>, italic]</w:t>
      </w:r>
      <w:r w:rsidRPr="00363A37">
        <w:t xml:space="preserve"> must be replaced with the specific name applicable to the domain protocol. </w:t>
      </w:r>
    </w:p>
    <w:p w14:paraId="631C8DB1" w14:textId="50AE0967" w:rsidR="00F24997" w:rsidRDefault="00F24997" w:rsidP="00F24997">
      <w:pPr>
        <w:pStyle w:val="Guidance"/>
        <w:numPr>
          <w:ilvl w:val="0"/>
          <w:numId w:val="57"/>
        </w:numPr>
      </w:pPr>
      <w:r>
        <w:t xml:space="preserve">For a gas-only Domain Protocol: the references in the DP to EECS Section N may be removed. </w:t>
      </w:r>
    </w:p>
    <w:p w14:paraId="41FBF3F1" w14:textId="5510EE41" w:rsidR="00F3421C" w:rsidRDefault="00F24997" w:rsidP="00F24997">
      <w:pPr>
        <w:pStyle w:val="Guidance"/>
        <w:numPr>
          <w:ilvl w:val="0"/>
          <w:numId w:val="57"/>
        </w:numPr>
      </w:pPr>
      <w:r>
        <w:t xml:space="preserve">For an electricity-only Domain Protocol: the references in the DP to EECS Section O may be </w:t>
      </w:r>
      <w:proofErr w:type="gramStart"/>
      <w:r>
        <w:t>removed</w:t>
      </w:r>
      <w:proofErr w:type="gramEnd"/>
    </w:p>
    <w:p w14:paraId="098E2197" w14:textId="6A7A8CFB" w:rsidR="007A319F" w:rsidRPr="00363A37" w:rsidRDefault="007A319F" w:rsidP="007A319F">
      <w:pPr>
        <w:rPr>
          <w:lang w:val="en-GB" w:eastAsia="nl-BE"/>
        </w:rPr>
      </w:pPr>
      <w:r w:rsidRPr="00363A37">
        <w:rPr>
          <w:lang w:val="en-GB" w:eastAsia="nl-BE"/>
        </w:rPr>
        <w:t xml:space="preserve">Important contact information is provided in </w:t>
      </w:r>
      <w:r w:rsidR="00ED1074">
        <w:rPr>
          <w:lang w:val="en-GB" w:eastAsia="nl-BE"/>
        </w:rPr>
        <w:fldChar w:fldCharType="begin"/>
      </w:r>
      <w:r w:rsidR="00ED1074">
        <w:rPr>
          <w:lang w:val="en-GB" w:eastAsia="nl-BE"/>
        </w:rPr>
        <w:instrText xml:space="preserve"> REF _Ref123921206 \w \h </w:instrText>
      </w:r>
      <w:r w:rsidR="00ED1074">
        <w:rPr>
          <w:lang w:val="en-GB" w:eastAsia="nl-BE"/>
        </w:rPr>
      </w:r>
      <w:r w:rsidR="00ED1074">
        <w:rPr>
          <w:lang w:val="en-GB" w:eastAsia="nl-BE"/>
        </w:rPr>
        <w:fldChar w:fldCharType="separate"/>
      </w:r>
      <w:r w:rsidR="00ED1074">
        <w:rPr>
          <w:lang w:val="en-GB" w:eastAsia="nl-BE"/>
        </w:rPr>
        <w:t>Annex 1</w:t>
      </w:r>
      <w:r w:rsidR="00ED1074">
        <w:rPr>
          <w:lang w:val="en-GB" w:eastAsia="nl-BE"/>
        </w:rPr>
        <w:fldChar w:fldCharType="end"/>
      </w:r>
      <w:r w:rsidRPr="00363A37">
        <w:rPr>
          <w:lang w:val="en-GB" w:eastAsia="nl-BE"/>
        </w:rPr>
        <w:t xml:space="preserve">. </w:t>
      </w:r>
    </w:p>
    <w:p w14:paraId="0CD8EBB2" w14:textId="65DF033C" w:rsidR="000848B8" w:rsidRPr="00363A37" w:rsidRDefault="000848B8">
      <w:pPr>
        <w:spacing w:after="160"/>
        <w:rPr>
          <w:lang w:val="en-GB" w:eastAsia="nl-BE"/>
        </w:rPr>
      </w:pPr>
      <w:r w:rsidRPr="00363A37">
        <w:rPr>
          <w:lang w:val="en-GB" w:eastAsia="nl-BE"/>
        </w:rPr>
        <w:br w:type="page"/>
      </w:r>
    </w:p>
    <w:p w14:paraId="42172A2A" w14:textId="1E6D469E" w:rsidR="007A319F" w:rsidRPr="00363A37" w:rsidRDefault="007A319F" w:rsidP="00793988">
      <w:pPr>
        <w:pStyle w:val="Heading1"/>
        <w:rPr>
          <w:lang w:val="en-GB" w:eastAsia="nl-BE"/>
        </w:rPr>
      </w:pPr>
      <w:bookmarkStart w:id="6" w:name="_Toc123912100"/>
      <w:bookmarkStart w:id="7" w:name="_Toc123920213"/>
      <w:bookmarkStart w:id="8" w:name="_Toc159135191"/>
      <w:r w:rsidRPr="00363A37">
        <w:rPr>
          <w:lang w:val="en-GB" w:eastAsia="nl-BE"/>
        </w:rPr>
        <w:lastRenderedPageBreak/>
        <w:t>General</w:t>
      </w:r>
      <w:bookmarkEnd w:id="6"/>
      <w:bookmarkEnd w:id="7"/>
      <w:bookmarkEnd w:id="8"/>
    </w:p>
    <w:p w14:paraId="0DB96BF8" w14:textId="77777777" w:rsidR="007A319F" w:rsidRPr="00363A37" w:rsidRDefault="007A319F" w:rsidP="00793988">
      <w:pPr>
        <w:pStyle w:val="Heading2"/>
        <w:numPr>
          <w:ilvl w:val="0"/>
          <w:numId w:val="0"/>
        </w:numPr>
        <w:ind w:left="576" w:hanging="576"/>
        <w:rPr>
          <w:lang w:val="en-GB"/>
        </w:rPr>
      </w:pPr>
      <w:bookmarkStart w:id="9" w:name="_Toc123912101"/>
      <w:bookmarkStart w:id="10" w:name="_Toc123920214"/>
      <w:bookmarkStart w:id="11" w:name="_Toc159135192"/>
      <w:r w:rsidRPr="00363A37">
        <w:rPr>
          <w:lang w:val="en-GB"/>
        </w:rPr>
        <w:t>B.1</w:t>
      </w:r>
      <w:r w:rsidRPr="00363A37">
        <w:rPr>
          <w:lang w:val="en-GB"/>
        </w:rPr>
        <w:tab/>
      </w:r>
      <w:r w:rsidRPr="00363A37">
        <w:rPr>
          <w:lang w:val="en-GB" w:eastAsia="nl-BE"/>
        </w:rPr>
        <w:t>Scope</w:t>
      </w:r>
      <w:bookmarkEnd w:id="9"/>
      <w:bookmarkEnd w:id="10"/>
      <w:bookmarkEnd w:id="11"/>
    </w:p>
    <w:p w14:paraId="1D6FD35A"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0" w:type="auto"/>
        <w:tblLook w:val="0400" w:firstRow="0" w:lastRow="0" w:firstColumn="0" w:lastColumn="0" w:noHBand="0" w:noVBand="1"/>
      </w:tblPr>
      <w:tblGrid>
        <w:gridCol w:w="1408"/>
        <w:gridCol w:w="1353"/>
        <w:gridCol w:w="1395"/>
        <w:gridCol w:w="1348"/>
        <w:gridCol w:w="1348"/>
        <w:gridCol w:w="1104"/>
        <w:gridCol w:w="1104"/>
      </w:tblGrid>
      <w:tr w:rsidR="00D854DE" w:rsidRPr="00363A37" w14:paraId="17EC155F" w14:textId="7A1B2959" w:rsidTr="00D854DE">
        <w:tc>
          <w:tcPr>
            <w:tcW w:w="1408" w:type="dxa"/>
          </w:tcPr>
          <w:p w14:paraId="4ADC4333" w14:textId="760CEAA1" w:rsidR="00D854DE" w:rsidRPr="00363A37" w:rsidRDefault="00D854DE" w:rsidP="009F49BC">
            <w:pPr>
              <w:rPr>
                <w:lang w:val="en-GB" w:eastAsia="nl-BE"/>
              </w:rPr>
            </w:pPr>
            <w:r w:rsidRPr="00363A37">
              <w:rPr>
                <w:lang w:val="en-GB"/>
              </w:rPr>
              <w:t>A11.1.1</w:t>
            </w:r>
          </w:p>
        </w:tc>
        <w:tc>
          <w:tcPr>
            <w:tcW w:w="1353" w:type="dxa"/>
          </w:tcPr>
          <w:p w14:paraId="7F0AD31D" w14:textId="6892211D" w:rsidR="00D854DE" w:rsidRPr="00363A37" w:rsidRDefault="00D854DE" w:rsidP="009F49BC">
            <w:pPr>
              <w:rPr>
                <w:lang w:val="en-GB" w:eastAsia="nl-BE"/>
              </w:rPr>
            </w:pPr>
            <w:r w:rsidRPr="00363A37">
              <w:rPr>
                <w:lang w:val="en-GB"/>
              </w:rPr>
              <w:t>C3.1.1</w:t>
            </w:r>
          </w:p>
        </w:tc>
        <w:tc>
          <w:tcPr>
            <w:tcW w:w="1395" w:type="dxa"/>
          </w:tcPr>
          <w:p w14:paraId="5D520CB3" w14:textId="490D54D7" w:rsidR="00D854DE" w:rsidRPr="00363A37" w:rsidRDefault="00D854DE" w:rsidP="009F49BC">
            <w:pPr>
              <w:rPr>
                <w:lang w:val="en-GB" w:eastAsia="nl-BE"/>
              </w:rPr>
            </w:pPr>
            <w:r w:rsidRPr="00363A37">
              <w:rPr>
                <w:lang w:val="en-GB"/>
              </w:rPr>
              <w:t>E6.2.1a</w:t>
            </w:r>
          </w:p>
        </w:tc>
        <w:tc>
          <w:tcPr>
            <w:tcW w:w="1348" w:type="dxa"/>
          </w:tcPr>
          <w:p w14:paraId="2FBE10F6" w14:textId="1F7C86E3" w:rsidR="00D854DE" w:rsidRPr="00363A37" w:rsidRDefault="00D854DE" w:rsidP="009F49BC">
            <w:pPr>
              <w:rPr>
                <w:lang w:val="en-GB" w:eastAsia="nl-BE"/>
              </w:rPr>
            </w:pPr>
            <w:r w:rsidRPr="00363A37">
              <w:rPr>
                <w:lang w:val="en-GB"/>
              </w:rPr>
              <w:t>E6.3.1</w:t>
            </w:r>
          </w:p>
        </w:tc>
        <w:tc>
          <w:tcPr>
            <w:tcW w:w="1348" w:type="dxa"/>
          </w:tcPr>
          <w:p w14:paraId="299D705B" w14:textId="074F7096" w:rsidR="00D854DE" w:rsidRPr="00363A37" w:rsidRDefault="00D854DE" w:rsidP="009F49BC">
            <w:pPr>
              <w:rPr>
                <w:lang w:val="en-GB" w:eastAsia="nl-BE"/>
              </w:rPr>
            </w:pPr>
            <w:r w:rsidRPr="00363A37">
              <w:rPr>
                <w:lang w:val="en-GB"/>
              </w:rPr>
              <w:t>E6.3.2</w:t>
            </w:r>
          </w:p>
        </w:tc>
        <w:tc>
          <w:tcPr>
            <w:tcW w:w="1104" w:type="dxa"/>
          </w:tcPr>
          <w:p w14:paraId="4F9C6CBE" w14:textId="1AFFEBE2" w:rsidR="00D854DE" w:rsidRPr="00363A37" w:rsidRDefault="00D854DE" w:rsidP="009F49BC">
            <w:pPr>
              <w:rPr>
                <w:lang w:val="en-GB"/>
              </w:rPr>
            </w:pPr>
            <w:r w:rsidRPr="00363A37">
              <w:rPr>
                <w:lang w:val="en-GB"/>
              </w:rPr>
              <w:t>N2.1.1</w:t>
            </w:r>
          </w:p>
        </w:tc>
        <w:tc>
          <w:tcPr>
            <w:tcW w:w="1104" w:type="dxa"/>
          </w:tcPr>
          <w:p w14:paraId="7F0E323D" w14:textId="42F66A86" w:rsidR="00D854DE" w:rsidRPr="00363A37" w:rsidRDefault="00D854DE" w:rsidP="009F49BC">
            <w:pPr>
              <w:rPr>
                <w:lang w:val="en-GB"/>
              </w:rPr>
            </w:pPr>
            <w:r w:rsidRPr="00363A37">
              <w:rPr>
                <w:lang w:val="en-GB"/>
              </w:rPr>
              <w:t>O</w:t>
            </w:r>
            <w:r w:rsidR="00185316" w:rsidRPr="00363A37">
              <w:rPr>
                <w:lang w:val="en-GB"/>
              </w:rPr>
              <w:t>2.1.1</w:t>
            </w:r>
          </w:p>
        </w:tc>
      </w:tr>
    </w:tbl>
    <w:p w14:paraId="573FEEFF" w14:textId="77777777" w:rsidR="009F49BC" w:rsidRPr="00363A37" w:rsidRDefault="009F49BC" w:rsidP="00670610">
      <w:pPr>
        <w:pStyle w:val="Guidance"/>
      </w:pPr>
    </w:p>
    <w:p w14:paraId="63A33817" w14:textId="7CE779FE" w:rsidR="007A319F" w:rsidRPr="00363A37" w:rsidRDefault="009F49BC" w:rsidP="00670610">
      <w:pPr>
        <w:pStyle w:val="Guidance"/>
      </w:pPr>
      <w:r w:rsidRPr="00363A37">
        <w:t>I</w:t>
      </w:r>
      <w:r w:rsidR="007A319F" w:rsidRPr="00363A37">
        <w:t>t must describe:</w:t>
      </w:r>
    </w:p>
    <w:p w14:paraId="07ABC012" w14:textId="36296A4B" w:rsidR="007A319F" w:rsidRPr="00363A37" w:rsidRDefault="007A319F" w:rsidP="00D43247">
      <w:pPr>
        <w:pStyle w:val="Guidance"/>
        <w:numPr>
          <w:ilvl w:val="0"/>
          <w:numId w:val="7"/>
        </w:numPr>
      </w:pPr>
      <w:r w:rsidRPr="00363A37">
        <w:t>the legal definition of the Domain</w:t>
      </w:r>
    </w:p>
    <w:p w14:paraId="62F433BA" w14:textId="2D498975" w:rsidR="007A319F" w:rsidRPr="00363A37" w:rsidRDefault="007A319F" w:rsidP="00D43247">
      <w:pPr>
        <w:pStyle w:val="Guidance"/>
        <w:numPr>
          <w:ilvl w:val="0"/>
          <w:numId w:val="7"/>
        </w:numPr>
      </w:pPr>
      <w:r w:rsidRPr="00363A37">
        <w:t>connection of devices to be in the domain: devices connected to which system are eligible for issuance of which types of certificates? (= dissemination level of the physical energy – certificate issuance perimeter) (Distribution/Transmission System for electricity and/or gas / private grids with single/multiple consumers / transport by vehicle / …)</w:t>
      </w:r>
    </w:p>
    <w:p w14:paraId="4D714175" w14:textId="4E00EE2B" w:rsidR="007A319F" w:rsidRPr="00363A37" w:rsidRDefault="007A319F" w:rsidP="00D43247">
      <w:pPr>
        <w:pStyle w:val="Guidance"/>
        <w:numPr>
          <w:ilvl w:val="0"/>
          <w:numId w:val="7"/>
        </w:numPr>
      </w:pPr>
      <w:r w:rsidRPr="00363A37">
        <w:t xml:space="preserve">the EECS Scheme and EECS Product(s) which </w:t>
      </w:r>
      <w:proofErr w:type="gramStart"/>
      <w:r w:rsidRPr="00363A37">
        <w:t>apply</w:t>
      </w:r>
      <w:proofErr w:type="gramEnd"/>
    </w:p>
    <w:p w14:paraId="5FAE4A06" w14:textId="77777777" w:rsidR="00670610" w:rsidRPr="00363A37" w:rsidRDefault="007A319F" w:rsidP="00D43247">
      <w:pPr>
        <w:pStyle w:val="Guidance"/>
        <w:numPr>
          <w:ilvl w:val="0"/>
          <w:numId w:val="7"/>
        </w:numPr>
      </w:pPr>
      <w:r w:rsidRPr="00363A37">
        <w:t>proof that the Member has the authority to issue certificates (law reference)</w:t>
      </w:r>
    </w:p>
    <w:p w14:paraId="52EDCD8A" w14:textId="7616B1C2" w:rsidR="00185316" w:rsidRPr="00363A37" w:rsidRDefault="007A319F" w:rsidP="00D43247">
      <w:pPr>
        <w:pStyle w:val="Guidance"/>
        <w:numPr>
          <w:ilvl w:val="0"/>
          <w:numId w:val="7"/>
        </w:numPr>
      </w:pPr>
      <w:r w:rsidRPr="00363A37">
        <w:t>Members should be subject to transparent and effective regulation and oversight at a national level in relation to performance of their obligations under Legislative Certification Schemes</w:t>
      </w:r>
    </w:p>
    <w:p w14:paraId="51FDC5BA" w14:textId="77777777" w:rsidR="009F49BC" w:rsidRPr="00363A37" w:rsidRDefault="009F49BC" w:rsidP="00670610">
      <w:pPr>
        <w:pStyle w:val="Guidance"/>
      </w:pPr>
    </w:p>
    <w:p w14:paraId="046CE87E" w14:textId="095D0E64" w:rsidR="007A319F" w:rsidRPr="00363A37" w:rsidRDefault="007A319F" w:rsidP="00670610">
      <w:pPr>
        <w:pStyle w:val="Guidance"/>
      </w:pPr>
      <w:r w:rsidRPr="00363A37">
        <w:t xml:space="preserve">The following section(s) must be included in a Domain Protocol.  </w:t>
      </w:r>
    </w:p>
    <w:p w14:paraId="611FEA96" w14:textId="6C618130" w:rsidR="007A319F" w:rsidRPr="00363A37" w:rsidRDefault="007A319F" w:rsidP="00793988">
      <w:pPr>
        <w:pStyle w:val="Heading3"/>
        <w:rPr>
          <w:lang w:val="en-GB" w:eastAsia="nl-BE"/>
        </w:rPr>
      </w:pPr>
      <w:r w:rsidRPr="00363A37">
        <w:rPr>
          <w:lang w:val="en-GB" w:eastAsia="nl-BE"/>
        </w:rPr>
        <w:t xml:space="preserve">This Domain Protocol sets out the procedures, </w:t>
      </w:r>
      <w:r w:rsidR="003355F8" w:rsidRPr="00363A37">
        <w:rPr>
          <w:lang w:val="en-GB" w:eastAsia="nl-BE"/>
        </w:rPr>
        <w:t>rights,</w:t>
      </w:r>
      <w:r w:rsidRPr="00363A37">
        <w:rPr>
          <w:lang w:val="en-GB" w:eastAsia="nl-BE"/>
        </w:rPr>
        <w:t xml:space="preserve"> and obligations, which apply to the Domain of </w:t>
      </w:r>
      <w:r w:rsidR="00310865" w:rsidRPr="00363A37">
        <w:rPr>
          <w:i/>
          <w:iCs/>
          <w:lang w:val="en-GB"/>
        </w:rPr>
        <w:t>[i</w:t>
      </w:r>
      <w:r w:rsidRPr="00363A37">
        <w:rPr>
          <w:i/>
          <w:iCs/>
          <w:lang w:val="en-GB"/>
        </w:rPr>
        <w:t>nsert legal Domain name here</w:t>
      </w:r>
      <w:r w:rsidR="00310865" w:rsidRPr="00363A37">
        <w:rPr>
          <w:i/>
          <w:iCs/>
          <w:lang w:val="en-GB"/>
        </w:rPr>
        <w:t>]</w:t>
      </w:r>
      <w:r w:rsidRPr="00363A37">
        <w:rPr>
          <w:lang w:val="en-GB" w:eastAsia="nl-BE"/>
        </w:rPr>
        <w:t xml:space="preserve"> and relate to the EECS </w:t>
      </w:r>
      <w:r w:rsidRPr="00363A37">
        <w:rPr>
          <w:i/>
          <w:iCs/>
          <w:lang w:val="en-GB"/>
        </w:rPr>
        <w:t xml:space="preserve">[insert scheme name </w:t>
      </w:r>
      <w:r w:rsidR="00DF0A1F" w:rsidRPr="00363A37">
        <w:rPr>
          <w:i/>
          <w:iCs/>
          <w:lang w:val="en-GB"/>
        </w:rPr>
        <w:t>e.g.,</w:t>
      </w:r>
      <w:r w:rsidRPr="00363A37">
        <w:rPr>
          <w:i/>
          <w:iCs/>
          <w:lang w:val="en-GB"/>
        </w:rPr>
        <w:t xml:space="preserve"> Electricity and/or Gas]</w:t>
      </w:r>
      <w:r w:rsidRPr="00363A37">
        <w:rPr>
          <w:lang w:val="en-GB" w:eastAsia="nl-BE"/>
        </w:rPr>
        <w:t xml:space="preserve"> Scheme as defined in the EECS Rules.</w:t>
      </w:r>
    </w:p>
    <w:p w14:paraId="20775AE7" w14:textId="4ACCBD92" w:rsidR="007A319F" w:rsidRPr="00363A37" w:rsidRDefault="007A319F" w:rsidP="00793988">
      <w:pPr>
        <w:pStyle w:val="Heading3"/>
        <w:rPr>
          <w:lang w:val="en-GB" w:eastAsia="nl-BE"/>
        </w:rPr>
      </w:pPr>
      <w:r w:rsidRPr="00363A37">
        <w:rPr>
          <w:lang w:val="en-GB" w:eastAsia="nl-BE"/>
        </w:rPr>
        <w:t xml:space="preserve">Production Device qualification for this Domain will be determined such that, the Production Device is effectively located in </w:t>
      </w:r>
      <w:r w:rsidRPr="00363A37">
        <w:rPr>
          <w:i/>
          <w:iCs/>
          <w:lang w:val="en-GB"/>
        </w:rPr>
        <w:t>[domain]</w:t>
      </w:r>
      <w:r w:rsidRPr="00363A37">
        <w:rPr>
          <w:lang w:val="en-GB" w:eastAsia="nl-BE"/>
        </w:rPr>
        <w:t>.</w:t>
      </w:r>
    </w:p>
    <w:p w14:paraId="1DE724AA" w14:textId="0664F270" w:rsidR="007A319F" w:rsidRPr="00363A37" w:rsidRDefault="007A319F" w:rsidP="00D43247">
      <w:pPr>
        <w:pStyle w:val="ListParagraph"/>
        <w:numPr>
          <w:ilvl w:val="0"/>
          <w:numId w:val="8"/>
        </w:numPr>
        <w:rPr>
          <w:lang w:val="en-GB" w:eastAsia="nl-BE"/>
        </w:rPr>
      </w:pPr>
      <w:r w:rsidRPr="00363A37">
        <w:rPr>
          <w:lang w:val="en-GB" w:eastAsia="nl-BE"/>
        </w:rPr>
        <w:t>The borders of the Domain are determined as follows: …</w:t>
      </w:r>
    </w:p>
    <w:p w14:paraId="477651F1" w14:textId="69B55D65" w:rsidR="007A319F" w:rsidRPr="00363A37" w:rsidRDefault="007A319F" w:rsidP="00D43247">
      <w:pPr>
        <w:pStyle w:val="ListParagraph"/>
        <w:numPr>
          <w:ilvl w:val="0"/>
          <w:numId w:val="8"/>
        </w:numPr>
        <w:rPr>
          <w:lang w:val="en-GB" w:eastAsia="nl-BE"/>
        </w:rPr>
      </w:pPr>
      <w:r w:rsidRPr="0095606B">
        <w:rPr>
          <w:i/>
          <w:iCs/>
          <w:lang w:val="en-GB" w:eastAsia="nl-BE"/>
        </w:rPr>
        <w:t>[if applicable]</w:t>
      </w:r>
      <w:r w:rsidRPr="00363A37">
        <w:rPr>
          <w:lang w:val="en-GB" w:eastAsia="nl-BE"/>
        </w:rPr>
        <w:t xml:space="preserve"> Production devices located at the border of the Domain are handled as follows: …</w:t>
      </w:r>
    </w:p>
    <w:p w14:paraId="21326FA2" w14:textId="6DCCDA0F" w:rsidR="007A319F" w:rsidRPr="00363A37" w:rsidRDefault="007A319F" w:rsidP="00D43247">
      <w:pPr>
        <w:pStyle w:val="ListParagraph"/>
        <w:numPr>
          <w:ilvl w:val="0"/>
          <w:numId w:val="8"/>
        </w:numPr>
        <w:rPr>
          <w:lang w:val="en-GB" w:eastAsia="nl-BE"/>
        </w:rPr>
      </w:pPr>
      <w:r w:rsidRPr="00363A37">
        <w:rPr>
          <w:lang w:val="en-GB" w:eastAsia="nl-BE"/>
        </w:rPr>
        <w:t xml:space="preserve">Islands/country parts in other continents that are part of the legislative boundaries of the country that comprises this Domain, are </w:t>
      </w:r>
      <w:r w:rsidRPr="0095606B">
        <w:rPr>
          <w:i/>
          <w:iCs/>
          <w:lang w:val="en-GB" w:eastAsia="nl-BE"/>
        </w:rPr>
        <w:t>[included / excluded]</w:t>
      </w:r>
      <w:r w:rsidRPr="00363A37">
        <w:rPr>
          <w:lang w:val="en-GB" w:eastAsia="nl-BE"/>
        </w:rPr>
        <w:t xml:space="preserve"> from this Domain Protocol. </w:t>
      </w:r>
      <w:r w:rsidRPr="0095606B">
        <w:rPr>
          <w:i/>
          <w:iCs/>
          <w:lang w:val="en-GB" w:eastAsia="nl-BE"/>
        </w:rPr>
        <w:t>[Specificities related to local certification framework regarding islands]</w:t>
      </w:r>
    </w:p>
    <w:p w14:paraId="26F14E9A" w14:textId="68B0C63E" w:rsidR="007A319F" w:rsidRPr="00363A37" w:rsidRDefault="007A319F" w:rsidP="00793988">
      <w:pPr>
        <w:pStyle w:val="Heading3"/>
        <w:rPr>
          <w:lang w:val="en-GB" w:eastAsia="nl-BE"/>
        </w:rPr>
      </w:pPr>
      <w:r w:rsidRPr="00363A37">
        <w:rPr>
          <w:i/>
          <w:iCs/>
          <w:lang w:val="en-GB"/>
        </w:rPr>
        <w:t>[AIB member]</w:t>
      </w:r>
      <w:r w:rsidRPr="00363A37">
        <w:rPr>
          <w:lang w:val="en-GB" w:eastAsia="nl-BE"/>
        </w:rPr>
        <w:t xml:space="preserve"> is authorised to Issue EECS Certificates relating to the following EECS Product(s): </w:t>
      </w:r>
    </w:p>
    <w:p w14:paraId="12613EFE" w14:textId="116AED71" w:rsidR="007A319F" w:rsidRPr="00363A37" w:rsidRDefault="007A319F" w:rsidP="00D43247">
      <w:pPr>
        <w:pStyle w:val="ListParagraph"/>
        <w:numPr>
          <w:ilvl w:val="0"/>
          <w:numId w:val="9"/>
        </w:numPr>
        <w:rPr>
          <w:i/>
          <w:iCs/>
          <w:lang w:val="en-GB" w:eastAsia="nl-BE"/>
        </w:rPr>
      </w:pPr>
      <w:r w:rsidRPr="00363A37">
        <w:rPr>
          <w:i/>
          <w:iCs/>
          <w:lang w:val="en-GB"/>
        </w:rPr>
        <w:t>[insert each relevant EECS Product name here]</w:t>
      </w:r>
      <w:r w:rsidRPr="00363A37">
        <w:rPr>
          <w:i/>
          <w:iCs/>
          <w:lang w:val="en-GB" w:eastAsia="nl-BE"/>
        </w:rPr>
        <w:t xml:space="preserve"> </w:t>
      </w:r>
      <w:r w:rsidRPr="00363A37">
        <w:rPr>
          <w:i/>
          <w:iCs/>
          <w:lang w:val="en-GB"/>
        </w:rPr>
        <w:t>[being EECS GO / EECS Support Certificates / EECS Non-Governmental Certificate Scheme name]</w:t>
      </w:r>
    </w:p>
    <w:p w14:paraId="7C55ECE5" w14:textId="77777777" w:rsidR="00204FDF" w:rsidRPr="00363A37" w:rsidRDefault="007A319F" w:rsidP="00204FDF">
      <w:pPr>
        <w:pStyle w:val="Heading3"/>
        <w:rPr>
          <w:lang w:val="en-GB" w:eastAsia="nl-BE"/>
        </w:rPr>
      </w:pPr>
      <w:r w:rsidRPr="00363A37">
        <w:rPr>
          <w:i/>
          <w:iCs/>
          <w:lang w:val="en-GB"/>
        </w:rPr>
        <w:t>[AIB member]</w:t>
      </w:r>
      <w:r w:rsidRPr="00363A37">
        <w:rPr>
          <w:lang w:val="en-GB" w:eastAsia="nl-BE"/>
        </w:rPr>
        <w:t xml:space="preserve"> is authorised to Issue EECS Certificates relating to the following EECS Product Type(s): </w:t>
      </w:r>
    </w:p>
    <w:p w14:paraId="019AB1B1" w14:textId="318CA9AC" w:rsidR="007A319F" w:rsidRPr="00363A37" w:rsidRDefault="007A319F" w:rsidP="00D43247">
      <w:pPr>
        <w:pStyle w:val="ListParagraph"/>
        <w:numPr>
          <w:ilvl w:val="0"/>
          <w:numId w:val="10"/>
        </w:numPr>
        <w:rPr>
          <w:lang w:val="en-GB" w:eastAsia="nl-BE"/>
        </w:rPr>
      </w:pPr>
      <w:r w:rsidRPr="00363A37">
        <w:rPr>
          <w:lang w:val="en-GB" w:eastAsia="nl-BE"/>
        </w:rPr>
        <w:t>Source</w:t>
      </w:r>
    </w:p>
    <w:p w14:paraId="269F898D" w14:textId="7C9A5EB2" w:rsidR="007A319F" w:rsidRPr="00363A37" w:rsidRDefault="007A319F" w:rsidP="00D43247">
      <w:pPr>
        <w:pStyle w:val="ListParagraph"/>
        <w:numPr>
          <w:ilvl w:val="0"/>
          <w:numId w:val="10"/>
        </w:numPr>
        <w:rPr>
          <w:i/>
          <w:iCs/>
          <w:lang w:val="en-GB"/>
        </w:rPr>
      </w:pPr>
      <w:r w:rsidRPr="00363A37">
        <w:rPr>
          <w:i/>
          <w:iCs/>
          <w:lang w:val="en-GB"/>
        </w:rPr>
        <w:lastRenderedPageBreak/>
        <w:t>[In case the AIB member issues certificates for High-Efficiency Cogeneration Technology, implying the mandate to issue certificates for High-Efficiency Cogeneration in accordance with [EU Directive 2012/27 (EU) or other]</w:t>
      </w:r>
    </w:p>
    <w:p w14:paraId="516CAD2E" w14:textId="6B072A20" w:rsidR="007A319F" w:rsidRPr="00363A37" w:rsidRDefault="007A319F" w:rsidP="00793988">
      <w:pPr>
        <w:pStyle w:val="Heading3"/>
        <w:rPr>
          <w:lang w:val="en-GB" w:eastAsia="nl-BE"/>
        </w:rPr>
      </w:pPr>
      <w:r w:rsidRPr="00363A37">
        <w:rPr>
          <w:i/>
          <w:iCs/>
          <w:lang w:val="en-GB" w:eastAsia="nl-BE"/>
        </w:rPr>
        <w:t>[AIB member]</w:t>
      </w:r>
      <w:r w:rsidRPr="00363A37">
        <w:rPr>
          <w:lang w:val="en-GB" w:eastAsia="nl-BE"/>
        </w:rPr>
        <w:t xml:space="preserve"> is authorised to Issue EECS Certificates relating to the following Energy Carriers: </w:t>
      </w:r>
      <w:r w:rsidRPr="00363A37">
        <w:rPr>
          <w:i/>
          <w:iCs/>
          <w:lang w:val="en-GB" w:eastAsia="nl-BE"/>
        </w:rPr>
        <w:t>[electricity/gas/…]</w:t>
      </w:r>
      <w:r w:rsidRPr="00363A37">
        <w:rPr>
          <w:lang w:val="en-GB" w:eastAsia="nl-BE"/>
        </w:rPr>
        <w:t xml:space="preserve"> and the following energy sources: </w:t>
      </w:r>
      <w:r w:rsidRPr="00363A37">
        <w:rPr>
          <w:i/>
          <w:iCs/>
          <w:lang w:val="en-GB" w:eastAsia="nl-BE"/>
        </w:rPr>
        <w:t>[renewable /fossil/nuclear energy sources]</w:t>
      </w:r>
      <w:r w:rsidRPr="00363A37">
        <w:rPr>
          <w:lang w:val="en-GB" w:eastAsia="nl-BE"/>
        </w:rPr>
        <w:t xml:space="preserve"> </w:t>
      </w:r>
      <w:r w:rsidRPr="00363A37">
        <w:rPr>
          <w:i/>
          <w:iCs/>
          <w:lang w:val="en-GB" w:eastAsia="nl-BE"/>
        </w:rPr>
        <w:t>[including/excluding biomass]</w:t>
      </w:r>
      <w:r w:rsidRPr="00363A37">
        <w:rPr>
          <w:lang w:val="en-GB" w:eastAsia="nl-BE"/>
        </w:rPr>
        <w:t xml:space="preserve">. </w:t>
      </w:r>
      <w:r w:rsidRPr="00363A37">
        <w:rPr>
          <w:i/>
          <w:iCs/>
          <w:lang w:val="en-GB" w:eastAsia="nl-BE"/>
        </w:rPr>
        <w:t xml:space="preserve">[[In case certificates are issued for gases:] Certificates are issued for the following Types of </w:t>
      </w:r>
      <w:r w:rsidR="00A86CDB" w:rsidRPr="00363A37">
        <w:rPr>
          <w:i/>
          <w:iCs/>
          <w:lang w:val="en-GB" w:eastAsia="nl-BE"/>
        </w:rPr>
        <w:t>Gas:</w:t>
      </w:r>
      <w:r w:rsidRPr="00363A37">
        <w:rPr>
          <w:i/>
          <w:iCs/>
          <w:lang w:val="en-GB" w:eastAsia="nl-BE"/>
        </w:rPr>
        <w:t xml:space="preserve"> </w:t>
      </w:r>
      <w:r w:rsidR="00A86CDB" w:rsidRPr="00363A37">
        <w:rPr>
          <w:i/>
          <w:iCs/>
          <w:lang w:val="en-GB" w:eastAsia="nl-BE"/>
        </w:rPr>
        <w:t>….</w:t>
      </w:r>
      <w:r w:rsidRPr="00363A37">
        <w:rPr>
          <w:i/>
          <w:iCs/>
          <w:lang w:val="en-GB" w:eastAsia="nl-BE"/>
        </w:rPr>
        <w:t>]</w:t>
      </w:r>
    </w:p>
    <w:p w14:paraId="513CA393" w14:textId="38120045" w:rsidR="007A319F" w:rsidRPr="00363A37" w:rsidRDefault="007A319F" w:rsidP="00793988">
      <w:pPr>
        <w:pStyle w:val="Heading3"/>
        <w:rPr>
          <w:lang w:val="en-GB" w:eastAsia="nl-BE"/>
        </w:rPr>
      </w:pPr>
      <w:r w:rsidRPr="00363A37">
        <w:rPr>
          <w:i/>
          <w:iCs/>
          <w:lang w:val="en-GB" w:eastAsia="nl-BE"/>
        </w:rPr>
        <w:t>[AIB member]</w:t>
      </w:r>
      <w:r w:rsidRPr="00363A37">
        <w:rPr>
          <w:lang w:val="en-GB" w:eastAsia="nl-BE"/>
        </w:rPr>
        <w:t xml:space="preserve"> is authorised to Issue the following types of energy certificates outside of the EECS Framework: (e.g.) national GOs / quota obligation certificates / … </w:t>
      </w:r>
    </w:p>
    <w:p w14:paraId="3D8987BA" w14:textId="77777777" w:rsidR="009F49BC" w:rsidRPr="00363A37" w:rsidRDefault="009F49BC" w:rsidP="003C001B">
      <w:pPr>
        <w:pStyle w:val="Guidance"/>
      </w:pPr>
    </w:p>
    <w:p w14:paraId="1E5C291A" w14:textId="0F9761A4" w:rsidR="007A319F" w:rsidRPr="00363A37" w:rsidRDefault="007A319F" w:rsidP="003C001B">
      <w:pPr>
        <w:pStyle w:val="Guidance"/>
      </w:pPr>
      <w:r w:rsidRPr="00363A37">
        <w:t>[Select one of the two following statements:]</w:t>
      </w:r>
    </w:p>
    <w:p w14:paraId="50A19719" w14:textId="34464846" w:rsidR="007A319F" w:rsidRPr="00363A37" w:rsidRDefault="007A319F" w:rsidP="00E52A94">
      <w:pPr>
        <w:rPr>
          <w:lang w:val="en-GB" w:eastAsia="nl-BE"/>
        </w:rPr>
      </w:pPr>
      <w:r w:rsidRPr="00363A37">
        <w:rPr>
          <w:lang w:val="en-GB" w:eastAsia="nl-BE"/>
        </w:rPr>
        <w:t>The following parts of this Domain Protocol also apply for these for these non-EECS certificates: (…)</w:t>
      </w:r>
    </w:p>
    <w:p w14:paraId="622E6CF3" w14:textId="77777777" w:rsidR="007A319F" w:rsidRPr="00363A37" w:rsidRDefault="007A319F" w:rsidP="00E52A94">
      <w:pPr>
        <w:ind w:left="708"/>
        <w:rPr>
          <w:lang w:val="en-GB" w:eastAsia="nl-BE"/>
        </w:rPr>
      </w:pPr>
      <w:r w:rsidRPr="00363A37">
        <w:rPr>
          <w:lang w:val="en-GB" w:eastAsia="nl-BE"/>
        </w:rPr>
        <w:t>or</w:t>
      </w:r>
    </w:p>
    <w:p w14:paraId="2A16A26F" w14:textId="6F708339" w:rsidR="007A319F" w:rsidRPr="00363A37" w:rsidRDefault="007A319F" w:rsidP="00E52A94">
      <w:pPr>
        <w:rPr>
          <w:lang w:val="en-GB" w:eastAsia="nl-BE"/>
        </w:rPr>
      </w:pPr>
      <w:r w:rsidRPr="00363A37">
        <w:rPr>
          <w:lang w:val="en-GB" w:eastAsia="nl-BE"/>
        </w:rPr>
        <w:t>The following parts of this Domain Protocol do not apply for these non-EECS certificates: (…)</w:t>
      </w:r>
    </w:p>
    <w:p w14:paraId="7470BC59" w14:textId="1518714B" w:rsidR="007A319F" w:rsidRPr="00363A37" w:rsidRDefault="007A319F" w:rsidP="00185316">
      <w:pPr>
        <w:pStyle w:val="Heading2"/>
        <w:rPr>
          <w:lang w:val="en-GB" w:eastAsia="nl-BE"/>
        </w:rPr>
      </w:pPr>
      <w:bookmarkStart w:id="12" w:name="_Toc123912102"/>
      <w:bookmarkStart w:id="13" w:name="_Toc123920215"/>
      <w:bookmarkStart w:id="14" w:name="_Toc159135193"/>
      <w:r w:rsidRPr="00363A37">
        <w:rPr>
          <w:lang w:val="en-GB" w:eastAsia="nl-BE"/>
        </w:rPr>
        <w:t>Status and Interpretation</w:t>
      </w:r>
      <w:bookmarkEnd w:id="12"/>
      <w:bookmarkEnd w:id="13"/>
      <w:bookmarkEnd w:id="14"/>
    </w:p>
    <w:p w14:paraId="23F6A90E"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365262" w:rsidRPr="00363A37" w14:paraId="5284B92C" w14:textId="77777777" w:rsidTr="00365262">
        <w:tc>
          <w:tcPr>
            <w:tcW w:w="2266" w:type="dxa"/>
          </w:tcPr>
          <w:p w14:paraId="4C9767BF" w14:textId="79C8F6D5" w:rsidR="00365262" w:rsidRPr="00363A37" w:rsidRDefault="00365262" w:rsidP="009F49BC">
            <w:pPr>
              <w:rPr>
                <w:lang w:val="en-GB" w:eastAsia="nl-BE"/>
              </w:rPr>
            </w:pPr>
            <w:r w:rsidRPr="00363A37">
              <w:rPr>
                <w:lang w:val="en-GB" w:eastAsia="nl-BE"/>
              </w:rPr>
              <w:t>E6.2.1d</w:t>
            </w:r>
          </w:p>
        </w:tc>
        <w:tc>
          <w:tcPr>
            <w:tcW w:w="2267" w:type="dxa"/>
          </w:tcPr>
          <w:p w14:paraId="6773E7BF" w14:textId="418D49CB" w:rsidR="00365262" w:rsidRPr="00363A37" w:rsidRDefault="00365262" w:rsidP="009F49BC">
            <w:pPr>
              <w:rPr>
                <w:lang w:val="en-GB" w:eastAsia="nl-BE"/>
              </w:rPr>
            </w:pPr>
            <w:r w:rsidRPr="00363A37">
              <w:rPr>
                <w:lang w:val="en-GB" w:eastAsia="nl-BE"/>
              </w:rPr>
              <w:t>E6.2.4</w:t>
            </w:r>
          </w:p>
        </w:tc>
        <w:tc>
          <w:tcPr>
            <w:tcW w:w="2267" w:type="dxa"/>
          </w:tcPr>
          <w:p w14:paraId="47850146" w14:textId="55C91160" w:rsidR="00365262" w:rsidRPr="00363A37" w:rsidRDefault="00365262" w:rsidP="009F49BC">
            <w:pPr>
              <w:rPr>
                <w:lang w:val="en-GB" w:eastAsia="nl-BE"/>
              </w:rPr>
            </w:pPr>
            <w:r w:rsidRPr="00363A37">
              <w:rPr>
                <w:lang w:val="en-GB" w:eastAsia="nl-BE"/>
              </w:rPr>
              <w:t>E6.3.1</w:t>
            </w:r>
          </w:p>
        </w:tc>
        <w:tc>
          <w:tcPr>
            <w:tcW w:w="2267" w:type="dxa"/>
          </w:tcPr>
          <w:p w14:paraId="548EBA43" w14:textId="136CBF6E" w:rsidR="00365262" w:rsidRPr="00363A37" w:rsidRDefault="00365262" w:rsidP="009F49BC">
            <w:pPr>
              <w:rPr>
                <w:lang w:val="en-GB" w:eastAsia="nl-BE"/>
              </w:rPr>
            </w:pPr>
            <w:r w:rsidRPr="00363A37">
              <w:rPr>
                <w:lang w:val="en-GB" w:eastAsia="nl-BE"/>
              </w:rPr>
              <w:t>E6.3.4</w:t>
            </w:r>
          </w:p>
        </w:tc>
      </w:tr>
    </w:tbl>
    <w:p w14:paraId="13A40BAC" w14:textId="77777777" w:rsidR="007A319F" w:rsidRPr="00363A37" w:rsidRDefault="007A319F" w:rsidP="007A319F">
      <w:pPr>
        <w:rPr>
          <w:lang w:val="en-GB" w:eastAsia="nl-BE"/>
        </w:rPr>
      </w:pPr>
    </w:p>
    <w:p w14:paraId="176085B3" w14:textId="77777777" w:rsidR="007A319F" w:rsidRPr="00363A37" w:rsidRDefault="007A319F" w:rsidP="006D3383">
      <w:pPr>
        <w:pStyle w:val="Guidance"/>
      </w:pPr>
      <w:r w:rsidRPr="00363A37">
        <w:t>It must describe:</w:t>
      </w:r>
    </w:p>
    <w:p w14:paraId="6CF5F10D" w14:textId="5247C4E7" w:rsidR="007A319F" w:rsidRPr="00363A37" w:rsidRDefault="007A319F" w:rsidP="00D43247">
      <w:pPr>
        <w:pStyle w:val="Guidance"/>
        <w:numPr>
          <w:ilvl w:val="0"/>
          <w:numId w:val="12"/>
        </w:numPr>
      </w:pPr>
      <w:r w:rsidRPr="00363A37">
        <w:t>the status of EECS Rules in relation to:</w:t>
      </w:r>
    </w:p>
    <w:p w14:paraId="322D7570" w14:textId="2659BB0B" w:rsidR="007A319F" w:rsidRPr="00363A37" w:rsidRDefault="007A319F" w:rsidP="00D43247">
      <w:pPr>
        <w:pStyle w:val="Guidance"/>
        <w:numPr>
          <w:ilvl w:val="1"/>
          <w:numId w:val="12"/>
        </w:numPr>
      </w:pPr>
      <w:r w:rsidRPr="00363A37">
        <w:t>national legislation</w:t>
      </w:r>
    </w:p>
    <w:p w14:paraId="14FF0AF4" w14:textId="5B6968C4" w:rsidR="007A319F" w:rsidRPr="00363A37" w:rsidRDefault="007A319F" w:rsidP="00D43247">
      <w:pPr>
        <w:pStyle w:val="Guidance"/>
        <w:numPr>
          <w:ilvl w:val="1"/>
          <w:numId w:val="12"/>
        </w:numPr>
      </w:pPr>
      <w:r w:rsidRPr="00363A37">
        <w:t xml:space="preserve">this domain </w:t>
      </w:r>
      <w:proofErr w:type="gramStart"/>
      <w:r w:rsidRPr="00363A37">
        <w:t>protocol</w:t>
      </w:r>
      <w:proofErr w:type="gramEnd"/>
    </w:p>
    <w:p w14:paraId="1753EE23" w14:textId="75E503E3" w:rsidR="007A319F" w:rsidRPr="00363A37" w:rsidRDefault="007A319F" w:rsidP="00D43247">
      <w:pPr>
        <w:pStyle w:val="Guidance"/>
        <w:numPr>
          <w:ilvl w:val="0"/>
          <w:numId w:val="12"/>
        </w:numPr>
      </w:pPr>
      <w:r w:rsidRPr="00363A37">
        <w:t>the provision for minor variations in C5</w:t>
      </w:r>
    </w:p>
    <w:p w14:paraId="09E370BC" w14:textId="6DD30FC0" w:rsidR="007A319F" w:rsidRPr="00363A37" w:rsidRDefault="007A319F" w:rsidP="00D43247">
      <w:pPr>
        <w:pStyle w:val="Guidance"/>
        <w:numPr>
          <w:ilvl w:val="0"/>
          <w:numId w:val="12"/>
        </w:numPr>
      </w:pPr>
      <w:r w:rsidRPr="00363A37">
        <w:t>the relationship between the domain protocol and the Standard Terms</w:t>
      </w:r>
    </w:p>
    <w:p w14:paraId="7568A2BA" w14:textId="5510355B" w:rsidR="007A319F" w:rsidRPr="00363A37" w:rsidRDefault="007A319F" w:rsidP="00D43247">
      <w:pPr>
        <w:pStyle w:val="Guidance"/>
        <w:numPr>
          <w:ilvl w:val="0"/>
          <w:numId w:val="12"/>
        </w:numPr>
      </w:pPr>
      <w:r w:rsidRPr="00363A37">
        <w:t xml:space="preserve">the precedence of the English version of the DP </w:t>
      </w:r>
    </w:p>
    <w:p w14:paraId="1537D683" w14:textId="77777777" w:rsidR="009F49BC" w:rsidRPr="00363A37" w:rsidRDefault="009F49BC" w:rsidP="006D3383">
      <w:pPr>
        <w:pStyle w:val="Guidance"/>
      </w:pPr>
    </w:p>
    <w:p w14:paraId="4A37AFE2" w14:textId="6028B86B" w:rsidR="007A319F" w:rsidRPr="00363A37" w:rsidRDefault="007A319F" w:rsidP="006D3383">
      <w:pPr>
        <w:pStyle w:val="Guidance"/>
      </w:pPr>
      <w:r w:rsidRPr="00363A37">
        <w:t xml:space="preserve">The following section(s) must be included in a Domain Protocol.  </w:t>
      </w:r>
    </w:p>
    <w:p w14:paraId="556343BF" w14:textId="4E57D1F7" w:rsidR="007A319F" w:rsidRPr="00363A37" w:rsidRDefault="007A319F" w:rsidP="00FD15E0">
      <w:pPr>
        <w:pStyle w:val="Heading3"/>
        <w:rPr>
          <w:lang w:val="en-GB" w:eastAsia="nl-BE"/>
        </w:rPr>
      </w:pPr>
      <w:r w:rsidRPr="00363A37">
        <w:rPr>
          <w:lang w:val="en-GB" w:eastAsia="nl-BE"/>
        </w:rPr>
        <w:t xml:space="preserve">This document refers to EECS Rules </w:t>
      </w:r>
      <w:r w:rsidRPr="00363A37">
        <w:rPr>
          <w:i/>
          <w:iCs/>
          <w:lang w:val="en-GB" w:eastAsia="nl-BE"/>
        </w:rPr>
        <w:t>[8 version 1]</w:t>
      </w:r>
      <w:r w:rsidRPr="00363A37">
        <w:rPr>
          <w:lang w:val="en-GB" w:eastAsia="nl-BE"/>
        </w:rPr>
        <w:t xml:space="preserve">. It is based on the Domain Protocol template release </w:t>
      </w:r>
      <w:r w:rsidR="00974BBF" w:rsidRPr="00974BBF">
        <w:rPr>
          <w:i/>
          <w:iCs/>
          <w:lang w:val="en-GB" w:eastAsia="nl-BE"/>
        </w:rPr>
        <w:t>[</w:t>
      </w:r>
      <w:r w:rsidRPr="00363A37">
        <w:rPr>
          <w:i/>
          <w:iCs/>
          <w:lang w:val="en-GB" w:eastAsia="nl-BE"/>
        </w:rPr>
        <w:t>from June 2022]</w:t>
      </w:r>
      <w:r w:rsidRPr="00363A37">
        <w:rPr>
          <w:lang w:val="en-GB" w:eastAsia="nl-BE"/>
        </w:rPr>
        <w:t>.</w:t>
      </w:r>
    </w:p>
    <w:p w14:paraId="5C2ADDA3" w14:textId="1436341B" w:rsidR="007A319F" w:rsidRPr="00363A37" w:rsidRDefault="007A319F" w:rsidP="00FD15E0">
      <w:pPr>
        <w:pStyle w:val="Heading3"/>
        <w:rPr>
          <w:lang w:val="en-GB" w:eastAsia="nl-BE"/>
        </w:rPr>
      </w:pPr>
      <w:r w:rsidRPr="00363A37">
        <w:rPr>
          <w:lang w:val="en-GB" w:eastAsia="nl-BE"/>
        </w:rPr>
        <w:t>The EECS Rules are subsidiary and supplementary to national legislation.</w:t>
      </w:r>
    </w:p>
    <w:p w14:paraId="73859B97" w14:textId="1D18BEE0" w:rsidR="007A319F" w:rsidRPr="00363A37" w:rsidRDefault="007A319F" w:rsidP="00FD15E0">
      <w:pPr>
        <w:pStyle w:val="Heading3"/>
        <w:rPr>
          <w:lang w:val="en-GB" w:eastAsia="nl-BE"/>
        </w:rPr>
      </w:pPr>
      <w:r w:rsidRPr="00363A37">
        <w:rPr>
          <w:lang w:val="en-GB" w:eastAsia="nl-BE"/>
        </w:rPr>
        <w:t xml:space="preserve">The EECS Rules and its subsidiary documents are implemented in </w:t>
      </w:r>
      <w:r w:rsidRPr="00363A37">
        <w:rPr>
          <w:i/>
          <w:iCs/>
          <w:lang w:val="en-GB" w:eastAsia="nl-BE"/>
        </w:rPr>
        <w:t>[domain]</w:t>
      </w:r>
      <w:r w:rsidRPr="00363A37">
        <w:rPr>
          <w:lang w:val="en-GB" w:eastAsia="nl-BE"/>
        </w:rPr>
        <w:t xml:space="preserve"> in the manner described in this Domain Protocol. Any deviations from the provisions of the EECS Rules that may have material effect are set out in section </w:t>
      </w:r>
      <w:r w:rsidR="00C2481C">
        <w:rPr>
          <w:lang w:val="en-GB" w:eastAsia="nl-BE"/>
        </w:rPr>
        <w:fldChar w:fldCharType="begin"/>
      </w:r>
      <w:r w:rsidR="00C2481C">
        <w:rPr>
          <w:lang w:val="en-GB" w:eastAsia="nl-BE"/>
        </w:rPr>
        <w:instrText xml:space="preserve"> REF _Ref123921354 \r \h </w:instrText>
      </w:r>
      <w:r w:rsidR="00C2481C">
        <w:rPr>
          <w:lang w:val="en-GB" w:eastAsia="nl-BE"/>
        </w:rPr>
      </w:r>
      <w:r w:rsidR="00C2481C">
        <w:rPr>
          <w:lang w:val="en-GB" w:eastAsia="nl-BE"/>
        </w:rPr>
        <w:fldChar w:fldCharType="separate"/>
      </w:r>
      <w:r w:rsidR="00C2481C">
        <w:rPr>
          <w:lang w:val="en-GB" w:eastAsia="nl-BE"/>
        </w:rPr>
        <w:t>C.7</w:t>
      </w:r>
      <w:r w:rsidR="00C2481C">
        <w:rPr>
          <w:lang w:val="en-GB" w:eastAsia="nl-BE"/>
        </w:rPr>
        <w:fldChar w:fldCharType="end"/>
      </w:r>
      <w:r w:rsidR="00C2481C">
        <w:rPr>
          <w:lang w:val="en-GB" w:eastAsia="nl-BE"/>
        </w:rPr>
        <w:t xml:space="preserve"> </w:t>
      </w:r>
      <w:r w:rsidRPr="00363A37">
        <w:rPr>
          <w:lang w:val="en-GB" w:eastAsia="nl-BE"/>
        </w:rPr>
        <w:t>of this document.</w:t>
      </w:r>
    </w:p>
    <w:p w14:paraId="67AEE6D7" w14:textId="7D6B0A77" w:rsidR="007A319F" w:rsidRPr="00363A37" w:rsidRDefault="007A319F" w:rsidP="00FD15E0">
      <w:pPr>
        <w:pStyle w:val="Heading3"/>
        <w:rPr>
          <w:lang w:val="en-GB" w:eastAsia="nl-BE"/>
        </w:rPr>
      </w:pPr>
      <w:r w:rsidRPr="00363A37">
        <w:rPr>
          <w:lang w:val="en-GB" w:eastAsia="nl-BE"/>
        </w:rPr>
        <w:t xml:space="preserve">The capitalised terms used in this Domain Protocol shall have the meanings ascribed to them in the </w:t>
      </w:r>
      <w:r w:rsidR="00552FC6">
        <w:fldChar w:fldCharType="begin"/>
      </w:r>
      <w:r w:rsidR="00552FC6" w:rsidRPr="00731577">
        <w:rPr>
          <w:lang w:val="en-GB"/>
        </w:rPr>
        <w:instrText>HYPERLINK "https://www.aib-net.org/eecs/eecsr-rules"</w:instrText>
      </w:r>
      <w:r w:rsidR="00552FC6">
        <w:fldChar w:fldCharType="separate"/>
      </w:r>
      <w:r w:rsidRPr="00363A37">
        <w:rPr>
          <w:rStyle w:val="Hyperlink"/>
          <w:lang w:val="en-GB" w:eastAsia="nl-BE"/>
        </w:rPr>
        <w:t>EECS Rules</w:t>
      </w:r>
      <w:r w:rsidR="00552FC6">
        <w:rPr>
          <w:rStyle w:val="Hyperlink"/>
          <w:lang w:val="en-GB" w:eastAsia="nl-BE"/>
        </w:rPr>
        <w:fldChar w:fldCharType="end"/>
      </w:r>
      <w:r w:rsidRPr="00363A37">
        <w:rPr>
          <w:lang w:val="en-GB" w:eastAsia="nl-BE"/>
        </w:rPr>
        <w:t xml:space="preserve"> except as stated in section </w:t>
      </w:r>
      <w:r w:rsidR="00C2481C">
        <w:rPr>
          <w:lang w:val="en-GB" w:eastAsia="nl-BE"/>
        </w:rPr>
        <w:fldChar w:fldCharType="begin"/>
      </w:r>
      <w:r w:rsidR="00C2481C">
        <w:rPr>
          <w:lang w:val="en-GB" w:eastAsia="nl-BE"/>
        </w:rPr>
        <w:instrText xml:space="preserve"> REF _Ref123921370 \r \h </w:instrText>
      </w:r>
      <w:r w:rsidR="00C2481C">
        <w:rPr>
          <w:lang w:val="en-GB" w:eastAsia="nl-BE"/>
        </w:rPr>
      </w:r>
      <w:r w:rsidR="00C2481C">
        <w:rPr>
          <w:lang w:val="en-GB" w:eastAsia="nl-BE"/>
        </w:rPr>
        <w:fldChar w:fldCharType="separate"/>
      </w:r>
      <w:r w:rsidR="00C2481C">
        <w:rPr>
          <w:lang w:val="en-GB" w:eastAsia="nl-BE"/>
        </w:rPr>
        <w:t>C.7</w:t>
      </w:r>
      <w:r w:rsidR="00C2481C">
        <w:rPr>
          <w:lang w:val="en-GB" w:eastAsia="nl-BE"/>
        </w:rPr>
        <w:fldChar w:fldCharType="end"/>
      </w:r>
      <w:r w:rsidRPr="00363A37">
        <w:rPr>
          <w:lang w:val="en-GB" w:eastAsia="nl-BE"/>
        </w:rPr>
        <w:t xml:space="preserve"> of this document.</w:t>
      </w:r>
    </w:p>
    <w:p w14:paraId="3BDAB107" w14:textId="63F8A40F" w:rsidR="007A319F" w:rsidRPr="00363A37" w:rsidRDefault="007A319F" w:rsidP="00FD15E0">
      <w:pPr>
        <w:pStyle w:val="Heading3"/>
        <w:rPr>
          <w:lang w:val="en-GB" w:eastAsia="nl-BE"/>
        </w:rPr>
      </w:pPr>
      <w:r w:rsidRPr="00363A37">
        <w:rPr>
          <w:lang w:val="en-GB" w:eastAsia="nl-BE"/>
        </w:rPr>
        <w:t xml:space="preserve">This Domain Protocol is made contractually binding between any EECS Participant and </w:t>
      </w:r>
      <w:r w:rsidRPr="00C2481C">
        <w:rPr>
          <w:i/>
          <w:iCs/>
          <w:lang w:val="en-GB" w:eastAsia="nl-BE"/>
        </w:rPr>
        <w:t>[AIB Member]</w:t>
      </w:r>
      <w:r w:rsidRPr="00363A37">
        <w:rPr>
          <w:lang w:val="en-GB" w:eastAsia="nl-BE"/>
        </w:rPr>
        <w:t xml:space="preserve"> by agreement in the form of the Standard Terms and Conditions.</w:t>
      </w:r>
    </w:p>
    <w:p w14:paraId="4FC63B19" w14:textId="1E9EA086" w:rsidR="007A319F" w:rsidRPr="00363A37" w:rsidRDefault="007A319F" w:rsidP="00FD15E0">
      <w:pPr>
        <w:pStyle w:val="Heading3"/>
        <w:rPr>
          <w:lang w:val="en-GB" w:eastAsia="nl-BE"/>
        </w:rPr>
      </w:pPr>
      <w:r w:rsidRPr="00363A37">
        <w:rPr>
          <w:lang w:val="en-GB" w:eastAsia="nl-BE"/>
        </w:rPr>
        <w:lastRenderedPageBreak/>
        <w:t>In the event of a dispute, the approved English version of this Domain Protocol will take precedence over a local language version.</w:t>
      </w:r>
    </w:p>
    <w:p w14:paraId="6AD4D98E" w14:textId="7B7B0CEC" w:rsidR="007A319F" w:rsidRPr="00363A37" w:rsidRDefault="007A319F" w:rsidP="006141A7">
      <w:pPr>
        <w:pStyle w:val="Heading2"/>
        <w:rPr>
          <w:lang w:val="en-GB" w:eastAsia="nl-BE"/>
        </w:rPr>
      </w:pPr>
      <w:bookmarkStart w:id="15" w:name="_Toc123920216"/>
      <w:bookmarkStart w:id="16" w:name="_Toc159135194"/>
      <w:r w:rsidRPr="00363A37">
        <w:rPr>
          <w:lang w:val="en-GB" w:eastAsia="nl-BE"/>
        </w:rPr>
        <w:t>Roles and Responsibilities</w:t>
      </w:r>
      <w:bookmarkEnd w:id="15"/>
      <w:bookmarkEnd w:id="16"/>
    </w:p>
    <w:p w14:paraId="02AB1168"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1813"/>
        <w:gridCol w:w="1813"/>
        <w:gridCol w:w="1814"/>
        <w:gridCol w:w="1813"/>
        <w:gridCol w:w="1814"/>
      </w:tblGrid>
      <w:tr w:rsidR="00016BB0" w:rsidRPr="00363A37" w14:paraId="0C978312" w14:textId="77777777" w:rsidTr="007214A0">
        <w:tc>
          <w:tcPr>
            <w:tcW w:w="1813" w:type="dxa"/>
          </w:tcPr>
          <w:p w14:paraId="58212A08" w14:textId="4E83CE41" w:rsidR="00016BB0" w:rsidRPr="00363A37" w:rsidRDefault="00016BB0" w:rsidP="007214A0">
            <w:pPr>
              <w:rPr>
                <w:lang w:val="en-GB" w:eastAsia="nl-BE"/>
              </w:rPr>
            </w:pPr>
            <w:r w:rsidRPr="00363A37">
              <w:rPr>
                <w:lang w:val="en-GB" w:eastAsia="nl-BE"/>
              </w:rPr>
              <w:t>A11.1.1</w:t>
            </w:r>
          </w:p>
        </w:tc>
        <w:tc>
          <w:tcPr>
            <w:tcW w:w="1813" w:type="dxa"/>
          </w:tcPr>
          <w:p w14:paraId="0B566561" w14:textId="386A1C18" w:rsidR="00016BB0" w:rsidRPr="00363A37" w:rsidRDefault="00016BB0" w:rsidP="007214A0">
            <w:pPr>
              <w:rPr>
                <w:lang w:val="en-GB" w:eastAsia="nl-BE"/>
              </w:rPr>
            </w:pPr>
            <w:r w:rsidRPr="00363A37">
              <w:rPr>
                <w:lang w:val="en-GB" w:eastAsia="nl-BE"/>
              </w:rPr>
              <w:t>C3.1.1</w:t>
            </w:r>
          </w:p>
        </w:tc>
        <w:tc>
          <w:tcPr>
            <w:tcW w:w="1814" w:type="dxa"/>
          </w:tcPr>
          <w:p w14:paraId="0C7BE001" w14:textId="6895D9A3" w:rsidR="00016BB0" w:rsidRPr="00363A37" w:rsidRDefault="00016BB0" w:rsidP="007214A0">
            <w:pPr>
              <w:rPr>
                <w:lang w:val="en-GB" w:eastAsia="nl-BE"/>
              </w:rPr>
            </w:pPr>
            <w:r w:rsidRPr="00363A37">
              <w:rPr>
                <w:lang w:val="en-GB" w:eastAsia="nl-BE"/>
              </w:rPr>
              <w:t>E4.2.2</w:t>
            </w:r>
          </w:p>
        </w:tc>
        <w:tc>
          <w:tcPr>
            <w:tcW w:w="1813" w:type="dxa"/>
          </w:tcPr>
          <w:p w14:paraId="074D4ED3" w14:textId="24C23E96" w:rsidR="00016BB0" w:rsidRPr="00363A37" w:rsidRDefault="00365262" w:rsidP="007214A0">
            <w:pPr>
              <w:rPr>
                <w:lang w:val="en-GB" w:eastAsia="nl-BE"/>
              </w:rPr>
            </w:pPr>
            <w:r w:rsidRPr="00363A37">
              <w:rPr>
                <w:lang w:val="en-GB" w:eastAsia="nl-BE"/>
              </w:rPr>
              <w:t>E6.2.1c</w:t>
            </w:r>
          </w:p>
        </w:tc>
        <w:tc>
          <w:tcPr>
            <w:tcW w:w="1814" w:type="dxa"/>
          </w:tcPr>
          <w:p w14:paraId="3BD59A91" w14:textId="7ED08A77" w:rsidR="00016BB0" w:rsidRPr="00363A37" w:rsidRDefault="00365262" w:rsidP="007214A0">
            <w:pPr>
              <w:rPr>
                <w:lang w:val="en-GB" w:eastAsia="nl-BE"/>
              </w:rPr>
            </w:pPr>
            <w:r w:rsidRPr="00363A37">
              <w:rPr>
                <w:lang w:val="en-GB" w:eastAsia="nl-BE"/>
              </w:rPr>
              <w:t>H</w:t>
            </w:r>
          </w:p>
        </w:tc>
      </w:tr>
    </w:tbl>
    <w:p w14:paraId="4179DC05" w14:textId="77777777" w:rsidR="00365262" w:rsidRPr="00363A37" w:rsidRDefault="00365262" w:rsidP="007A319F">
      <w:pPr>
        <w:rPr>
          <w:lang w:val="en-GB" w:eastAsia="nl-BE"/>
        </w:rPr>
      </w:pPr>
    </w:p>
    <w:p w14:paraId="0DA2103D" w14:textId="5A5672AA" w:rsidR="007A319F" w:rsidRPr="00363A37" w:rsidRDefault="007A319F" w:rsidP="00365262">
      <w:pPr>
        <w:pStyle w:val="Guidance"/>
      </w:pPr>
      <w:r w:rsidRPr="00363A37">
        <w:t>It must describe:</w:t>
      </w:r>
    </w:p>
    <w:p w14:paraId="1D55BBF2" w14:textId="1F16798E" w:rsidR="007A319F" w:rsidRPr="00363A37" w:rsidRDefault="007A319F" w:rsidP="00D43247">
      <w:pPr>
        <w:pStyle w:val="Guidance"/>
        <w:numPr>
          <w:ilvl w:val="0"/>
          <w:numId w:val="13"/>
        </w:numPr>
      </w:pPr>
      <w:r w:rsidRPr="00363A37">
        <w:t xml:space="preserve">the principal roles in the domain (including at least production registrar, measurement body, production auditor as applicable) </w:t>
      </w:r>
    </w:p>
    <w:p w14:paraId="7D17E6D6" w14:textId="05C41DD9" w:rsidR="007A319F" w:rsidRPr="00363A37" w:rsidRDefault="007A319F" w:rsidP="00D43247">
      <w:pPr>
        <w:pStyle w:val="Guidance"/>
        <w:numPr>
          <w:ilvl w:val="0"/>
          <w:numId w:val="13"/>
        </w:numPr>
      </w:pPr>
      <w:r w:rsidRPr="00363A37">
        <w:t>the names of the providers of those roles</w:t>
      </w:r>
    </w:p>
    <w:p w14:paraId="18FF9B3A" w14:textId="4FB9C534" w:rsidR="007A319F" w:rsidRPr="00363A37" w:rsidRDefault="007A319F" w:rsidP="00D43247">
      <w:pPr>
        <w:pStyle w:val="Guidance"/>
        <w:numPr>
          <w:ilvl w:val="0"/>
          <w:numId w:val="13"/>
        </w:numPr>
      </w:pPr>
      <w:r w:rsidRPr="00363A37">
        <w:t>where the registry and/or forms can be found</w:t>
      </w:r>
    </w:p>
    <w:p w14:paraId="20F2C0BC" w14:textId="24CF3EA6" w:rsidR="007A319F" w:rsidRPr="00363A37" w:rsidRDefault="007A319F" w:rsidP="00D43247">
      <w:pPr>
        <w:pStyle w:val="Guidance"/>
        <w:numPr>
          <w:ilvl w:val="0"/>
          <w:numId w:val="13"/>
        </w:numPr>
      </w:pPr>
      <w:r w:rsidRPr="00363A37">
        <w:t>where the tariff for services can be found</w:t>
      </w:r>
    </w:p>
    <w:p w14:paraId="1BD8BCC6" w14:textId="3DA32937" w:rsidR="007A319F" w:rsidRPr="00363A37" w:rsidRDefault="007A319F" w:rsidP="00D43247">
      <w:pPr>
        <w:pStyle w:val="Guidance"/>
        <w:numPr>
          <w:ilvl w:val="0"/>
          <w:numId w:val="13"/>
        </w:numPr>
      </w:pPr>
      <w:r w:rsidRPr="00363A37">
        <w:t xml:space="preserve">the domain protocol secures that the Product rules comply with the scheme specific </w:t>
      </w:r>
      <w:proofErr w:type="gramStart"/>
      <w:r w:rsidRPr="00363A37">
        <w:t>rules</w:t>
      </w:r>
      <w:proofErr w:type="gramEnd"/>
    </w:p>
    <w:p w14:paraId="64CEAE8D" w14:textId="377104B0" w:rsidR="007A319F" w:rsidRPr="00363A37" w:rsidRDefault="007A319F" w:rsidP="00D43247">
      <w:pPr>
        <w:pStyle w:val="Guidance"/>
        <w:numPr>
          <w:ilvl w:val="0"/>
          <w:numId w:val="13"/>
        </w:numPr>
      </w:pPr>
      <w:r w:rsidRPr="00363A37">
        <w:t>appointment of Members Agents and Measurement Bodies</w:t>
      </w:r>
    </w:p>
    <w:p w14:paraId="680B4105" w14:textId="77777777" w:rsidR="007A319F" w:rsidRPr="00363A37" w:rsidRDefault="007A319F" w:rsidP="00365262">
      <w:pPr>
        <w:pStyle w:val="Guidance"/>
      </w:pPr>
    </w:p>
    <w:p w14:paraId="12CA48F1" w14:textId="77777777" w:rsidR="007A319F" w:rsidRPr="00363A37" w:rsidRDefault="007A319F" w:rsidP="00365262">
      <w:pPr>
        <w:pStyle w:val="Guidance"/>
      </w:pPr>
      <w:r w:rsidRPr="00363A37">
        <w:t xml:space="preserve">The following section(s) must be included in a Domain Protocol.  </w:t>
      </w:r>
    </w:p>
    <w:p w14:paraId="755CFD25" w14:textId="264B460D" w:rsidR="007A319F" w:rsidRPr="00363A37" w:rsidRDefault="007A319F" w:rsidP="00FD15E0">
      <w:pPr>
        <w:pStyle w:val="Heading3"/>
        <w:rPr>
          <w:lang w:val="en-GB" w:eastAsia="nl-BE"/>
        </w:rPr>
      </w:pPr>
      <w:r w:rsidRPr="00363A37">
        <w:rPr>
          <w:lang w:val="en-GB" w:eastAsia="nl-BE"/>
        </w:rPr>
        <w:t xml:space="preserve">The Authorised Issuing Body for </w:t>
      </w:r>
      <w:r w:rsidRPr="00363A37">
        <w:rPr>
          <w:i/>
          <w:iCs/>
          <w:lang w:val="en-GB" w:eastAsia="nl-BE"/>
        </w:rPr>
        <w:t>[EECS Product]</w:t>
      </w:r>
      <w:r w:rsidRPr="00363A37">
        <w:rPr>
          <w:lang w:val="en-GB" w:eastAsia="nl-BE"/>
        </w:rPr>
        <w:t xml:space="preserve"> in </w:t>
      </w:r>
      <w:r w:rsidRPr="00363A37">
        <w:rPr>
          <w:i/>
          <w:iCs/>
          <w:lang w:val="en-GB" w:eastAsia="nl-BE"/>
        </w:rPr>
        <w:t>[domain]</w:t>
      </w:r>
      <w:r w:rsidRPr="00363A37">
        <w:rPr>
          <w:lang w:val="en-GB" w:eastAsia="nl-BE"/>
        </w:rPr>
        <w:t xml:space="preserve"> is </w:t>
      </w:r>
      <w:r w:rsidRPr="00363A37">
        <w:rPr>
          <w:i/>
          <w:iCs/>
          <w:lang w:val="en-GB" w:eastAsia="nl-BE"/>
        </w:rPr>
        <w:t>[AIB member]</w:t>
      </w:r>
      <w:r w:rsidRPr="00363A37">
        <w:rPr>
          <w:lang w:val="en-GB" w:eastAsia="nl-BE"/>
        </w:rPr>
        <w:t>. Its role is to administer the EECS Registration Database and its interface with the EECS Transfer System.</w:t>
      </w:r>
    </w:p>
    <w:p w14:paraId="0B686C1B" w14:textId="043CC1C2" w:rsidR="007A319F" w:rsidRPr="00363A37" w:rsidRDefault="007A319F" w:rsidP="00FD15E0">
      <w:pPr>
        <w:pStyle w:val="Heading3"/>
        <w:rPr>
          <w:lang w:val="en-GB" w:eastAsia="nl-BE"/>
        </w:rPr>
      </w:pPr>
      <w:r w:rsidRPr="00363A37">
        <w:rPr>
          <w:lang w:val="en-GB" w:eastAsia="nl-BE"/>
        </w:rPr>
        <w:t xml:space="preserve">The Competent Authority for </w:t>
      </w:r>
      <w:r w:rsidRPr="00363A37">
        <w:rPr>
          <w:i/>
          <w:iCs/>
          <w:lang w:val="en-GB" w:eastAsia="nl-BE"/>
        </w:rPr>
        <w:t>[EECS Product(s) under a legislative framework, being EECS GOs or Support Certificates]</w:t>
      </w:r>
      <w:r w:rsidRPr="00363A37">
        <w:rPr>
          <w:lang w:val="en-GB" w:eastAsia="nl-BE"/>
        </w:rPr>
        <w:t xml:space="preserve"> in </w:t>
      </w:r>
      <w:r w:rsidRPr="00363A37">
        <w:rPr>
          <w:i/>
          <w:iCs/>
          <w:lang w:val="en-GB" w:eastAsia="nl-BE"/>
        </w:rPr>
        <w:t>[domain]</w:t>
      </w:r>
      <w:r w:rsidRPr="00363A37">
        <w:rPr>
          <w:lang w:val="en-GB" w:eastAsia="nl-BE"/>
        </w:rPr>
        <w:t xml:space="preserve"> is </w:t>
      </w:r>
      <w:r w:rsidRPr="00363A37">
        <w:rPr>
          <w:i/>
          <w:iCs/>
          <w:lang w:val="en-GB" w:eastAsia="nl-BE"/>
        </w:rPr>
        <w:t>[insert Competent Authority name]</w:t>
      </w:r>
      <w:r w:rsidRPr="00363A37">
        <w:rPr>
          <w:lang w:val="en-GB" w:eastAsia="nl-BE"/>
        </w:rPr>
        <w:t xml:space="preserve">. Its role is defined by legislation to be responsible for the operation of for </w:t>
      </w:r>
      <w:r w:rsidRPr="00363A37">
        <w:rPr>
          <w:i/>
          <w:iCs/>
          <w:lang w:val="en-GB" w:eastAsia="nl-BE"/>
        </w:rPr>
        <w:t>[EECS Product]</w:t>
      </w:r>
      <w:r w:rsidRPr="00363A37">
        <w:rPr>
          <w:lang w:val="en-GB" w:eastAsia="nl-BE"/>
        </w:rPr>
        <w:t xml:space="preserve"> in </w:t>
      </w:r>
      <w:r w:rsidRPr="00363A37">
        <w:rPr>
          <w:i/>
          <w:iCs/>
          <w:lang w:val="en-GB" w:eastAsia="nl-BE"/>
        </w:rPr>
        <w:t>[Domain]</w:t>
      </w:r>
      <w:r w:rsidRPr="00363A37">
        <w:rPr>
          <w:lang w:val="en-GB" w:eastAsia="nl-BE"/>
        </w:rPr>
        <w:t>.</w:t>
      </w:r>
    </w:p>
    <w:p w14:paraId="4007FE6F" w14:textId="19AF3E2D" w:rsidR="007A319F" w:rsidRPr="00363A37" w:rsidRDefault="007A319F" w:rsidP="00FD15E0">
      <w:pPr>
        <w:pStyle w:val="Heading3"/>
        <w:rPr>
          <w:lang w:val="en-GB" w:eastAsia="nl-BE"/>
        </w:rPr>
      </w:pPr>
      <w:r w:rsidRPr="00363A37">
        <w:rPr>
          <w:lang w:val="en-GB" w:eastAsia="nl-BE"/>
        </w:rPr>
        <w:t xml:space="preserve">The Authorised Measurement Body </w:t>
      </w:r>
      <w:r w:rsidRPr="00363A37">
        <w:rPr>
          <w:i/>
          <w:iCs/>
          <w:lang w:val="en-GB" w:eastAsia="nl-BE"/>
        </w:rPr>
        <w:t>[is/are listed on the website]</w:t>
      </w:r>
      <w:r w:rsidRPr="00363A37">
        <w:rPr>
          <w:lang w:val="en-GB" w:eastAsia="nl-BE"/>
        </w:rPr>
        <w:t xml:space="preserve"> </w:t>
      </w:r>
      <w:r w:rsidRPr="00363A37">
        <w:rPr>
          <w:i/>
          <w:iCs/>
          <w:lang w:val="en-GB" w:eastAsia="nl-BE"/>
        </w:rPr>
        <w:t>[insert name/URL]</w:t>
      </w:r>
      <w:r w:rsidRPr="00363A37">
        <w:rPr>
          <w:lang w:val="en-GB" w:eastAsia="nl-BE"/>
        </w:rPr>
        <w:t>. It is/They are the body/bodies established under national regulation to be responsible for the collection and validation of measured volumes of energy used in national financial settlement processes.</w:t>
      </w:r>
    </w:p>
    <w:p w14:paraId="0DB8ABC3" w14:textId="3539DA8F" w:rsidR="007A319F" w:rsidRPr="00363A37" w:rsidRDefault="007A319F" w:rsidP="00FD15E0">
      <w:pPr>
        <w:pStyle w:val="Heading3"/>
        <w:rPr>
          <w:lang w:val="en-GB" w:eastAsia="nl-BE"/>
        </w:rPr>
      </w:pPr>
      <w:r w:rsidRPr="00363A37">
        <w:rPr>
          <w:lang w:val="en-GB" w:eastAsia="nl-BE"/>
        </w:rPr>
        <w:t>Contact details for the principal roles and Issuing Body agents are given in</w:t>
      </w:r>
      <w:r w:rsidR="001E2350">
        <w:rPr>
          <w:lang w:val="en-GB" w:eastAsia="nl-BE"/>
        </w:rPr>
        <w:t xml:space="preserve"> </w:t>
      </w:r>
      <w:r w:rsidR="001E2350">
        <w:rPr>
          <w:lang w:val="en-GB" w:eastAsia="nl-BE"/>
        </w:rPr>
        <w:fldChar w:fldCharType="begin"/>
      </w:r>
      <w:r w:rsidR="001E2350">
        <w:rPr>
          <w:lang w:val="en-GB" w:eastAsia="nl-BE"/>
        </w:rPr>
        <w:instrText xml:space="preserve"> REF _Ref123921473 \r \h </w:instrText>
      </w:r>
      <w:r w:rsidR="001E2350">
        <w:rPr>
          <w:lang w:val="en-GB" w:eastAsia="nl-BE"/>
        </w:rPr>
      </w:r>
      <w:r w:rsidR="001E2350">
        <w:rPr>
          <w:lang w:val="en-GB" w:eastAsia="nl-BE"/>
        </w:rPr>
        <w:fldChar w:fldCharType="separate"/>
      </w:r>
      <w:r w:rsidR="001E2350">
        <w:rPr>
          <w:lang w:val="en-GB" w:eastAsia="nl-BE"/>
        </w:rPr>
        <w:t>Annex 1</w:t>
      </w:r>
      <w:r w:rsidR="001E2350">
        <w:rPr>
          <w:lang w:val="en-GB" w:eastAsia="nl-BE"/>
        </w:rPr>
        <w:fldChar w:fldCharType="end"/>
      </w:r>
      <w:r w:rsidRPr="00363A37">
        <w:rPr>
          <w:lang w:val="en-GB" w:eastAsia="nl-BE"/>
        </w:rPr>
        <w:t>.</w:t>
      </w:r>
    </w:p>
    <w:p w14:paraId="00A21D9A" w14:textId="7653535A" w:rsidR="007A319F" w:rsidRPr="00363A37" w:rsidRDefault="007A319F" w:rsidP="00FD15E0">
      <w:pPr>
        <w:pStyle w:val="Heading3"/>
        <w:rPr>
          <w:lang w:val="en-GB" w:eastAsia="nl-BE"/>
        </w:rPr>
      </w:pPr>
      <w:r w:rsidRPr="00363A37">
        <w:rPr>
          <w:lang w:val="en-GB" w:eastAsia="nl-BE"/>
        </w:rPr>
        <w:t xml:space="preserve">The EECS Registration Database operated by </w:t>
      </w:r>
      <w:r w:rsidRPr="006D0D40">
        <w:rPr>
          <w:i/>
          <w:iCs/>
          <w:lang w:val="en-GB" w:eastAsia="nl-BE"/>
        </w:rPr>
        <w:t xml:space="preserve">[registry operator] </w:t>
      </w:r>
      <w:r w:rsidRPr="00363A37">
        <w:rPr>
          <w:lang w:val="en-GB" w:eastAsia="nl-BE"/>
        </w:rPr>
        <w:t xml:space="preserve">can be accessed via the website </w:t>
      </w:r>
      <w:r w:rsidRPr="00363A37">
        <w:rPr>
          <w:i/>
          <w:iCs/>
          <w:lang w:val="en-GB" w:eastAsia="nl-BE"/>
        </w:rPr>
        <w:t>[insert URL]</w:t>
      </w:r>
      <w:r w:rsidRPr="00363A37">
        <w:rPr>
          <w:lang w:val="en-GB" w:eastAsia="nl-BE"/>
        </w:rPr>
        <w:t>.</w:t>
      </w:r>
    </w:p>
    <w:p w14:paraId="6656548A" w14:textId="77777777" w:rsidR="007A319F" w:rsidRPr="00363A37" w:rsidRDefault="007A319F" w:rsidP="004209D4">
      <w:pPr>
        <w:pStyle w:val="Guidance"/>
      </w:pPr>
      <w:r w:rsidRPr="00363A37">
        <w:t xml:space="preserve">The following section(s) must be included in a Domain Protocol for each NGC that exists in the Domain and for any combination of EECS Product and ICS that can be issued.  </w:t>
      </w:r>
    </w:p>
    <w:p w14:paraId="18F629CC" w14:textId="19B9758A" w:rsidR="007A319F" w:rsidRPr="00363A37" w:rsidRDefault="007A319F" w:rsidP="00FD15E0">
      <w:pPr>
        <w:pStyle w:val="Heading3"/>
        <w:rPr>
          <w:lang w:val="en-GB" w:eastAsia="nl-BE"/>
        </w:rPr>
      </w:pPr>
      <w:r w:rsidRPr="00363A37">
        <w:rPr>
          <w:lang w:val="en-GB" w:eastAsia="nl-BE"/>
        </w:rPr>
        <w:t xml:space="preserve">The Scheme Operator for the Non-Governmental Certificate </w:t>
      </w:r>
      <w:r w:rsidRPr="00363A37">
        <w:rPr>
          <w:i/>
          <w:iCs/>
          <w:lang w:val="en-GB" w:eastAsia="nl-BE"/>
        </w:rPr>
        <w:t>[EECS Product]</w:t>
      </w:r>
      <w:r w:rsidRPr="00363A37">
        <w:rPr>
          <w:lang w:val="en-GB" w:eastAsia="nl-BE"/>
        </w:rPr>
        <w:t xml:space="preserve"> is </w:t>
      </w:r>
      <w:r w:rsidRPr="00363A37">
        <w:rPr>
          <w:i/>
          <w:iCs/>
          <w:lang w:val="en-GB" w:eastAsia="nl-BE"/>
        </w:rPr>
        <w:t>[insert scheme operator here]</w:t>
      </w:r>
      <w:r w:rsidRPr="00363A37">
        <w:rPr>
          <w:lang w:val="en-GB" w:eastAsia="nl-BE"/>
        </w:rPr>
        <w:t xml:space="preserve">. Its role is defined by agreement to be responsible for the operation of </w:t>
      </w:r>
      <w:r w:rsidRPr="00363A37">
        <w:rPr>
          <w:i/>
          <w:iCs/>
          <w:lang w:val="en-GB" w:eastAsia="nl-BE"/>
        </w:rPr>
        <w:t>[EECS Product]</w:t>
      </w:r>
      <w:r w:rsidRPr="00363A37">
        <w:rPr>
          <w:lang w:val="en-GB" w:eastAsia="nl-BE"/>
        </w:rPr>
        <w:t>.</w:t>
      </w:r>
    </w:p>
    <w:p w14:paraId="36AE391F" w14:textId="5A8508BA" w:rsidR="007A319F" w:rsidRPr="00363A37" w:rsidRDefault="007A319F" w:rsidP="00FD15E0">
      <w:pPr>
        <w:pStyle w:val="Heading3"/>
        <w:rPr>
          <w:lang w:val="en-GB" w:eastAsia="nl-BE"/>
        </w:rPr>
      </w:pPr>
      <w:r w:rsidRPr="00363A37">
        <w:rPr>
          <w:lang w:val="en-GB" w:eastAsia="nl-BE"/>
        </w:rPr>
        <w:t>The following EECS Product: Label Scheme combinations can be Issued under this Domain Protocol:</w:t>
      </w:r>
    </w:p>
    <w:tbl>
      <w:tblPr>
        <w:tblStyle w:val="GridTable1Light"/>
        <w:tblW w:w="8472" w:type="dxa"/>
        <w:tblInd w:w="595" w:type="dxa"/>
        <w:tblLook w:val="0420" w:firstRow="1" w:lastRow="0" w:firstColumn="0" w:lastColumn="0" w:noHBand="0" w:noVBand="1"/>
      </w:tblPr>
      <w:tblGrid>
        <w:gridCol w:w="4236"/>
        <w:gridCol w:w="4236"/>
      </w:tblGrid>
      <w:tr w:rsidR="004209D4" w:rsidRPr="00363A37" w14:paraId="73A31E51" w14:textId="77777777" w:rsidTr="00FD15E0">
        <w:trPr>
          <w:cnfStyle w:val="100000000000" w:firstRow="1" w:lastRow="0" w:firstColumn="0" w:lastColumn="0" w:oddVBand="0" w:evenVBand="0" w:oddHBand="0" w:evenHBand="0" w:firstRowFirstColumn="0" w:firstRowLastColumn="0" w:lastRowFirstColumn="0" w:lastRowLastColumn="0"/>
        </w:trPr>
        <w:tc>
          <w:tcPr>
            <w:tcW w:w="4236" w:type="dxa"/>
          </w:tcPr>
          <w:p w14:paraId="6BBE4F86" w14:textId="6515DF3B" w:rsidR="004209D4" w:rsidRPr="00363A37" w:rsidRDefault="004209D4" w:rsidP="004209D4">
            <w:pPr>
              <w:spacing w:after="160"/>
              <w:jc w:val="center"/>
              <w:rPr>
                <w:lang w:val="en-GB" w:eastAsia="nl-BE"/>
              </w:rPr>
            </w:pPr>
            <w:r w:rsidRPr="00363A37">
              <w:rPr>
                <w:lang w:val="en-GB" w:eastAsia="nl-BE"/>
              </w:rPr>
              <w:t>EECS Product</w:t>
            </w:r>
          </w:p>
        </w:tc>
        <w:tc>
          <w:tcPr>
            <w:tcW w:w="4236" w:type="dxa"/>
          </w:tcPr>
          <w:p w14:paraId="7EFDCABA" w14:textId="6CAB3370" w:rsidR="004209D4" w:rsidRPr="00363A37" w:rsidRDefault="004209D4" w:rsidP="004209D4">
            <w:pPr>
              <w:spacing w:after="160"/>
              <w:jc w:val="center"/>
              <w:rPr>
                <w:lang w:val="en-GB" w:eastAsia="nl-BE"/>
              </w:rPr>
            </w:pPr>
            <w:r w:rsidRPr="00363A37">
              <w:rPr>
                <w:lang w:val="en-GB" w:eastAsia="nl-BE"/>
              </w:rPr>
              <w:t>Label</w:t>
            </w:r>
          </w:p>
        </w:tc>
      </w:tr>
      <w:tr w:rsidR="004209D4" w:rsidRPr="00363A37" w14:paraId="2EBF63C7" w14:textId="77777777" w:rsidTr="00FD15E0">
        <w:tc>
          <w:tcPr>
            <w:tcW w:w="4236" w:type="dxa"/>
          </w:tcPr>
          <w:p w14:paraId="53CF0F3F" w14:textId="77777777" w:rsidR="004209D4" w:rsidRPr="00363A37" w:rsidRDefault="004209D4" w:rsidP="007214A0">
            <w:pPr>
              <w:spacing w:after="160"/>
              <w:rPr>
                <w:lang w:val="en-GB" w:eastAsia="nl-BE"/>
              </w:rPr>
            </w:pPr>
          </w:p>
        </w:tc>
        <w:tc>
          <w:tcPr>
            <w:tcW w:w="4236" w:type="dxa"/>
          </w:tcPr>
          <w:p w14:paraId="4988CD9C" w14:textId="77777777" w:rsidR="004209D4" w:rsidRPr="00363A37" w:rsidRDefault="004209D4" w:rsidP="007214A0">
            <w:pPr>
              <w:spacing w:after="160"/>
              <w:rPr>
                <w:lang w:val="en-GB" w:eastAsia="nl-BE"/>
              </w:rPr>
            </w:pPr>
          </w:p>
        </w:tc>
      </w:tr>
      <w:tr w:rsidR="004209D4" w:rsidRPr="00363A37" w14:paraId="33C542BE" w14:textId="77777777" w:rsidTr="00FD15E0">
        <w:tc>
          <w:tcPr>
            <w:tcW w:w="4236" w:type="dxa"/>
          </w:tcPr>
          <w:p w14:paraId="7F639A70" w14:textId="77777777" w:rsidR="004209D4" w:rsidRPr="00363A37" w:rsidRDefault="004209D4" w:rsidP="007214A0">
            <w:pPr>
              <w:spacing w:after="160"/>
              <w:rPr>
                <w:lang w:val="en-GB" w:eastAsia="nl-BE"/>
              </w:rPr>
            </w:pPr>
          </w:p>
        </w:tc>
        <w:tc>
          <w:tcPr>
            <w:tcW w:w="4236" w:type="dxa"/>
          </w:tcPr>
          <w:p w14:paraId="2B28B007" w14:textId="77777777" w:rsidR="004209D4" w:rsidRPr="00363A37" w:rsidRDefault="004209D4" w:rsidP="007214A0">
            <w:pPr>
              <w:spacing w:after="160"/>
              <w:rPr>
                <w:lang w:val="en-GB" w:eastAsia="nl-BE"/>
              </w:rPr>
            </w:pPr>
          </w:p>
        </w:tc>
      </w:tr>
    </w:tbl>
    <w:p w14:paraId="1D33EAAA" w14:textId="77777777" w:rsidR="004209D4" w:rsidRPr="00363A37" w:rsidRDefault="004209D4" w:rsidP="007A319F">
      <w:pPr>
        <w:rPr>
          <w:lang w:val="en-GB" w:eastAsia="nl-BE"/>
        </w:rPr>
      </w:pPr>
    </w:p>
    <w:p w14:paraId="31056B56" w14:textId="0E482C58" w:rsidR="007A319F" w:rsidRPr="00363A37" w:rsidRDefault="007A319F" w:rsidP="00A94682">
      <w:pPr>
        <w:pStyle w:val="Heading3"/>
        <w:rPr>
          <w:lang w:val="en-GB" w:eastAsia="nl-BE"/>
        </w:rPr>
      </w:pPr>
      <w:r w:rsidRPr="00363A37">
        <w:rPr>
          <w:lang w:val="en-GB" w:eastAsia="nl-BE"/>
        </w:rPr>
        <w:t xml:space="preserve">Other known Issuing Bodies in this Domain are: </w:t>
      </w:r>
      <w:r w:rsidRPr="00363A37">
        <w:rPr>
          <w:i/>
          <w:iCs/>
          <w:lang w:val="en-GB" w:eastAsia="nl-BE"/>
        </w:rPr>
        <w:t xml:space="preserve">[name them here or refer to annex 1 and list them </w:t>
      </w:r>
      <w:r w:rsidR="00A86CDB" w:rsidRPr="00363A37">
        <w:rPr>
          <w:i/>
          <w:iCs/>
          <w:lang w:val="en-GB" w:eastAsia="nl-BE"/>
        </w:rPr>
        <w:t>there]</w:t>
      </w:r>
      <w:r w:rsidR="00A86CDB" w:rsidRPr="00363A37">
        <w:rPr>
          <w:lang w:val="en-GB" w:eastAsia="nl-BE"/>
        </w:rPr>
        <w:t xml:space="preserve"> ….</w:t>
      </w:r>
      <w:r w:rsidRPr="00363A37">
        <w:rPr>
          <w:lang w:val="en-GB" w:eastAsia="nl-BE"/>
        </w:rPr>
        <w:t xml:space="preserve"> </w:t>
      </w:r>
      <w:r w:rsidR="00994404" w:rsidRPr="00363A37">
        <w:rPr>
          <w:lang w:val="en-GB" w:eastAsia="nl-BE"/>
        </w:rPr>
        <w:br/>
      </w:r>
      <w:r w:rsidRPr="00363A37">
        <w:rPr>
          <w:lang w:val="en-GB" w:eastAsia="nl-BE"/>
        </w:rPr>
        <w:t xml:space="preserve">They are responsible for certificate issuing for </w:t>
      </w:r>
      <w:r w:rsidRPr="00363A37">
        <w:rPr>
          <w:i/>
          <w:iCs/>
          <w:lang w:val="en-GB" w:eastAsia="nl-BE"/>
        </w:rPr>
        <w:t>[Certificate Product]</w:t>
      </w:r>
      <w:r w:rsidRPr="00363A37">
        <w:rPr>
          <w:lang w:val="en-GB" w:eastAsia="nl-BE"/>
        </w:rPr>
        <w:t xml:space="preserve">, </w:t>
      </w:r>
      <w:r w:rsidRPr="00363A37">
        <w:rPr>
          <w:i/>
          <w:iCs/>
          <w:lang w:val="en-GB" w:eastAsia="nl-BE"/>
        </w:rPr>
        <w:t>[Geography]</w:t>
      </w:r>
      <w:r w:rsidRPr="00363A37">
        <w:rPr>
          <w:lang w:val="en-GB" w:eastAsia="nl-BE"/>
        </w:rPr>
        <w:t xml:space="preserve">, </w:t>
      </w:r>
      <w:r w:rsidRPr="00363A37">
        <w:rPr>
          <w:i/>
          <w:iCs/>
          <w:lang w:val="en-GB" w:eastAsia="nl-BE"/>
        </w:rPr>
        <w:t>[Energy Carrier(s)]</w:t>
      </w:r>
      <w:r w:rsidRPr="00363A37">
        <w:rPr>
          <w:lang w:val="en-GB" w:eastAsia="nl-BE"/>
        </w:rPr>
        <w:t xml:space="preserve"> for </w:t>
      </w:r>
      <w:r w:rsidRPr="00363A37">
        <w:rPr>
          <w:i/>
          <w:iCs/>
          <w:lang w:val="en-GB" w:eastAsia="nl-BE"/>
        </w:rPr>
        <w:t>[energy sources]</w:t>
      </w:r>
      <w:r w:rsidRPr="00363A37">
        <w:rPr>
          <w:lang w:val="en-GB" w:eastAsia="nl-BE"/>
        </w:rPr>
        <w:t xml:space="preserve">, </w:t>
      </w:r>
      <w:r w:rsidR="00A86CDB" w:rsidRPr="00363A37">
        <w:rPr>
          <w:lang w:val="en-GB" w:eastAsia="nl-BE"/>
        </w:rPr>
        <w:t>….</w:t>
      </w:r>
      <w:r w:rsidRPr="00363A37">
        <w:rPr>
          <w:lang w:val="en-GB" w:eastAsia="nl-BE"/>
        </w:rPr>
        <w:t xml:space="preserve">  </w:t>
      </w:r>
      <w:r w:rsidR="00994404" w:rsidRPr="00363A37">
        <w:rPr>
          <w:lang w:val="en-GB" w:eastAsia="nl-BE"/>
        </w:rPr>
        <w:br/>
      </w:r>
      <w:r w:rsidRPr="00363A37">
        <w:rPr>
          <w:lang w:val="en-GB" w:eastAsia="nl-BE"/>
        </w:rPr>
        <w:t xml:space="preserve">Interaction with other issuing bodies in this Domain is formalised as follows: </w:t>
      </w:r>
      <w:r w:rsidR="00A86CDB" w:rsidRPr="00363A37">
        <w:rPr>
          <w:lang w:val="en-GB" w:eastAsia="nl-BE"/>
        </w:rPr>
        <w:t>….</w:t>
      </w:r>
      <w:r w:rsidRPr="00363A37">
        <w:rPr>
          <w:lang w:val="en-GB" w:eastAsia="nl-BE"/>
        </w:rPr>
        <w:t xml:space="preserve"> </w:t>
      </w:r>
      <w:r w:rsidR="00A94682" w:rsidRPr="00363A37">
        <w:rPr>
          <w:lang w:val="en-GB" w:eastAsia="nl-BE"/>
        </w:rPr>
        <w:br/>
      </w:r>
      <w:r w:rsidRPr="00363A37">
        <w:rPr>
          <w:lang w:val="en-GB" w:eastAsia="nl-BE"/>
        </w:rPr>
        <w:t xml:space="preserve">The processes for avoiding double issuing of certificates that can be used for the same purpose to the same amount of energy are </w:t>
      </w:r>
      <w:r w:rsidR="00A86CDB" w:rsidRPr="00363A37">
        <w:rPr>
          <w:lang w:val="en-GB" w:eastAsia="nl-BE"/>
        </w:rPr>
        <w:t>….</w:t>
      </w:r>
    </w:p>
    <w:p w14:paraId="130EB8F9" w14:textId="7F28C801" w:rsidR="007A319F" w:rsidRPr="00363A37" w:rsidRDefault="007A319F" w:rsidP="00A94682">
      <w:pPr>
        <w:pStyle w:val="Heading2"/>
        <w:rPr>
          <w:lang w:val="en-GB" w:eastAsia="nl-BE"/>
        </w:rPr>
      </w:pPr>
      <w:bookmarkStart w:id="17" w:name="_Toc123920217"/>
      <w:bookmarkStart w:id="18" w:name="_Toc159135195"/>
      <w:r w:rsidRPr="00363A37">
        <w:rPr>
          <w:lang w:val="en-GB" w:eastAsia="nl-BE"/>
        </w:rPr>
        <w:t>Summary: Issuance scope</w:t>
      </w:r>
      <w:bookmarkEnd w:id="17"/>
      <w:bookmarkEnd w:id="18"/>
      <w:r w:rsidRPr="00363A37">
        <w:rPr>
          <w:lang w:val="en-GB" w:eastAsia="nl-BE"/>
        </w:rPr>
        <w:t xml:space="preserve"> </w:t>
      </w:r>
    </w:p>
    <w:p w14:paraId="36DAF1BD" w14:textId="612D1654" w:rsidR="007A319F" w:rsidRPr="00363A37" w:rsidRDefault="007A319F" w:rsidP="005B2F72">
      <w:pPr>
        <w:pStyle w:val="Heading3"/>
        <w:rPr>
          <w:lang w:val="en-GB" w:eastAsia="nl-BE"/>
        </w:rPr>
      </w:pPr>
      <w:r w:rsidRPr="00363A37">
        <w:rPr>
          <w:lang w:val="en-GB" w:eastAsia="nl-BE"/>
        </w:rPr>
        <w:t xml:space="preserve">In summary, </w:t>
      </w:r>
      <w:r w:rsidRPr="006D0D40">
        <w:rPr>
          <w:i/>
          <w:iCs/>
          <w:lang w:val="en-GB" w:eastAsia="nl-BE"/>
        </w:rPr>
        <w:t>[AIB member]</w:t>
      </w:r>
      <w:r w:rsidRPr="00363A37">
        <w:rPr>
          <w:lang w:val="en-GB" w:eastAsia="nl-BE"/>
        </w:rPr>
        <w:t xml:space="preserve"> has been authorised to Issue the following types of energy certificates:  </w:t>
      </w:r>
    </w:p>
    <w:p w14:paraId="0878ABDE" w14:textId="77777777" w:rsidR="007A319F" w:rsidRPr="00363A37" w:rsidRDefault="007A319F" w:rsidP="005B2F72">
      <w:pPr>
        <w:pStyle w:val="Guidance"/>
      </w:pPr>
      <w:r w:rsidRPr="00363A37">
        <w:t>[fill in with “x” if applicable, provide some text or refer to the relevant section of this Domain Protocol if there are special conditions/further restrictions to the scope of a category]</w:t>
      </w:r>
    </w:p>
    <w:tbl>
      <w:tblPr>
        <w:tblStyle w:val="GridTable5Dark-Accent1"/>
        <w:tblW w:w="9067" w:type="dxa"/>
        <w:tblLook w:val="04A0" w:firstRow="1" w:lastRow="0" w:firstColumn="1" w:lastColumn="0" w:noHBand="0" w:noVBand="1"/>
      </w:tblPr>
      <w:tblGrid>
        <w:gridCol w:w="1555"/>
        <w:gridCol w:w="2976"/>
        <w:gridCol w:w="1560"/>
        <w:gridCol w:w="2976"/>
      </w:tblGrid>
      <w:tr w:rsidR="00BF314C" w:rsidRPr="00363A37" w14:paraId="4F990276" w14:textId="77777777" w:rsidTr="00471B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gridSpan w:val="2"/>
            <w:vAlign w:val="center"/>
          </w:tcPr>
          <w:p w14:paraId="10AF76C2" w14:textId="0E67F45E" w:rsidR="00BF314C" w:rsidRPr="00363A37" w:rsidRDefault="00BF314C" w:rsidP="00A72DA2">
            <w:pPr>
              <w:spacing w:before="40" w:after="40"/>
              <w:jc w:val="center"/>
              <w:rPr>
                <w:lang w:val="en-GB" w:eastAsia="nl-BE"/>
              </w:rPr>
            </w:pPr>
            <w:r w:rsidRPr="00363A37">
              <w:rPr>
                <w:lang w:val="en-GB" w:eastAsia="nl-BE"/>
              </w:rPr>
              <w:t>Issuing Body issues certificates for Electricity</w:t>
            </w:r>
          </w:p>
        </w:tc>
        <w:tc>
          <w:tcPr>
            <w:tcW w:w="4536" w:type="dxa"/>
            <w:gridSpan w:val="2"/>
            <w:vAlign w:val="center"/>
          </w:tcPr>
          <w:p w14:paraId="6D6664FD" w14:textId="18CFAFE4" w:rsidR="00BF314C" w:rsidRPr="00363A37" w:rsidRDefault="00BF314C" w:rsidP="00A72DA2">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lang w:val="en-GB" w:eastAsia="nl-BE"/>
              </w:rPr>
            </w:pPr>
            <w:r w:rsidRPr="00363A37">
              <w:rPr>
                <w:lang w:val="en-GB" w:eastAsia="nl-BE"/>
              </w:rPr>
              <w:t>Electricity – Product Type</w:t>
            </w:r>
          </w:p>
        </w:tc>
      </w:tr>
      <w:tr w:rsidR="00BF314C" w:rsidRPr="00363A37" w14:paraId="3B25F483" w14:textId="77777777" w:rsidTr="00471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C0055E3" w14:textId="197DF515" w:rsidR="00BF314C" w:rsidRPr="00363A37" w:rsidRDefault="00BF314C" w:rsidP="007214A0">
            <w:pPr>
              <w:spacing w:after="160"/>
              <w:rPr>
                <w:lang w:val="en-GB" w:eastAsia="nl-BE"/>
              </w:rPr>
            </w:pPr>
          </w:p>
        </w:tc>
        <w:tc>
          <w:tcPr>
            <w:tcW w:w="2976" w:type="dxa"/>
            <w:shd w:val="clear" w:color="auto" w:fill="B1B1B1" w:themeFill="text1" w:themeFillTint="66"/>
          </w:tcPr>
          <w:p w14:paraId="73EBCA51" w14:textId="529F15AC" w:rsidR="00BF314C" w:rsidRPr="00363A37" w:rsidRDefault="00BF314C" w:rsidP="007214A0">
            <w:pPr>
              <w:spacing w:after="160"/>
              <w:cnfStyle w:val="000000100000" w:firstRow="0" w:lastRow="0" w:firstColumn="0" w:lastColumn="0" w:oddVBand="0" w:evenVBand="0" w:oddHBand="1" w:evenHBand="0" w:firstRowFirstColumn="0" w:firstRowLastColumn="0" w:lastRowFirstColumn="0" w:lastRowLastColumn="0"/>
              <w:rPr>
                <w:b/>
                <w:bCs/>
                <w:lang w:val="en-GB" w:eastAsia="nl-BE"/>
              </w:rPr>
            </w:pPr>
            <w:r w:rsidRPr="00363A37">
              <w:rPr>
                <w:b/>
                <w:bCs/>
                <w:lang w:val="en-GB" w:eastAsia="nl-BE"/>
              </w:rPr>
              <w:t>Energy Source</w:t>
            </w:r>
          </w:p>
        </w:tc>
        <w:tc>
          <w:tcPr>
            <w:tcW w:w="1560" w:type="dxa"/>
            <w:shd w:val="clear" w:color="auto" w:fill="B1B1B1" w:themeFill="text1" w:themeFillTint="66"/>
          </w:tcPr>
          <w:p w14:paraId="37BD71FF" w14:textId="7982F1D2" w:rsidR="00BF314C" w:rsidRPr="00363A37" w:rsidRDefault="00BF314C" w:rsidP="007214A0">
            <w:pPr>
              <w:spacing w:after="160"/>
              <w:cnfStyle w:val="000000100000" w:firstRow="0" w:lastRow="0" w:firstColumn="0" w:lastColumn="0" w:oddVBand="0" w:evenVBand="0" w:oddHBand="1" w:evenHBand="0" w:firstRowFirstColumn="0" w:firstRowLastColumn="0" w:lastRowFirstColumn="0" w:lastRowLastColumn="0"/>
              <w:rPr>
                <w:b/>
                <w:bCs/>
                <w:lang w:val="en-GB" w:eastAsia="nl-BE"/>
              </w:rPr>
            </w:pPr>
            <w:r w:rsidRPr="00363A37">
              <w:rPr>
                <w:b/>
                <w:bCs/>
                <w:lang w:val="en-GB" w:eastAsia="nl-BE"/>
              </w:rPr>
              <w:t>Source</w:t>
            </w:r>
          </w:p>
        </w:tc>
        <w:tc>
          <w:tcPr>
            <w:tcW w:w="2976" w:type="dxa"/>
            <w:shd w:val="clear" w:color="auto" w:fill="B1B1B1" w:themeFill="text1" w:themeFillTint="66"/>
          </w:tcPr>
          <w:p w14:paraId="79CB251D" w14:textId="7962DA28" w:rsidR="00BF314C" w:rsidRPr="00363A37" w:rsidRDefault="00BF314C" w:rsidP="007214A0">
            <w:pPr>
              <w:spacing w:after="160"/>
              <w:cnfStyle w:val="000000100000" w:firstRow="0" w:lastRow="0" w:firstColumn="0" w:lastColumn="0" w:oddVBand="0" w:evenVBand="0" w:oddHBand="1" w:evenHBand="0" w:firstRowFirstColumn="0" w:firstRowLastColumn="0" w:lastRowFirstColumn="0" w:lastRowLastColumn="0"/>
              <w:rPr>
                <w:b/>
                <w:bCs/>
                <w:lang w:val="en-GB" w:eastAsia="nl-BE"/>
              </w:rPr>
            </w:pPr>
            <w:r w:rsidRPr="00363A37">
              <w:rPr>
                <w:b/>
                <w:bCs/>
                <w:lang w:val="en-GB" w:eastAsia="nl-BE"/>
              </w:rPr>
              <w:t>Technology (= High-Efficiency Cogeneration)</w:t>
            </w:r>
          </w:p>
        </w:tc>
      </w:tr>
      <w:tr w:rsidR="00BF314C" w:rsidRPr="00363A37" w14:paraId="183584FD" w14:textId="77777777" w:rsidTr="00A309FF">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3A2213AB" w14:textId="102FE8DE" w:rsidR="00BF314C" w:rsidRPr="00363A37" w:rsidRDefault="00BF314C" w:rsidP="00A309FF">
            <w:pPr>
              <w:spacing w:after="160"/>
              <w:rPr>
                <w:lang w:val="en-GB" w:eastAsia="nl-BE"/>
              </w:rPr>
            </w:pPr>
            <w:r w:rsidRPr="00363A37">
              <w:rPr>
                <w:lang w:val="en-GB" w:eastAsia="nl-BE"/>
              </w:rPr>
              <w:t>EECS GO</w:t>
            </w:r>
          </w:p>
        </w:tc>
        <w:tc>
          <w:tcPr>
            <w:tcW w:w="2976" w:type="dxa"/>
          </w:tcPr>
          <w:p w14:paraId="48595067" w14:textId="77777777" w:rsidR="00BF314C" w:rsidRPr="00363A37" w:rsidRDefault="00BF314C"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60" w:type="dxa"/>
          </w:tcPr>
          <w:p w14:paraId="256E4B9F" w14:textId="77777777" w:rsidR="00BF314C" w:rsidRPr="00363A37" w:rsidRDefault="00BF314C"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2976" w:type="dxa"/>
          </w:tcPr>
          <w:p w14:paraId="1357E230" w14:textId="77777777" w:rsidR="00BF314C" w:rsidRPr="00363A37" w:rsidRDefault="00BF314C"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r>
      <w:tr w:rsidR="00BF314C" w:rsidRPr="00363A37" w14:paraId="4EC86BC4" w14:textId="77777777" w:rsidTr="00A30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5E418C89" w14:textId="77777777" w:rsidR="00BF314C" w:rsidRPr="00363A37" w:rsidRDefault="00BF314C" w:rsidP="00A309FF">
            <w:pPr>
              <w:spacing w:after="160"/>
              <w:rPr>
                <w:lang w:val="en-GB" w:eastAsia="nl-BE"/>
              </w:rPr>
            </w:pPr>
          </w:p>
        </w:tc>
        <w:tc>
          <w:tcPr>
            <w:tcW w:w="2976" w:type="dxa"/>
          </w:tcPr>
          <w:p w14:paraId="13B94781" w14:textId="77777777" w:rsidR="00BF314C" w:rsidRPr="00363A37" w:rsidRDefault="00BF314C"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60" w:type="dxa"/>
          </w:tcPr>
          <w:p w14:paraId="45F8CA46" w14:textId="77777777" w:rsidR="00BF314C" w:rsidRPr="00363A37" w:rsidRDefault="00BF314C"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2976" w:type="dxa"/>
          </w:tcPr>
          <w:p w14:paraId="7474B1EC" w14:textId="77777777" w:rsidR="00BF314C" w:rsidRPr="00363A37" w:rsidRDefault="00BF314C"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r>
      <w:tr w:rsidR="00BF314C" w:rsidRPr="00363A37" w14:paraId="2DBEA94F" w14:textId="77777777" w:rsidTr="00A309FF">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5C948EA4" w14:textId="77777777" w:rsidR="00BF314C" w:rsidRPr="00363A37" w:rsidRDefault="00BF314C" w:rsidP="00A309FF">
            <w:pPr>
              <w:spacing w:after="160"/>
              <w:rPr>
                <w:lang w:val="en-GB" w:eastAsia="nl-BE"/>
              </w:rPr>
            </w:pPr>
          </w:p>
        </w:tc>
        <w:tc>
          <w:tcPr>
            <w:tcW w:w="2976" w:type="dxa"/>
          </w:tcPr>
          <w:p w14:paraId="4A3117F2" w14:textId="77777777" w:rsidR="00BF314C" w:rsidRPr="00363A37" w:rsidRDefault="00BF314C"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60" w:type="dxa"/>
          </w:tcPr>
          <w:p w14:paraId="58708E1B" w14:textId="77777777" w:rsidR="00BF314C" w:rsidRPr="00363A37" w:rsidRDefault="00BF314C"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2976" w:type="dxa"/>
          </w:tcPr>
          <w:p w14:paraId="710890ED" w14:textId="77777777" w:rsidR="00BF314C" w:rsidRPr="00363A37" w:rsidRDefault="00BF314C"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r>
      <w:tr w:rsidR="00BF314C" w:rsidRPr="00363A37" w14:paraId="004EE9F2" w14:textId="77777777" w:rsidTr="00A30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3F14D18F" w14:textId="77777777" w:rsidR="00BF314C" w:rsidRPr="00363A37" w:rsidRDefault="00BF314C" w:rsidP="00A309FF">
            <w:pPr>
              <w:spacing w:after="160"/>
              <w:rPr>
                <w:lang w:val="en-GB" w:eastAsia="nl-BE"/>
              </w:rPr>
            </w:pPr>
          </w:p>
        </w:tc>
        <w:tc>
          <w:tcPr>
            <w:tcW w:w="2976" w:type="dxa"/>
          </w:tcPr>
          <w:p w14:paraId="1CB828E1" w14:textId="77777777" w:rsidR="00BF314C" w:rsidRPr="00363A37" w:rsidRDefault="00BF314C"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60" w:type="dxa"/>
          </w:tcPr>
          <w:p w14:paraId="6004EF9E" w14:textId="77777777" w:rsidR="00BF314C" w:rsidRPr="00363A37" w:rsidRDefault="00BF314C"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2976" w:type="dxa"/>
          </w:tcPr>
          <w:p w14:paraId="38695CDC" w14:textId="77777777" w:rsidR="00BF314C" w:rsidRPr="00363A37" w:rsidRDefault="00BF314C"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r>
      <w:tr w:rsidR="00BF314C" w:rsidRPr="00363A37" w14:paraId="1FF18B39" w14:textId="77777777" w:rsidTr="00A309FF">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1C5D8A6A" w14:textId="77777777" w:rsidR="00BF314C" w:rsidRPr="00363A37" w:rsidRDefault="00BF314C" w:rsidP="00A309FF">
            <w:pPr>
              <w:spacing w:after="160"/>
              <w:rPr>
                <w:lang w:val="en-GB" w:eastAsia="nl-BE"/>
              </w:rPr>
            </w:pPr>
          </w:p>
        </w:tc>
        <w:tc>
          <w:tcPr>
            <w:tcW w:w="2976" w:type="dxa"/>
          </w:tcPr>
          <w:p w14:paraId="4B93C89E" w14:textId="77777777" w:rsidR="00BF314C" w:rsidRPr="00363A37" w:rsidRDefault="00BF314C"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60" w:type="dxa"/>
          </w:tcPr>
          <w:p w14:paraId="7F843381" w14:textId="77777777" w:rsidR="00BF314C" w:rsidRPr="00363A37" w:rsidRDefault="00BF314C"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2976" w:type="dxa"/>
          </w:tcPr>
          <w:p w14:paraId="0DB8E177" w14:textId="77777777" w:rsidR="00BF314C" w:rsidRPr="00363A37" w:rsidRDefault="00BF314C"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r>
      <w:tr w:rsidR="00BF314C" w:rsidRPr="00363A37" w14:paraId="3B1CDAEF" w14:textId="77777777" w:rsidTr="00A30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6CC36205" w14:textId="77777777" w:rsidR="00BF314C" w:rsidRPr="00363A37" w:rsidRDefault="00BF314C" w:rsidP="00A309FF">
            <w:pPr>
              <w:spacing w:after="160"/>
              <w:rPr>
                <w:lang w:val="en-GB" w:eastAsia="nl-BE"/>
              </w:rPr>
            </w:pPr>
          </w:p>
        </w:tc>
        <w:tc>
          <w:tcPr>
            <w:tcW w:w="2976" w:type="dxa"/>
          </w:tcPr>
          <w:p w14:paraId="1E945A9F" w14:textId="77777777" w:rsidR="00BF314C" w:rsidRPr="00363A37" w:rsidRDefault="00BF314C"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60" w:type="dxa"/>
          </w:tcPr>
          <w:p w14:paraId="3C654287" w14:textId="77777777" w:rsidR="00BF314C" w:rsidRPr="00363A37" w:rsidRDefault="00BF314C"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2976" w:type="dxa"/>
          </w:tcPr>
          <w:p w14:paraId="13B61ACC" w14:textId="77777777" w:rsidR="00BF314C" w:rsidRPr="00363A37" w:rsidRDefault="00BF314C"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r>
      <w:tr w:rsidR="00BF314C" w:rsidRPr="00363A37" w14:paraId="4B4B387F" w14:textId="77777777" w:rsidTr="00A309FF">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0BE53B26" w14:textId="77777777" w:rsidR="00BF314C" w:rsidRPr="00363A37" w:rsidRDefault="00BF314C" w:rsidP="00A309FF">
            <w:pPr>
              <w:spacing w:after="160"/>
              <w:rPr>
                <w:lang w:val="en-GB" w:eastAsia="nl-BE"/>
              </w:rPr>
            </w:pPr>
          </w:p>
        </w:tc>
        <w:tc>
          <w:tcPr>
            <w:tcW w:w="2976" w:type="dxa"/>
          </w:tcPr>
          <w:p w14:paraId="741ADD6B" w14:textId="77777777" w:rsidR="00BF314C" w:rsidRPr="00363A37" w:rsidRDefault="00BF314C"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60" w:type="dxa"/>
          </w:tcPr>
          <w:p w14:paraId="45AD500D" w14:textId="77777777" w:rsidR="00BF314C" w:rsidRPr="00363A37" w:rsidRDefault="00BF314C"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2976" w:type="dxa"/>
          </w:tcPr>
          <w:p w14:paraId="24E4D811" w14:textId="77777777" w:rsidR="00BF314C" w:rsidRPr="00363A37" w:rsidRDefault="00BF314C"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r>
      <w:tr w:rsidR="00BF314C" w:rsidRPr="00363A37" w14:paraId="184D55AC" w14:textId="77777777" w:rsidTr="00A30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7A8E731E" w14:textId="77777777" w:rsidR="00BF314C" w:rsidRPr="00363A37" w:rsidRDefault="00BF314C" w:rsidP="00A309FF">
            <w:pPr>
              <w:spacing w:after="160"/>
              <w:rPr>
                <w:lang w:val="en-GB" w:eastAsia="nl-BE"/>
              </w:rPr>
            </w:pPr>
          </w:p>
        </w:tc>
        <w:tc>
          <w:tcPr>
            <w:tcW w:w="2976" w:type="dxa"/>
          </w:tcPr>
          <w:p w14:paraId="45E34DF8" w14:textId="77777777" w:rsidR="00BF314C" w:rsidRPr="00363A37" w:rsidRDefault="00BF314C"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60" w:type="dxa"/>
          </w:tcPr>
          <w:p w14:paraId="3C32F78A" w14:textId="77777777" w:rsidR="00BF314C" w:rsidRPr="00363A37" w:rsidRDefault="00BF314C"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2976" w:type="dxa"/>
          </w:tcPr>
          <w:p w14:paraId="0A4F37D0" w14:textId="77777777" w:rsidR="00BF314C" w:rsidRPr="00363A37" w:rsidRDefault="00BF314C"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r>
      <w:tr w:rsidR="00BF314C" w:rsidRPr="00363A37" w14:paraId="4EC12E0E" w14:textId="77777777" w:rsidTr="00A309FF">
        <w:tc>
          <w:tcPr>
            <w:cnfStyle w:val="001000000000" w:firstRow="0" w:lastRow="0" w:firstColumn="1" w:lastColumn="0" w:oddVBand="0" w:evenVBand="0" w:oddHBand="0" w:evenHBand="0" w:firstRowFirstColumn="0" w:firstRowLastColumn="0" w:lastRowFirstColumn="0" w:lastRowLastColumn="0"/>
            <w:tcW w:w="1555" w:type="dxa"/>
            <w:vAlign w:val="center"/>
          </w:tcPr>
          <w:p w14:paraId="09354CDC" w14:textId="77777777" w:rsidR="00BF314C" w:rsidRPr="00363A37" w:rsidRDefault="00BF314C" w:rsidP="00A309FF">
            <w:pPr>
              <w:spacing w:after="160"/>
              <w:rPr>
                <w:lang w:val="en-GB" w:eastAsia="nl-BE"/>
              </w:rPr>
            </w:pPr>
          </w:p>
        </w:tc>
        <w:tc>
          <w:tcPr>
            <w:tcW w:w="2976" w:type="dxa"/>
          </w:tcPr>
          <w:p w14:paraId="5CD25914" w14:textId="43EFF8AA" w:rsidR="00BF314C" w:rsidRPr="00363A37" w:rsidRDefault="006F1AE8"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r w:rsidRPr="00363A37">
              <w:rPr>
                <w:lang w:val="en-GB" w:eastAsia="nl-BE"/>
              </w:rPr>
              <w:t>Fossil</w:t>
            </w:r>
          </w:p>
        </w:tc>
        <w:tc>
          <w:tcPr>
            <w:tcW w:w="1560" w:type="dxa"/>
          </w:tcPr>
          <w:p w14:paraId="0CB04736" w14:textId="77777777" w:rsidR="00BF314C" w:rsidRPr="00363A37" w:rsidRDefault="00BF314C"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2976" w:type="dxa"/>
          </w:tcPr>
          <w:p w14:paraId="61A88828" w14:textId="77777777" w:rsidR="00BF314C" w:rsidRPr="00363A37" w:rsidRDefault="00BF314C"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r>
      <w:tr w:rsidR="00BF314C" w:rsidRPr="00363A37" w14:paraId="6006056C" w14:textId="77777777" w:rsidTr="00A30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ACBBB97" w14:textId="77777777" w:rsidR="00BF314C" w:rsidRPr="00363A37" w:rsidRDefault="00BF314C" w:rsidP="00A309FF">
            <w:pPr>
              <w:spacing w:after="160"/>
              <w:rPr>
                <w:lang w:val="en-GB" w:eastAsia="nl-BE"/>
              </w:rPr>
            </w:pPr>
          </w:p>
        </w:tc>
        <w:tc>
          <w:tcPr>
            <w:tcW w:w="2976" w:type="dxa"/>
          </w:tcPr>
          <w:p w14:paraId="04E859BD" w14:textId="43790CDD" w:rsidR="00BF314C" w:rsidRPr="00363A37" w:rsidRDefault="006F1AE8"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r w:rsidRPr="00363A37">
              <w:rPr>
                <w:lang w:val="en-GB" w:eastAsia="nl-BE"/>
              </w:rPr>
              <w:t>Nuclear</w:t>
            </w:r>
          </w:p>
        </w:tc>
        <w:tc>
          <w:tcPr>
            <w:tcW w:w="1560" w:type="dxa"/>
          </w:tcPr>
          <w:p w14:paraId="60C75EE1" w14:textId="77777777" w:rsidR="00BF314C" w:rsidRPr="00363A37" w:rsidRDefault="00BF314C"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2976" w:type="dxa"/>
          </w:tcPr>
          <w:p w14:paraId="5B8FD8EB" w14:textId="77777777" w:rsidR="00BF314C" w:rsidRPr="00363A37" w:rsidRDefault="00BF314C"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r>
      <w:tr w:rsidR="00BF314C" w:rsidRPr="00363A37" w14:paraId="3B53F639" w14:textId="77777777" w:rsidTr="00A309FF">
        <w:tc>
          <w:tcPr>
            <w:cnfStyle w:val="001000000000" w:firstRow="0" w:lastRow="0" w:firstColumn="1" w:lastColumn="0" w:oddVBand="0" w:evenVBand="0" w:oddHBand="0" w:evenHBand="0" w:firstRowFirstColumn="0" w:firstRowLastColumn="0" w:lastRowFirstColumn="0" w:lastRowLastColumn="0"/>
            <w:tcW w:w="1555" w:type="dxa"/>
            <w:vAlign w:val="center"/>
          </w:tcPr>
          <w:p w14:paraId="2A55D7E8" w14:textId="4973DCD8" w:rsidR="00BF314C" w:rsidRPr="00363A37" w:rsidRDefault="00BF314C" w:rsidP="00A309FF">
            <w:pPr>
              <w:spacing w:after="160"/>
              <w:rPr>
                <w:lang w:val="en-GB" w:eastAsia="nl-BE"/>
              </w:rPr>
            </w:pPr>
            <w:r w:rsidRPr="00363A37">
              <w:rPr>
                <w:lang w:val="en-GB" w:eastAsia="nl-BE"/>
              </w:rPr>
              <w:t>National GO (non-EECS*)</w:t>
            </w:r>
          </w:p>
        </w:tc>
        <w:tc>
          <w:tcPr>
            <w:tcW w:w="2976" w:type="dxa"/>
          </w:tcPr>
          <w:p w14:paraId="3A48B992" w14:textId="3C8AAB0F" w:rsidR="00BF314C" w:rsidRPr="00363A37" w:rsidRDefault="00BF314C"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r w:rsidRPr="00363A37">
              <w:rPr>
                <w:i/>
                <w:iCs/>
                <w:lang w:val="en-GB" w:eastAsia="nl-BE"/>
              </w:rPr>
              <w:t>[please specify characteristics]</w:t>
            </w:r>
          </w:p>
        </w:tc>
        <w:tc>
          <w:tcPr>
            <w:tcW w:w="1560" w:type="dxa"/>
          </w:tcPr>
          <w:p w14:paraId="1303EB29" w14:textId="77777777" w:rsidR="00BF314C" w:rsidRPr="00363A37" w:rsidRDefault="00BF314C"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2976" w:type="dxa"/>
          </w:tcPr>
          <w:p w14:paraId="1861448F" w14:textId="77777777" w:rsidR="00BF314C" w:rsidRPr="00363A37" w:rsidRDefault="00BF314C"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r>
      <w:tr w:rsidR="00BF314C" w:rsidRPr="00363A37" w14:paraId="1C31AA9B" w14:textId="77777777" w:rsidTr="00A30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65D2FA9" w14:textId="208170B8" w:rsidR="00BF314C" w:rsidRPr="00363A37" w:rsidRDefault="00BF314C" w:rsidP="00A309FF">
            <w:pPr>
              <w:spacing w:after="160"/>
              <w:rPr>
                <w:lang w:val="en-GB" w:eastAsia="nl-BE"/>
              </w:rPr>
            </w:pPr>
            <w:r w:rsidRPr="00363A37">
              <w:rPr>
                <w:lang w:val="en-GB" w:eastAsia="nl-BE"/>
              </w:rPr>
              <w:t>EECS Support Certificate</w:t>
            </w:r>
          </w:p>
        </w:tc>
        <w:tc>
          <w:tcPr>
            <w:tcW w:w="2976" w:type="dxa"/>
          </w:tcPr>
          <w:p w14:paraId="4FFA3C90" w14:textId="2FAE274B" w:rsidR="00BF314C" w:rsidRPr="00363A37" w:rsidRDefault="00BF314C"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r w:rsidRPr="00363A37">
              <w:rPr>
                <w:i/>
                <w:iCs/>
                <w:lang w:val="en-GB" w:eastAsia="nl-BE"/>
              </w:rPr>
              <w:t>[please specify characteristics]</w:t>
            </w:r>
          </w:p>
        </w:tc>
        <w:tc>
          <w:tcPr>
            <w:tcW w:w="1560" w:type="dxa"/>
          </w:tcPr>
          <w:p w14:paraId="4DF235CE" w14:textId="77777777" w:rsidR="00BF314C" w:rsidRPr="00363A37" w:rsidRDefault="00BF314C"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2976" w:type="dxa"/>
          </w:tcPr>
          <w:p w14:paraId="60070357" w14:textId="77777777" w:rsidR="00BF314C" w:rsidRPr="00363A37" w:rsidRDefault="00BF314C"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r>
      <w:tr w:rsidR="00BF314C" w:rsidRPr="00363A37" w14:paraId="167DCF6C" w14:textId="77777777" w:rsidTr="00A309FF">
        <w:tc>
          <w:tcPr>
            <w:cnfStyle w:val="001000000000" w:firstRow="0" w:lastRow="0" w:firstColumn="1" w:lastColumn="0" w:oddVBand="0" w:evenVBand="0" w:oddHBand="0" w:evenHBand="0" w:firstRowFirstColumn="0" w:firstRowLastColumn="0" w:lastRowFirstColumn="0" w:lastRowLastColumn="0"/>
            <w:tcW w:w="1555" w:type="dxa"/>
            <w:vAlign w:val="center"/>
          </w:tcPr>
          <w:p w14:paraId="061C2F64" w14:textId="4B96F067" w:rsidR="00BF314C" w:rsidRPr="00363A37" w:rsidRDefault="00BF314C" w:rsidP="00A309FF">
            <w:pPr>
              <w:spacing w:after="160"/>
              <w:rPr>
                <w:lang w:val="en-GB" w:eastAsia="nl-BE"/>
              </w:rPr>
            </w:pPr>
            <w:r w:rsidRPr="00363A37">
              <w:rPr>
                <w:lang w:val="en-GB" w:eastAsia="nl-BE"/>
              </w:rPr>
              <w:t>EECS Target Certificate</w:t>
            </w:r>
          </w:p>
        </w:tc>
        <w:tc>
          <w:tcPr>
            <w:tcW w:w="2976" w:type="dxa"/>
          </w:tcPr>
          <w:p w14:paraId="0252BD90" w14:textId="1C149934" w:rsidR="00BF314C" w:rsidRPr="00363A37" w:rsidRDefault="00BF314C" w:rsidP="007214A0">
            <w:pPr>
              <w:spacing w:after="160"/>
              <w:cnfStyle w:val="000000000000" w:firstRow="0" w:lastRow="0" w:firstColumn="0" w:lastColumn="0" w:oddVBand="0" w:evenVBand="0" w:oddHBand="0" w:evenHBand="0" w:firstRowFirstColumn="0" w:firstRowLastColumn="0" w:lastRowFirstColumn="0" w:lastRowLastColumn="0"/>
              <w:rPr>
                <w:i/>
                <w:iCs/>
                <w:lang w:val="en-GB" w:eastAsia="nl-BE"/>
              </w:rPr>
            </w:pPr>
            <w:r w:rsidRPr="00363A37">
              <w:rPr>
                <w:i/>
                <w:iCs/>
                <w:lang w:val="en-GB" w:eastAsia="nl-BE"/>
              </w:rPr>
              <w:t>[please specify characteristics]</w:t>
            </w:r>
          </w:p>
        </w:tc>
        <w:tc>
          <w:tcPr>
            <w:tcW w:w="1560" w:type="dxa"/>
          </w:tcPr>
          <w:p w14:paraId="3B3EF390" w14:textId="77777777" w:rsidR="00BF314C" w:rsidRPr="00363A37" w:rsidRDefault="00BF314C"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2976" w:type="dxa"/>
          </w:tcPr>
          <w:p w14:paraId="7912A245" w14:textId="77777777" w:rsidR="00BF314C" w:rsidRPr="00363A37" w:rsidRDefault="00BF314C"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r>
      <w:tr w:rsidR="00BF314C" w:rsidRPr="00731577" w14:paraId="4ED870D2" w14:textId="77777777" w:rsidTr="00A30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46856E3" w14:textId="4677136F" w:rsidR="00BF314C" w:rsidRPr="00363A37" w:rsidRDefault="00BF314C" w:rsidP="00A309FF">
            <w:pPr>
              <w:spacing w:after="160"/>
              <w:rPr>
                <w:lang w:val="en-GB" w:eastAsia="nl-BE"/>
              </w:rPr>
            </w:pPr>
            <w:r w:rsidRPr="00363A37">
              <w:rPr>
                <w:lang w:val="en-GB" w:eastAsia="nl-BE"/>
              </w:rPr>
              <w:lastRenderedPageBreak/>
              <w:t>EECS NGC (name)</w:t>
            </w:r>
          </w:p>
        </w:tc>
        <w:tc>
          <w:tcPr>
            <w:tcW w:w="2976" w:type="dxa"/>
          </w:tcPr>
          <w:p w14:paraId="31D9F019" w14:textId="7F771ED0" w:rsidR="00BF314C" w:rsidRPr="00363A37" w:rsidRDefault="00BF314C" w:rsidP="007214A0">
            <w:pPr>
              <w:spacing w:after="160"/>
              <w:cnfStyle w:val="000000100000" w:firstRow="0" w:lastRow="0" w:firstColumn="0" w:lastColumn="0" w:oddVBand="0" w:evenVBand="0" w:oddHBand="1" w:evenHBand="0" w:firstRowFirstColumn="0" w:firstRowLastColumn="0" w:lastRowFirstColumn="0" w:lastRowLastColumn="0"/>
              <w:rPr>
                <w:i/>
                <w:iCs/>
                <w:lang w:val="en-GB" w:eastAsia="nl-BE"/>
              </w:rPr>
            </w:pPr>
            <w:r w:rsidRPr="00363A37">
              <w:rPr>
                <w:i/>
                <w:iCs/>
                <w:lang w:val="en-GB" w:eastAsia="nl-BE"/>
              </w:rPr>
              <w:t>[please specify characteristics where relevant]</w:t>
            </w:r>
          </w:p>
        </w:tc>
        <w:tc>
          <w:tcPr>
            <w:tcW w:w="1560" w:type="dxa"/>
          </w:tcPr>
          <w:p w14:paraId="10DCBA50" w14:textId="77777777" w:rsidR="00BF314C" w:rsidRPr="00363A37" w:rsidRDefault="00BF314C"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2976" w:type="dxa"/>
          </w:tcPr>
          <w:p w14:paraId="7EE4509F" w14:textId="77777777" w:rsidR="00BF314C" w:rsidRPr="00363A37" w:rsidRDefault="00BF314C"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r>
      <w:tr w:rsidR="00BF314C" w:rsidRPr="00363A37" w14:paraId="1230DAA5" w14:textId="77777777" w:rsidTr="00A309FF">
        <w:tc>
          <w:tcPr>
            <w:cnfStyle w:val="001000000000" w:firstRow="0" w:lastRow="0" w:firstColumn="1" w:lastColumn="0" w:oddVBand="0" w:evenVBand="0" w:oddHBand="0" w:evenHBand="0" w:firstRowFirstColumn="0" w:firstRowLastColumn="0" w:lastRowFirstColumn="0" w:lastRowLastColumn="0"/>
            <w:tcW w:w="1555" w:type="dxa"/>
            <w:vAlign w:val="center"/>
          </w:tcPr>
          <w:p w14:paraId="456F26A0" w14:textId="0C098C98" w:rsidR="00BF314C" w:rsidRPr="00363A37" w:rsidRDefault="00BF314C" w:rsidP="00A309FF">
            <w:pPr>
              <w:spacing w:after="160"/>
              <w:rPr>
                <w:lang w:val="en-GB" w:eastAsia="nl-BE"/>
              </w:rPr>
            </w:pPr>
            <w:r w:rsidRPr="00363A37">
              <w:rPr>
                <w:lang w:val="en-GB" w:eastAsia="nl-BE"/>
              </w:rPr>
              <w:t>National certificate other than GO (non-EECS*)</w:t>
            </w:r>
          </w:p>
        </w:tc>
        <w:tc>
          <w:tcPr>
            <w:tcW w:w="2976" w:type="dxa"/>
          </w:tcPr>
          <w:p w14:paraId="5429AC61" w14:textId="479C2154" w:rsidR="00BF314C" w:rsidRPr="00363A37" w:rsidRDefault="00BF314C" w:rsidP="007214A0">
            <w:pPr>
              <w:spacing w:after="160"/>
              <w:cnfStyle w:val="000000000000" w:firstRow="0" w:lastRow="0" w:firstColumn="0" w:lastColumn="0" w:oddVBand="0" w:evenVBand="0" w:oddHBand="0" w:evenHBand="0" w:firstRowFirstColumn="0" w:firstRowLastColumn="0" w:lastRowFirstColumn="0" w:lastRowLastColumn="0"/>
              <w:rPr>
                <w:i/>
                <w:iCs/>
                <w:lang w:val="en-GB" w:eastAsia="nl-BE"/>
              </w:rPr>
            </w:pPr>
            <w:r w:rsidRPr="00363A37">
              <w:rPr>
                <w:i/>
                <w:iCs/>
                <w:lang w:val="en-GB" w:eastAsia="nl-BE"/>
              </w:rPr>
              <w:t>[please specify characteristics]</w:t>
            </w:r>
          </w:p>
        </w:tc>
        <w:tc>
          <w:tcPr>
            <w:tcW w:w="1560" w:type="dxa"/>
          </w:tcPr>
          <w:p w14:paraId="5DC6E06D" w14:textId="77777777" w:rsidR="00BF314C" w:rsidRPr="00363A37" w:rsidRDefault="00BF314C"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2976" w:type="dxa"/>
          </w:tcPr>
          <w:p w14:paraId="319C919C" w14:textId="77777777" w:rsidR="00BF314C" w:rsidRPr="00363A37" w:rsidRDefault="00BF314C"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r>
    </w:tbl>
    <w:p w14:paraId="76FB478E" w14:textId="4E4E960B" w:rsidR="007C042C" w:rsidRPr="00363A37" w:rsidRDefault="00D75D70" w:rsidP="00D75D70">
      <w:pPr>
        <w:jc w:val="center"/>
        <w:rPr>
          <w:i/>
          <w:iCs/>
          <w:sz w:val="18"/>
          <w:szCs w:val="18"/>
          <w:lang w:val="en-GB"/>
        </w:rPr>
      </w:pPr>
      <w:r w:rsidRPr="00363A37">
        <w:rPr>
          <w:i/>
          <w:iCs/>
          <w:sz w:val="18"/>
          <w:szCs w:val="18"/>
          <w:lang w:val="en-GB"/>
        </w:rPr>
        <w:t>(*) Non-EECS certificates may not be transferred over the AIB hub.</w:t>
      </w:r>
    </w:p>
    <w:p w14:paraId="7EAEC414" w14:textId="77777777" w:rsidR="00D75D70" w:rsidRPr="00363A37" w:rsidRDefault="00D75D70" w:rsidP="007C042C">
      <w:pPr>
        <w:rPr>
          <w:lang w:val="en-GB"/>
        </w:rPr>
      </w:pPr>
    </w:p>
    <w:tbl>
      <w:tblPr>
        <w:tblStyle w:val="GridTable5Dark-Accent1"/>
        <w:tblW w:w="9067" w:type="dxa"/>
        <w:tblLook w:val="04A0" w:firstRow="1" w:lastRow="0" w:firstColumn="1" w:lastColumn="0" w:noHBand="0" w:noVBand="1"/>
      </w:tblPr>
      <w:tblGrid>
        <w:gridCol w:w="1532"/>
        <w:gridCol w:w="2892"/>
        <w:gridCol w:w="1547"/>
        <w:gridCol w:w="1548"/>
        <w:gridCol w:w="1548"/>
      </w:tblGrid>
      <w:tr w:rsidR="000D5F61" w:rsidRPr="00363A37" w14:paraId="36CD523E" w14:textId="07CC37F2" w:rsidTr="008C21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4" w:type="dxa"/>
            <w:gridSpan w:val="2"/>
            <w:vAlign w:val="center"/>
          </w:tcPr>
          <w:p w14:paraId="243EB531" w14:textId="220C53BB" w:rsidR="000D5F61" w:rsidRPr="00363A37" w:rsidRDefault="000D5F61" w:rsidP="007214A0">
            <w:pPr>
              <w:spacing w:before="40" w:after="40"/>
              <w:jc w:val="center"/>
              <w:rPr>
                <w:lang w:val="en-GB" w:eastAsia="nl-BE"/>
              </w:rPr>
            </w:pPr>
            <w:r w:rsidRPr="00363A37">
              <w:rPr>
                <w:lang w:val="en-GB" w:eastAsia="nl-BE"/>
              </w:rPr>
              <w:t>Issuing Body issues certificates for Gas</w:t>
            </w:r>
          </w:p>
        </w:tc>
        <w:tc>
          <w:tcPr>
            <w:tcW w:w="4643" w:type="dxa"/>
            <w:gridSpan w:val="3"/>
            <w:vAlign w:val="center"/>
          </w:tcPr>
          <w:p w14:paraId="408AFBD5" w14:textId="460E1ED4" w:rsidR="000D5F61" w:rsidRPr="00363A37" w:rsidRDefault="000D5F61" w:rsidP="007214A0">
            <w:pPr>
              <w:spacing w:before="40" w:after="40"/>
              <w:jc w:val="center"/>
              <w:cnfStyle w:val="100000000000" w:firstRow="1" w:lastRow="0" w:firstColumn="0" w:lastColumn="0" w:oddVBand="0" w:evenVBand="0" w:oddHBand="0" w:evenHBand="0" w:firstRowFirstColumn="0" w:firstRowLastColumn="0" w:lastRowFirstColumn="0" w:lastRowLastColumn="0"/>
              <w:rPr>
                <w:lang w:val="en-GB" w:eastAsia="nl-BE"/>
              </w:rPr>
            </w:pPr>
            <w:r w:rsidRPr="00363A37">
              <w:rPr>
                <w:lang w:val="en-GB" w:eastAsia="nl-BE"/>
              </w:rPr>
              <w:t>Type of Gas</w:t>
            </w:r>
            <w:r w:rsidR="00423A63" w:rsidRPr="00EE710F">
              <w:rPr>
                <w:rStyle w:val="GuidanceChar"/>
              </w:rPr>
              <w:t>*</w:t>
            </w:r>
            <w:r w:rsidR="005150D2">
              <w:rPr>
                <w:rStyle w:val="GuidanceChar"/>
              </w:rPr>
              <w:t>*</w:t>
            </w:r>
          </w:p>
        </w:tc>
      </w:tr>
      <w:tr w:rsidR="0017333D" w:rsidRPr="00363A37" w14:paraId="56E4FE2F" w14:textId="3E3D911A" w:rsidTr="007C5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tcPr>
          <w:p w14:paraId="7DD8E046" w14:textId="77777777" w:rsidR="0017333D" w:rsidRPr="00363A37" w:rsidRDefault="0017333D" w:rsidP="007214A0">
            <w:pPr>
              <w:spacing w:after="160"/>
              <w:rPr>
                <w:lang w:val="en-GB" w:eastAsia="nl-BE"/>
              </w:rPr>
            </w:pPr>
          </w:p>
        </w:tc>
        <w:tc>
          <w:tcPr>
            <w:tcW w:w="2892" w:type="dxa"/>
            <w:shd w:val="clear" w:color="auto" w:fill="B1B1B1" w:themeFill="text1" w:themeFillTint="66"/>
          </w:tcPr>
          <w:p w14:paraId="0420CFC6" w14:textId="77777777" w:rsidR="0017333D" w:rsidRPr="00363A37" w:rsidRDefault="0017333D" w:rsidP="007214A0">
            <w:pPr>
              <w:spacing w:after="160"/>
              <w:cnfStyle w:val="000000100000" w:firstRow="0" w:lastRow="0" w:firstColumn="0" w:lastColumn="0" w:oddVBand="0" w:evenVBand="0" w:oddHBand="1" w:evenHBand="0" w:firstRowFirstColumn="0" w:firstRowLastColumn="0" w:lastRowFirstColumn="0" w:lastRowLastColumn="0"/>
              <w:rPr>
                <w:b/>
                <w:bCs/>
                <w:lang w:val="en-GB" w:eastAsia="nl-BE"/>
              </w:rPr>
            </w:pPr>
            <w:r w:rsidRPr="00363A37">
              <w:rPr>
                <w:b/>
                <w:bCs/>
                <w:lang w:val="en-GB" w:eastAsia="nl-BE"/>
              </w:rPr>
              <w:t>Energy Source</w:t>
            </w:r>
          </w:p>
        </w:tc>
        <w:tc>
          <w:tcPr>
            <w:tcW w:w="1547" w:type="dxa"/>
            <w:shd w:val="clear" w:color="auto" w:fill="B1B1B1" w:themeFill="text1" w:themeFillTint="66"/>
          </w:tcPr>
          <w:p w14:paraId="1FC766A8" w14:textId="77777777" w:rsidR="0017333D" w:rsidRPr="00363A37" w:rsidRDefault="0017333D" w:rsidP="007214A0">
            <w:pPr>
              <w:spacing w:after="160"/>
              <w:cnfStyle w:val="000000100000" w:firstRow="0" w:lastRow="0" w:firstColumn="0" w:lastColumn="0" w:oddVBand="0" w:evenVBand="0" w:oddHBand="1" w:evenHBand="0" w:firstRowFirstColumn="0" w:firstRowLastColumn="0" w:lastRowFirstColumn="0" w:lastRowLastColumn="0"/>
              <w:rPr>
                <w:b/>
                <w:bCs/>
                <w:lang w:val="en-GB" w:eastAsia="nl-BE"/>
              </w:rPr>
            </w:pPr>
          </w:p>
        </w:tc>
        <w:tc>
          <w:tcPr>
            <w:tcW w:w="1548" w:type="dxa"/>
            <w:shd w:val="clear" w:color="auto" w:fill="B1B1B1" w:themeFill="text1" w:themeFillTint="66"/>
          </w:tcPr>
          <w:p w14:paraId="3FBA0416" w14:textId="77777777" w:rsidR="0017333D" w:rsidRPr="00363A37" w:rsidRDefault="0017333D" w:rsidP="007214A0">
            <w:pPr>
              <w:spacing w:after="160"/>
              <w:cnfStyle w:val="000000100000" w:firstRow="0" w:lastRow="0" w:firstColumn="0" w:lastColumn="0" w:oddVBand="0" w:evenVBand="0" w:oddHBand="1" w:evenHBand="0" w:firstRowFirstColumn="0" w:firstRowLastColumn="0" w:lastRowFirstColumn="0" w:lastRowLastColumn="0"/>
              <w:rPr>
                <w:b/>
                <w:bCs/>
                <w:lang w:val="en-GB" w:eastAsia="nl-BE"/>
              </w:rPr>
            </w:pPr>
          </w:p>
        </w:tc>
        <w:tc>
          <w:tcPr>
            <w:tcW w:w="1548" w:type="dxa"/>
            <w:shd w:val="clear" w:color="auto" w:fill="B1B1B1" w:themeFill="text1" w:themeFillTint="66"/>
          </w:tcPr>
          <w:p w14:paraId="5AF46ED5" w14:textId="4CF2F5AA" w:rsidR="0017333D" w:rsidRPr="00363A37" w:rsidRDefault="0017333D" w:rsidP="007214A0">
            <w:pPr>
              <w:spacing w:after="160"/>
              <w:cnfStyle w:val="000000100000" w:firstRow="0" w:lastRow="0" w:firstColumn="0" w:lastColumn="0" w:oddVBand="0" w:evenVBand="0" w:oddHBand="1" w:evenHBand="0" w:firstRowFirstColumn="0" w:firstRowLastColumn="0" w:lastRowFirstColumn="0" w:lastRowLastColumn="0"/>
              <w:rPr>
                <w:b/>
                <w:bCs/>
                <w:lang w:val="en-GB" w:eastAsia="nl-BE"/>
              </w:rPr>
            </w:pPr>
          </w:p>
        </w:tc>
      </w:tr>
      <w:tr w:rsidR="00F0388F" w:rsidRPr="00363A37" w14:paraId="78D2A65D" w14:textId="2DDA07FF" w:rsidTr="00A309FF">
        <w:tc>
          <w:tcPr>
            <w:cnfStyle w:val="001000000000" w:firstRow="0" w:lastRow="0" w:firstColumn="1" w:lastColumn="0" w:oddVBand="0" w:evenVBand="0" w:oddHBand="0" w:evenHBand="0" w:firstRowFirstColumn="0" w:firstRowLastColumn="0" w:lastRowFirstColumn="0" w:lastRowLastColumn="0"/>
            <w:tcW w:w="1532" w:type="dxa"/>
            <w:vMerge w:val="restart"/>
            <w:vAlign w:val="center"/>
          </w:tcPr>
          <w:p w14:paraId="29F82AD7" w14:textId="77777777" w:rsidR="00F0388F" w:rsidRPr="00363A37" w:rsidRDefault="00F0388F" w:rsidP="00A309FF">
            <w:pPr>
              <w:spacing w:after="160"/>
              <w:rPr>
                <w:lang w:val="en-GB" w:eastAsia="nl-BE"/>
              </w:rPr>
            </w:pPr>
            <w:r w:rsidRPr="00363A37">
              <w:rPr>
                <w:lang w:val="en-GB" w:eastAsia="nl-BE"/>
              </w:rPr>
              <w:t>EECS GO</w:t>
            </w:r>
          </w:p>
        </w:tc>
        <w:tc>
          <w:tcPr>
            <w:tcW w:w="2892" w:type="dxa"/>
          </w:tcPr>
          <w:p w14:paraId="309044CF" w14:textId="77777777" w:rsidR="00F0388F" w:rsidRPr="00363A37" w:rsidRDefault="00F0388F"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47" w:type="dxa"/>
          </w:tcPr>
          <w:p w14:paraId="29AC96B6" w14:textId="77777777" w:rsidR="00F0388F" w:rsidRPr="00363A37" w:rsidRDefault="00F0388F"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48" w:type="dxa"/>
          </w:tcPr>
          <w:p w14:paraId="5D1E91F7" w14:textId="77777777" w:rsidR="00F0388F" w:rsidRPr="00363A37" w:rsidRDefault="00F0388F"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48" w:type="dxa"/>
          </w:tcPr>
          <w:p w14:paraId="20718FB7" w14:textId="77777777" w:rsidR="00F0388F" w:rsidRPr="00363A37" w:rsidRDefault="00F0388F"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r>
      <w:tr w:rsidR="00F0388F" w:rsidRPr="00363A37" w14:paraId="06C4BCAA" w14:textId="119D6527" w:rsidTr="00A30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vMerge/>
            <w:vAlign w:val="center"/>
          </w:tcPr>
          <w:p w14:paraId="444544BB" w14:textId="77777777" w:rsidR="00F0388F" w:rsidRPr="00363A37" w:rsidRDefault="00F0388F" w:rsidP="00A309FF">
            <w:pPr>
              <w:spacing w:after="160"/>
              <w:rPr>
                <w:lang w:val="en-GB" w:eastAsia="nl-BE"/>
              </w:rPr>
            </w:pPr>
          </w:p>
        </w:tc>
        <w:tc>
          <w:tcPr>
            <w:tcW w:w="2892" w:type="dxa"/>
          </w:tcPr>
          <w:p w14:paraId="306A9905" w14:textId="77777777" w:rsidR="00F0388F" w:rsidRPr="00363A37" w:rsidRDefault="00F0388F"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47" w:type="dxa"/>
          </w:tcPr>
          <w:p w14:paraId="047D1B8D" w14:textId="77777777" w:rsidR="00F0388F" w:rsidRPr="00363A37" w:rsidRDefault="00F0388F"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48" w:type="dxa"/>
          </w:tcPr>
          <w:p w14:paraId="4E96B5AE" w14:textId="77777777" w:rsidR="00F0388F" w:rsidRPr="00363A37" w:rsidRDefault="00F0388F"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48" w:type="dxa"/>
          </w:tcPr>
          <w:p w14:paraId="5E3E3E71" w14:textId="77777777" w:rsidR="00F0388F" w:rsidRPr="00363A37" w:rsidRDefault="00F0388F"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r>
      <w:tr w:rsidR="00F0388F" w:rsidRPr="00363A37" w14:paraId="510079AA" w14:textId="53EBD7B0" w:rsidTr="00A309FF">
        <w:tc>
          <w:tcPr>
            <w:cnfStyle w:val="001000000000" w:firstRow="0" w:lastRow="0" w:firstColumn="1" w:lastColumn="0" w:oddVBand="0" w:evenVBand="0" w:oddHBand="0" w:evenHBand="0" w:firstRowFirstColumn="0" w:firstRowLastColumn="0" w:lastRowFirstColumn="0" w:lastRowLastColumn="0"/>
            <w:tcW w:w="1532" w:type="dxa"/>
            <w:vMerge/>
            <w:vAlign w:val="center"/>
          </w:tcPr>
          <w:p w14:paraId="4486812D" w14:textId="77777777" w:rsidR="00F0388F" w:rsidRPr="00363A37" w:rsidRDefault="00F0388F" w:rsidP="00A309FF">
            <w:pPr>
              <w:spacing w:after="160"/>
              <w:rPr>
                <w:lang w:val="en-GB" w:eastAsia="nl-BE"/>
              </w:rPr>
            </w:pPr>
          </w:p>
        </w:tc>
        <w:tc>
          <w:tcPr>
            <w:tcW w:w="2892" w:type="dxa"/>
          </w:tcPr>
          <w:p w14:paraId="771676C2" w14:textId="77777777" w:rsidR="00F0388F" w:rsidRPr="00363A37" w:rsidRDefault="00F0388F"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47" w:type="dxa"/>
          </w:tcPr>
          <w:p w14:paraId="33D6E165" w14:textId="77777777" w:rsidR="00F0388F" w:rsidRPr="00363A37" w:rsidRDefault="00F0388F"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48" w:type="dxa"/>
          </w:tcPr>
          <w:p w14:paraId="5591AF57" w14:textId="77777777" w:rsidR="00F0388F" w:rsidRPr="00363A37" w:rsidRDefault="00F0388F"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48" w:type="dxa"/>
          </w:tcPr>
          <w:p w14:paraId="19BE6543" w14:textId="77777777" w:rsidR="00F0388F" w:rsidRPr="00363A37" w:rsidRDefault="00F0388F"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r>
      <w:tr w:rsidR="00F0388F" w:rsidRPr="00363A37" w14:paraId="4E6E9185" w14:textId="12BA4819" w:rsidTr="00A30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vMerge/>
            <w:vAlign w:val="center"/>
          </w:tcPr>
          <w:p w14:paraId="1A485F87" w14:textId="77777777" w:rsidR="00F0388F" w:rsidRPr="00363A37" w:rsidRDefault="00F0388F" w:rsidP="00A309FF">
            <w:pPr>
              <w:spacing w:after="160"/>
              <w:rPr>
                <w:lang w:val="en-GB" w:eastAsia="nl-BE"/>
              </w:rPr>
            </w:pPr>
          </w:p>
        </w:tc>
        <w:tc>
          <w:tcPr>
            <w:tcW w:w="2892" w:type="dxa"/>
          </w:tcPr>
          <w:p w14:paraId="65857FAE" w14:textId="77777777" w:rsidR="00F0388F" w:rsidRPr="00363A37" w:rsidRDefault="00F0388F"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47" w:type="dxa"/>
          </w:tcPr>
          <w:p w14:paraId="4D80148C" w14:textId="77777777" w:rsidR="00F0388F" w:rsidRPr="00363A37" w:rsidRDefault="00F0388F"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48" w:type="dxa"/>
          </w:tcPr>
          <w:p w14:paraId="45A10CA3" w14:textId="77777777" w:rsidR="00F0388F" w:rsidRPr="00363A37" w:rsidRDefault="00F0388F"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48" w:type="dxa"/>
          </w:tcPr>
          <w:p w14:paraId="0F6CAB58" w14:textId="77777777" w:rsidR="00F0388F" w:rsidRPr="00363A37" w:rsidRDefault="00F0388F"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r>
      <w:tr w:rsidR="00F0388F" w:rsidRPr="00363A37" w14:paraId="71048127" w14:textId="76AF25CF" w:rsidTr="00A309FF">
        <w:tc>
          <w:tcPr>
            <w:cnfStyle w:val="001000000000" w:firstRow="0" w:lastRow="0" w:firstColumn="1" w:lastColumn="0" w:oddVBand="0" w:evenVBand="0" w:oddHBand="0" w:evenHBand="0" w:firstRowFirstColumn="0" w:firstRowLastColumn="0" w:lastRowFirstColumn="0" w:lastRowLastColumn="0"/>
            <w:tcW w:w="1532" w:type="dxa"/>
            <w:vMerge/>
            <w:vAlign w:val="center"/>
          </w:tcPr>
          <w:p w14:paraId="02D18006" w14:textId="77777777" w:rsidR="00F0388F" w:rsidRPr="00363A37" w:rsidRDefault="00F0388F" w:rsidP="00A309FF">
            <w:pPr>
              <w:spacing w:after="160"/>
              <w:rPr>
                <w:lang w:val="en-GB" w:eastAsia="nl-BE"/>
              </w:rPr>
            </w:pPr>
          </w:p>
        </w:tc>
        <w:tc>
          <w:tcPr>
            <w:tcW w:w="2892" w:type="dxa"/>
          </w:tcPr>
          <w:p w14:paraId="3A291E74" w14:textId="77777777" w:rsidR="00F0388F" w:rsidRPr="00363A37" w:rsidRDefault="00F0388F"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47" w:type="dxa"/>
          </w:tcPr>
          <w:p w14:paraId="56820B6D" w14:textId="77777777" w:rsidR="00F0388F" w:rsidRPr="00363A37" w:rsidRDefault="00F0388F"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48" w:type="dxa"/>
          </w:tcPr>
          <w:p w14:paraId="55FD49C9" w14:textId="77777777" w:rsidR="00F0388F" w:rsidRPr="00363A37" w:rsidRDefault="00F0388F"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48" w:type="dxa"/>
          </w:tcPr>
          <w:p w14:paraId="384A791A" w14:textId="77777777" w:rsidR="00F0388F" w:rsidRPr="00363A37" w:rsidRDefault="00F0388F"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r>
      <w:tr w:rsidR="00F0388F" w:rsidRPr="00363A37" w14:paraId="2AA629F8" w14:textId="6C08B4CD" w:rsidTr="00A30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vMerge/>
            <w:vAlign w:val="center"/>
          </w:tcPr>
          <w:p w14:paraId="54DBACE7" w14:textId="77777777" w:rsidR="00F0388F" w:rsidRPr="00363A37" w:rsidRDefault="00F0388F" w:rsidP="00A309FF">
            <w:pPr>
              <w:spacing w:after="160"/>
              <w:rPr>
                <w:lang w:val="en-GB" w:eastAsia="nl-BE"/>
              </w:rPr>
            </w:pPr>
          </w:p>
        </w:tc>
        <w:tc>
          <w:tcPr>
            <w:tcW w:w="2892" w:type="dxa"/>
          </w:tcPr>
          <w:p w14:paraId="0A84FDF3" w14:textId="77777777" w:rsidR="00F0388F" w:rsidRPr="00363A37" w:rsidRDefault="00F0388F"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47" w:type="dxa"/>
          </w:tcPr>
          <w:p w14:paraId="2B0F1990" w14:textId="77777777" w:rsidR="00F0388F" w:rsidRPr="00363A37" w:rsidRDefault="00F0388F"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48" w:type="dxa"/>
          </w:tcPr>
          <w:p w14:paraId="7D546B52" w14:textId="77777777" w:rsidR="00F0388F" w:rsidRPr="00363A37" w:rsidRDefault="00F0388F"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48" w:type="dxa"/>
          </w:tcPr>
          <w:p w14:paraId="250D0347" w14:textId="77777777" w:rsidR="00F0388F" w:rsidRPr="00363A37" w:rsidRDefault="00F0388F"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r>
      <w:tr w:rsidR="00F0388F" w:rsidRPr="00363A37" w14:paraId="671FD5EF" w14:textId="2E5EBE64" w:rsidTr="00A309FF">
        <w:tc>
          <w:tcPr>
            <w:cnfStyle w:val="001000000000" w:firstRow="0" w:lastRow="0" w:firstColumn="1" w:lastColumn="0" w:oddVBand="0" w:evenVBand="0" w:oddHBand="0" w:evenHBand="0" w:firstRowFirstColumn="0" w:firstRowLastColumn="0" w:lastRowFirstColumn="0" w:lastRowLastColumn="0"/>
            <w:tcW w:w="1532" w:type="dxa"/>
            <w:vMerge/>
            <w:vAlign w:val="center"/>
          </w:tcPr>
          <w:p w14:paraId="43A4C844" w14:textId="77777777" w:rsidR="00F0388F" w:rsidRPr="00363A37" w:rsidRDefault="00F0388F" w:rsidP="00A309FF">
            <w:pPr>
              <w:spacing w:after="160"/>
              <w:rPr>
                <w:lang w:val="en-GB" w:eastAsia="nl-BE"/>
              </w:rPr>
            </w:pPr>
          </w:p>
        </w:tc>
        <w:tc>
          <w:tcPr>
            <w:tcW w:w="2892" w:type="dxa"/>
          </w:tcPr>
          <w:p w14:paraId="23A3A2E2" w14:textId="77777777" w:rsidR="00F0388F" w:rsidRPr="00363A37" w:rsidRDefault="00F0388F"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47" w:type="dxa"/>
          </w:tcPr>
          <w:p w14:paraId="57AC8B32" w14:textId="77777777" w:rsidR="00F0388F" w:rsidRPr="00363A37" w:rsidRDefault="00F0388F"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48" w:type="dxa"/>
          </w:tcPr>
          <w:p w14:paraId="1164E7DD" w14:textId="77777777" w:rsidR="00F0388F" w:rsidRPr="00363A37" w:rsidRDefault="00F0388F"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48" w:type="dxa"/>
          </w:tcPr>
          <w:p w14:paraId="03BAE098" w14:textId="77777777" w:rsidR="00F0388F" w:rsidRPr="00363A37" w:rsidRDefault="00F0388F"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r>
      <w:tr w:rsidR="00F0388F" w:rsidRPr="00363A37" w14:paraId="7A1EBA18" w14:textId="22DC9C68" w:rsidTr="00A30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vMerge/>
            <w:vAlign w:val="center"/>
          </w:tcPr>
          <w:p w14:paraId="4B5F2B0F" w14:textId="77777777" w:rsidR="00F0388F" w:rsidRPr="00363A37" w:rsidRDefault="00F0388F" w:rsidP="00A309FF">
            <w:pPr>
              <w:spacing w:after="160"/>
              <w:rPr>
                <w:lang w:val="en-GB" w:eastAsia="nl-BE"/>
              </w:rPr>
            </w:pPr>
          </w:p>
        </w:tc>
        <w:tc>
          <w:tcPr>
            <w:tcW w:w="2892" w:type="dxa"/>
          </w:tcPr>
          <w:p w14:paraId="1D03B43F" w14:textId="77777777" w:rsidR="00F0388F" w:rsidRPr="00363A37" w:rsidRDefault="00F0388F"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47" w:type="dxa"/>
          </w:tcPr>
          <w:p w14:paraId="3226878A" w14:textId="77777777" w:rsidR="00F0388F" w:rsidRPr="00363A37" w:rsidRDefault="00F0388F"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48" w:type="dxa"/>
          </w:tcPr>
          <w:p w14:paraId="0B2A8AE2" w14:textId="77777777" w:rsidR="00F0388F" w:rsidRPr="00363A37" w:rsidRDefault="00F0388F"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48" w:type="dxa"/>
          </w:tcPr>
          <w:p w14:paraId="0468FD94" w14:textId="77777777" w:rsidR="00F0388F" w:rsidRPr="00363A37" w:rsidRDefault="00F0388F"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r>
      <w:tr w:rsidR="00F0388F" w:rsidRPr="00363A37" w14:paraId="384DF216" w14:textId="17525C66" w:rsidTr="00A309FF">
        <w:tc>
          <w:tcPr>
            <w:cnfStyle w:val="001000000000" w:firstRow="0" w:lastRow="0" w:firstColumn="1" w:lastColumn="0" w:oddVBand="0" w:evenVBand="0" w:oddHBand="0" w:evenHBand="0" w:firstRowFirstColumn="0" w:firstRowLastColumn="0" w:lastRowFirstColumn="0" w:lastRowLastColumn="0"/>
            <w:tcW w:w="1532" w:type="dxa"/>
            <w:vMerge/>
            <w:vAlign w:val="center"/>
          </w:tcPr>
          <w:p w14:paraId="07D61B31" w14:textId="77777777" w:rsidR="00F0388F" w:rsidRPr="00363A37" w:rsidRDefault="00F0388F" w:rsidP="00A309FF">
            <w:pPr>
              <w:spacing w:after="160"/>
              <w:rPr>
                <w:lang w:val="en-GB" w:eastAsia="nl-BE"/>
              </w:rPr>
            </w:pPr>
          </w:p>
        </w:tc>
        <w:tc>
          <w:tcPr>
            <w:tcW w:w="2892" w:type="dxa"/>
          </w:tcPr>
          <w:p w14:paraId="3BDDCCA4" w14:textId="24696EAA" w:rsidR="00F0388F" w:rsidRPr="00363A37" w:rsidRDefault="00F0388F"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47" w:type="dxa"/>
          </w:tcPr>
          <w:p w14:paraId="47007F01" w14:textId="77777777" w:rsidR="00F0388F" w:rsidRPr="00363A37" w:rsidRDefault="00F0388F"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48" w:type="dxa"/>
          </w:tcPr>
          <w:p w14:paraId="79151184" w14:textId="77777777" w:rsidR="00F0388F" w:rsidRPr="00363A37" w:rsidRDefault="00F0388F"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48" w:type="dxa"/>
          </w:tcPr>
          <w:p w14:paraId="4DAF798A" w14:textId="77777777" w:rsidR="00F0388F" w:rsidRPr="00363A37" w:rsidRDefault="00F0388F"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r>
      <w:tr w:rsidR="00F0388F" w:rsidRPr="00363A37" w14:paraId="7BA2429B" w14:textId="5907A448" w:rsidTr="00A30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vMerge/>
            <w:vAlign w:val="center"/>
          </w:tcPr>
          <w:p w14:paraId="214CF6A8" w14:textId="77777777" w:rsidR="00F0388F" w:rsidRPr="00363A37" w:rsidRDefault="00F0388F" w:rsidP="00A309FF">
            <w:pPr>
              <w:spacing w:after="160"/>
              <w:rPr>
                <w:lang w:val="en-GB" w:eastAsia="nl-BE"/>
              </w:rPr>
            </w:pPr>
          </w:p>
        </w:tc>
        <w:tc>
          <w:tcPr>
            <w:tcW w:w="2892" w:type="dxa"/>
          </w:tcPr>
          <w:p w14:paraId="209F5B82" w14:textId="3FF13ACC" w:rsidR="00F0388F" w:rsidRPr="00363A37" w:rsidRDefault="00F0388F"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47" w:type="dxa"/>
          </w:tcPr>
          <w:p w14:paraId="1C8640DA" w14:textId="77777777" w:rsidR="00F0388F" w:rsidRPr="00363A37" w:rsidRDefault="00F0388F"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48" w:type="dxa"/>
          </w:tcPr>
          <w:p w14:paraId="6572AEA1" w14:textId="77777777" w:rsidR="00F0388F" w:rsidRPr="00363A37" w:rsidRDefault="00F0388F"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48" w:type="dxa"/>
          </w:tcPr>
          <w:p w14:paraId="1536567E" w14:textId="77777777" w:rsidR="00F0388F" w:rsidRPr="00363A37" w:rsidRDefault="00F0388F"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r>
      <w:tr w:rsidR="006F1AE8" w:rsidRPr="00363A37" w14:paraId="232E8817" w14:textId="757C0E1B" w:rsidTr="00A309FF">
        <w:tc>
          <w:tcPr>
            <w:cnfStyle w:val="001000000000" w:firstRow="0" w:lastRow="0" w:firstColumn="1" w:lastColumn="0" w:oddVBand="0" w:evenVBand="0" w:oddHBand="0" w:evenHBand="0" w:firstRowFirstColumn="0" w:firstRowLastColumn="0" w:lastRowFirstColumn="0" w:lastRowLastColumn="0"/>
            <w:tcW w:w="1532" w:type="dxa"/>
            <w:vAlign w:val="center"/>
          </w:tcPr>
          <w:p w14:paraId="1AE238A2" w14:textId="77777777" w:rsidR="006F1AE8" w:rsidRPr="00363A37" w:rsidRDefault="006F1AE8" w:rsidP="00A309FF">
            <w:pPr>
              <w:spacing w:after="160"/>
              <w:rPr>
                <w:lang w:val="en-GB" w:eastAsia="nl-BE"/>
              </w:rPr>
            </w:pPr>
            <w:r w:rsidRPr="00363A37">
              <w:rPr>
                <w:lang w:val="en-GB" w:eastAsia="nl-BE"/>
              </w:rPr>
              <w:t>National GO (non-EECS*)</w:t>
            </w:r>
          </w:p>
        </w:tc>
        <w:tc>
          <w:tcPr>
            <w:tcW w:w="2892" w:type="dxa"/>
          </w:tcPr>
          <w:p w14:paraId="73A3704C" w14:textId="77777777" w:rsidR="006F1AE8" w:rsidRPr="00363A37" w:rsidRDefault="006F1AE8"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r w:rsidRPr="00363A37">
              <w:rPr>
                <w:i/>
                <w:iCs/>
                <w:lang w:val="en-GB" w:eastAsia="nl-BE"/>
              </w:rPr>
              <w:t>[please specify characteristics]</w:t>
            </w:r>
          </w:p>
        </w:tc>
        <w:tc>
          <w:tcPr>
            <w:tcW w:w="1547" w:type="dxa"/>
          </w:tcPr>
          <w:p w14:paraId="6017FE75" w14:textId="77777777" w:rsidR="006F1AE8" w:rsidRPr="00363A37" w:rsidRDefault="006F1AE8"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48" w:type="dxa"/>
          </w:tcPr>
          <w:p w14:paraId="1389A93F" w14:textId="77777777" w:rsidR="006F1AE8" w:rsidRPr="00363A37" w:rsidRDefault="006F1AE8"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48" w:type="dxa"/>
          </w:tcPr>
          <w:p w14:paraId="33360610" w14:textId="77777777" w:rsidR="006F1AE8" w:rsidRPr="00363A37" w:rsidRDefault="006F1AE8"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r>
      <w:tr w:rsidR="006F1AE8" w:rsidRPr="00363A37" w14:paraId="47BCFAB1" w14:textId="5BA335CF" w:rsidTr="00A30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vAlign w:val="center"/>
          </w:tcPr>
          <w:p w14:paraId="4B27A8A8" w14:textId="77777777" w:rsidR="006F1AE8" w:rsidRPr="00363A37" w:rsidRDefault="006F1AE8" w:rsidP="00A309FF">
            <w:pPr>
              <w:spacing w:after="160"/>
              <w:rPr>
                <w:lang w:val="en-GB" w:eastAsia="nl-BE"/>
              </w:rPr>
            </w:pPr>
            <w:r w:rsidRPr="00363A37">
              <w:rPr>
                <w:lang w:val="en-GB" w:eastAsia="nl-BE"/>
              </w:rPr>
              <w:t>EECS Support Certificate</w:t>
            </w:r>
          </w:p>
        </w:tc>
        <w:tc>
          <w:tcPr>
            <w:tcW w:w="2892" w:type="dxa"/>
          </w:tcPr>
          <w:p w14:paraId="4B7E07C0" w14:textId="77777777" w:rsidR="006F1AE8" w:rsidRPr="00363A37" w:rsidRDefault="006F1AE8"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r w:rsidRPr="00363A37">
              <w:rPr>
                <w:i/>
                <w:iCs/>
                <w:lang w:val="en-GB" w:eastAsia="nl-BE"/>
              </w:rPr>
              <w:t>[please specify characteristics]</w:t>
            </w:r>
          </w:p>
        </w:tc>
        <w:tc>
          <w:tcPr>
            <w:tcW w:w="1547" w:type="dxa"/>
          </w:tcPr>
          <w:p w14:paraId="3CFC3EF8" w14:textId="77777777" w:rsidR="006F1AE8" w:rsidRPr="00363A37" w:rsidRDefault="006F1AE8"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48" w:type="dxa"/>
          </w:tcPr>
          <w:p w14:paraId="3408915A" w14:textId="77777777" w:rsidR="006F1AE8" w:rsidRPr="00363A37" w:rsidRDefault="006F1AE8"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48" w:type="dxa"/>
          </w:tcPr>
          <w:p w14:paraId="1F541BEB" w14:textId="77777777" w:rsidR="006F1AE8" w:rsidRPr="00363A37" w:rsidRDefault="006F1AE8"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r>
      <w:tr w:rsidR="006F1AE8" w:rsidRPr="00363A37" w14:paraId="66EBFFE0" w14:textId="56B270CB" w:rsidTr="00A309FF">
        <w:tc>
          <w:tcPr>
            <w:cnfStyle w:val="001000000000" w:firstRow="0" w:lastRow="0" w:firstColumn="1" w:lastColumn="0" w:oddVBand="0" w:evenVBand="0" w:oddHBand="0" w:evenHBand="0" w:firstRowFirstColumn="0" w:firstRowLastColumn="0" w:lastRowFirstColumn="0" w:lastRowLastColumn="0"/>
            <w:tcW w:w="1532" w:type="dxa"/>
            <w:vAlign w:val="center"/>
          </w:tcPr>
          <w:p w14:paraId="37EA3FB4" w14:textId="77777777" w:rsidR="006F1AE8" w:rsidRPr="00363A37" w:rsidRDefault="006F1AE8" w:rsidP="00A309FF">
            <w:pPr>
              <w:spacing w:after="160"/>
              <w:rPr>
                <w:lang w:val="en-GB" w:eastAsia="nl-BE"/>
              </w:rPr>
            </w:pPr>
            <w:r w:rsidRPr="00363A37">
              <w:rPr>
                <w:lang w:val="en-GB" w:eastAsia="nl-BE"/>
              </w:rPr>
              <w:t>EECS Target Certificate</w:t>
            </w:r>
          </w:p>
        </w:tc>
        <w:tc>
          <w:tcPr>
            <w:tcW w:w="2892" w:type="dxa"/>
          </w:tcPr>
          <w:p w14:paraId="309AA958" w14:textId="77777777" w:rsidR="006F1AE8" w:rsidRPr="00363A37" w:rsidRDefault="006F1AE8" w:rsidP="007214A0">
            <w:pPr>
              <w:spacing w:after="160"/>
              <w:cnfStyle w:val="000000000000" w:firstRow="0" w:lastRow="0" w:firstColumn="0" w:lastColumn="0" w:oddVBand="0" w:evenVBand="0" w:oddHBand="0" w:evenHBand="0" w:firstRowFirstColumn="0" w:firstRowLastColumn="0" w:lastRowFirstColumn="0" w:lastRowLastColumn="0"/>
              <w:rPr>
                <w:i/>
                <w:iCs/>
                <w:lang w:val="en-GB" w:eastAsia="nl-BE"/>
              </w:rPr>
            </w:pPr>
            <w:r w:rsidRPr="00363A37">
              <w:rPr>
                <w:i/>
                <w:iCs/>
                <w:lang w:val="en-GB" w:eastAsia="nl-BE"/>
              </w:rPr>
              <w:t>[please specify characteristics]</w:t>
            </w:r>
          </w:p>
        </w:tc>
        <w:tc>
          <w:tcPr>
            <w:tcW w:w="1547" w:type="dxa"/>
          </w:tcPr>
          <w:p w14:paraId="385F5D5A" w14:textId="77777777" w:rsidR="006F1AE8" w:rsidRPr="00363A37" w:rsidRDefault="006F1AE8"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48" w:type="dxa"/>
          </w:tcPr>
          <w:p w14:paraId="3D8D0B01" w14:textId="77777777" w:rsidR="006F1AE8" w:rsidRPr="00363A37" w:rsidRDefault="006F1AE8"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48" w:type="dxa"/>
          </w:tcPr>
          <w:p w14:paraId="169DF763" w14:textId="77777777" w:rsidR="006F1AE8" w:rsidRPr="00363A37" w:rsidRDefault="006F1AE8"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r>
      <w:tr w:rsidR="006F1AE8" w:rsidRPr="00731577" w14:paraId="2A31C24E" w14:textId="70E9BC65" w:rsidTr="00A30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vAlign w:val="center"/>
          </w:tcPr>
          <w:p w14:paraId="06C41E67" w14:textId="77777777" w:rsidR="006F1AE8" w:rsidRPr="00363A37" w:rsidRDefault="006F1AE8" w:rsidP="00A309FF">
            <w:pPr>
              <w:spacing w:after="160"/>
              <w:rPr>
                <w:lang w:val="en-GB" w:eastAsia="nl-BE"/>
              </w:rPr>
            </w:pPr>
            <w:r w:rsidRPr="00363A37">
              <w:rPr>
                <w:lang w:val="en-GB" w:eastAsia="nl-BE"/>
              </w:rPr>
              <w:t>EECS NGC (name)</w:t>
            </w:r>
          </w:p>
        </w:tc>
        <w:tc>
          <w:tcPr>
            <w:tcW w:w="2892" w:type="dxa"/>
          </w:tcPr>
          <w:p w14:paraId="2CCF09B8" w14:textId="77777777" w:rsidR="006F1AE8" w:rsidRPr="00363A37" w:rsidRDefault="006F1AE8" w:rsidP="007214A0">
            <w:pPr>
              <w:spacing w:after="160"/>
              <w:cnfStyle w:val="000000100000" w:firstRow="0" w:lastRow="0" w:firstColumn="0" w:lastColumn="0" w:oddVBand="0" w:evenVBand="0" w:oddHBand="1" w:evenHBand="0" w:firstRowFirstColumn="0" w:firstRowLastColumn="0" w:lastRowFirstColumn="0" w:lastRowLastColumn="0"/>
              <w:rPr>
                <w:i/>
                <w:iCs/>
                <w:lang w:val="en-GB" w:eastAsia="nl-BE"/>
              </w:rPr>
            </w:pPr>
            <w:r w:rsidRPr="00363A37">
              <w:rPr>
                <w:i/>
                <w:iCs/>
                <w:lang w:val="en-GB" w:eastAsia="nl-BE"/>
              </w:rPr>
              <w:t>[please specify characteristics where relevant]</w:t>
            </w:r>
          </w:p>
        </w:tc>
        <w:tc>
          <w:tcPr>
            <w:tcW w:w="1547" w:type="dxa"/>
          </w:tcPr>
          <w:p w14:paraId="1DB4A971" w14:textId="77777777" w:rsidR="006F1AE8" w:rsidRPr="00363A37" w:rsidRDefault="006F1AE8"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48" w:type="dxa"/>
          </w:tcPr>
          <w:p w14:paraId="36D52679" w14:textId="77777777" w:rsidR="006F1AE8" w:rsidRPr="00363A37" w:rsidRDefault="006F1AE8"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48" w:type="dxa"/>
          </w:tcPr>
          <w:p w14:paraId="51ED5904" w14:textId="77777777" w:rsidR="006F1AE8" w:rsidRPr="00363A37" w:rsidRDefault="006F1AE8"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r>
      <w:tr w:rsidR="006F1AE8" w:rsidRPr="00363A37" w14:paraId="2A5B7439" w14:textId="3C6D3CC2" w:rsidTr="00A309FF">
        <w:tc>
          <w:tcPr>
            <w:cnfStyle w:val="001000000000" w:firstRow="0" w:lastRow="0" w:firstColumn="1" w:lastColumn="0" w:oddVBand="0" w:evenVBand="0" w:oddHBand="0" w:evenHBand="0" w:firstRowFirstColumn="0" w:firstRowLastColumn="0" w:lastRowFirstColumn="0" w:lastRowLastColumn="0"/>
            <w:tcW w:w="1532" w:type="dxa"/>
            <w:vAlign w:val="center"/>
          </w:tcPr>
          <w:p w14:paraId="51F7F5B7" w14:textId="77777777" w:rsidR="006F1AE8" w:rsidRPr="00363A37" w:rsidRDefault="006F1AE8" w:rsidP="00A309FF">
            <w:pPr>
              <w:spacing w:after="160"/>
              <w:rPr>
                <w:lang w:val="en-GB" w:eastAsia="nl-BE"/>
              </w:rPr>
            </w:pPr>
            <w:r w:rsidRPr="00363A37">
              <w:rPr>
                <w:lang w:val="en-GB" w:eastAsia="nl-BE"/>
              </w:rPr>
              <w:t>National certificate other than GO (non-EECS*)</w:t>
            </w:r>
          </w:p>
        </w:tc>
        <w:tc>
          <w:tcPr>
            <w:tcW w:w="2892" w:type="dxa"/>
          </w:tcPr>
          <w:p w14:paraId="309A3CFB" w14:textId="77777777" w:rsidR="006F1AE8" w:rsidRPr="00363A37" w:rsidRDefault="006F1AE8" w:rsidP="007214A0">
            <w:pPr>
              <w:spacing w:after="160"/>
              <w:cnfStyle w:val="000000000000" w:firstRow="0" w:lastRow="0" w:firstColumn="0" w:lastColumn="0" w:oddVBand="0" w:evenVBand="0" w:oddHBand="0" w:evenHBand="0" w:firstRowFirstColumn="0" w:firstRowLastColumn="0" w:lastRowFirstColumn="0" w:lastRowLastColumn="0"/>
              <w:rPr>
                <w:i/>
                <w:iCs/>
                <w:lang w:val="en-GB" w:eastAsia="nl-BE"/>
              </w:rPr>
            </w:pPr>
            <w:r w:rsidRPr="00363A37">
              <w:rPr>
                <w:i/>
                <w:iCs/>
                <w:lang w:val="en-GB" w:eastAsia="nl-BE"/>
              </w:rPr>
              <w:t>[please specify characteristics]</w:t>
            </w:r>
          </w:p>
        </w:tc>
        <w:tc>
          <w:tcPr>
            <w:tcW w:w="1547" w:type="dxa"/>
          </w:tcPr>
          <w:p w14:paraId="2822384F" w14:textId="77777777" w:rsidR="006F1AE8" w:rsidRPr="00363A37" w:rsidRDefault="006F1AE8"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48" w:type="dxa"/>
          </w:tcPr>
          <w:p w14:paraId="43D70158" w14:textId="77777777" w:rsidR="006F1AE8" w:rsidRPr="00363A37" w:rsidRDefault="006F1AE8"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48" w:type="dxa"/>
          </w:tcPr>
          <w:p w14:paraId="45C0A31C" w14:textId="77777777" w:rsidR="006F1AE8" w:rsidRPr="00363A37" w:rsidRDefault="006F1AE8"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r>
    </w:tbl>
    <w:p w14:paraId="29033FF4" w14:textId="77777777" w:rsidR="00D75D70" w:rsidRDefault="00D75D70" w:rsidP="00D75D70">
      <w:pPr>
        <w:jc w:val="center"/>
        <w:rPr>
          <w:i/>
          <w:iCs/>
          <w:sz w:val="18"/>
          <w:szCs w:val="18"/>
          <w:lang w:val="en-GB"/>
        </w:rPr>
      </w:pPr>
      <w:r w:rsidRPr="00363A37">
        <w:rPr>
          <w:i/>
          <w:iCs/>
          <w:sz w:val="18"/>
          <w:szCs w:val="18"/>
          <w:lang w:val="en-GB"/>
        </w:rPr>
        <w:t>(*) Non-EECS certificates may not be transferred over the AIB hub.</w:t>
      </w:r>
    </w:p>
    <w:p w14:paraId="74A748A2" w14:textId="26C17C17" w:rsidR="00EE710F" w:rsidRPr="00EE710F" w:rsidRDefault="00EE710F" w:rsidP="00EE710F">
      <w:pPr>
        <w:pStyle w:val="Guidance"/>
        <w:jc w:val="center"/>
        <w:rPr>
          <w:sz w:val="18"/>
          <w:szCs w:val="18"/>
        </w:rPr>
      </w:pPr>
      <w:r w:rsidRPr="00EE710F">
        <w:rPr>
          <w:sz w:val="18"/>
          <w:szCs w:val="18"/>
        </w:rPr>
        <w:t>(*</w:t>
      </w:r>
      <w:r w:rsidR="005150D2">
        <w:rPr>
          <w:sz w:val="18"/>
          <w:szCs w:val="18"/>
        </w:rPr>
        <w:t>*</w:t>
      </w:r>
      <w:r w:rsidRPr="00EE710F">
        <w:rPr>
          <w:sz w:val="18"/>
          <w:szCs w:val="18"/>
        </w:rPr>
        <w:t>) Under ‘Type of Gas’ the column titles shall mention all applicable categories mentioned in Fact Sheet 22 Type of Gas.</w:t>
      </w:r>
    </w:p>
    <w:p w14:paraId="35887531" w14:textId="77777777" w:rsidR="006F1AE8" w:rsidRPr="00363A37" w:rsidRDefault="006F1AE8" w:rsidP="007A319F">
      <w:pPr>
        <w:rPr>
          <w:lang w:val="en-GB" w:eastAsia="nl-BE"/>
        </w:rPr>
      </w:pPr>
    </w:p>
    <w:tbl>
      <w:tblPr>
        <w:tblStyle w:val="GridTable5Dark-Accent1"/>
        <w:tblW w:w="9067" w:type="dxa"/>
        <w:tblLook w:val="04A0" w:firstRow="1" w:lastRow="0" w:firstColumn="1" w:lastColumn="0" w:noHBand="0" w:noVBand="1"/>
      </w:tblPr>
      <w:tblGrid>
        <w:gridCol w:w="1532"/>
        <w:gridCol w:w="2892"/>
        <w:gridCol w:w="1547"/>
        <w:gridCol w:w="1548"/>
        <w:gridCol w:w="1548"/>
      </w:tblGrid>
      <w:tr w:rsidR="00F5518A" w:rsidRPr="00363A37" w14:paraId="70CF4640" w14:textId="77777777" w:rsidTr="007214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4" w:type="dxa"/>
            <w:gridSpan w:val="2"/>
            <w:vAlign w:val="center"/>
          </w:tcPr>
          <w:p w14:paraId="67C0E8A1" w14:textId="0A8FAEF6" w:rsidR="00F5518A" w:rsidRPr="00363A37" w:rsidRDefault="00F5518A" w:rsidP="007214A0">
            <w:pPr>
              <w:spacing w:before="40" w:after="40"/>
              <w:jc w:val="center"/>
              <w:rPr>
                <w:lang w:val="en-GB" w:eastAsia="nl-BE"/>
              </w:rPr>
            </w:pPr>
            <w:r w:rsidRPr="00363A37">
              <w:rPr>
                <w:lang w:val="en-GB" w:eastAsia="nl-BE"/>
              </w:rPr>
              <w:lastRenderedPageBreak/>
              <w:t>Issuing Body issues certificates for:</w:t>
            </w:r>
          </w:p>
        </w:tc>
        <w:tc>
          <w:tcPr>
            <w:tcW w:w="4643" w:type="dxa"/>
            <w:gridSpan w:val="3"/>
            <w:vAlign w:val="center"/>
          </w:tcPr>
          <w:p w14:paraId="6EA95282" w14:textId="4659683C" w:rsidR="00F5518A" w:rsidRPr="00363A37" w:rsidRDefault="00154FE5" w:rsidP="007214A0">
            <w:pPr>
              <w:spacing w:before="40" w:after="40"/>
              <w:jc w:val="center"/>
              <w:cnfStyle w:val="100000000000" w:firstRow="1" w:lastRow="0" w:firstColumn="0" w:lastColumn="0" w:oddVBand="0" w:evenVBand="0" w:oddHBand="0" w:evenHBand="0" w:firstRowFirstColumn="0" w:firstRowLastColumn="0" w:lastRowFirstColumn="0" w:lastRowLastColumn="0"/>
              <w:rPr>
                <w:lang w:val="en-GB" w:eastAsia="nl-BE"/>
              </w:rPr>
            </w:pPr>
            <w:r w:rsidRPr="00363A37">
              <w:rPr>
                <w:lang w:val="en-GB" w:eastAsia="nl-BE"/>
              </w:rPr>
              <w:t>Thermal energy</w:t>
            </w:r>
          </w:p>
        </w:tc>
      </w:tr>
      <w:tr w:rsidR="00154FE5" w:rsidRPr="00363A37" w14:paraId="193D37A8"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vAlign w:val="center"/>
          </w:tcPr>
          <w:p w14:paraId="5042A759" w14:textId="77777777" w:rsidR="00F5518A" w:rsidRPr="00363A37" w:rsidRDefault="00F5518A" w:rsidP="007214A0">
            <w:pPr>
              <w:spacing w:after="160"/>
              <w:rPr>
                <w:lang w:val="en-GB" w:eastAsia="nl-BE"/>
              </w:rPr>
            </w:pPr>
            <w:r w:rsidRPr="00363A37">
              <w:rPr>
                <w:lang w:val="en-GB" w:eastAsia="nl-BE"/>
              </w:rPr>
              <w:t>National GO (non-EECS*)</w:t>
            </w:r>
          </w:p>
        </w:tc>
        <w:tc>
          <w:tcPr>
            <w:tcW w:w="2892" w:type="dxa"/>
          </w:tcPr>
          <w:p w14:paraId="281AED75" w14:textId="77777777" w:rsidR="00F5518A" w:rsidRPr="00363A37" w:rsidRDefault="00F5518A"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r w:rsidRPr="00363A37">
              <w:rPr>
                <w:i/>
                <w:iCs/>
                <w:lang w:val="en-GB" w:eastAsia="nl-BE"/>
              </w:rPr>
              <w:t>[please specify characteristics]</w:t>
            </w:r>
          </w:p>
        </w:tc>
        <w:tc>
          <w:tcPr>
            <w:tcW w:w="1547" w:type="dxa"/>
          </w:tcPr>
          <w:p w14:paraId="2C14591A" w14:textId="77777777" w:rsidR="00F5518A" w:rsidRPr="00363A37" w:rsidRDefault="00F5518A"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48" w:type="dxa"/>
          </w:tcPr>
          <w:p w14:paraId="23AB0BBF" w14:textId="77777777" w:rsidR="00F5518A" w:rsidRPr="00363A37" w:rsidRDefault="00F5518A"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48" w:type="dxa"/>
          </w:tcPr>
          <w:p w14:paraId="73EE54EF" w14:textId="77777777" w:rsidR="00F5518A" w:rsidRPr="00363A37" w:rsidRDefault="00F5518A"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r>
      <w:tr w:rsidR="00154FE5" w:rsidRPr="00363A37" w14:paraId="654E204C" w14:textId="77777777" w:rsidTr="007214A0">
        <w:tc>
          <w:tcPr>
            <w:cnfStyle w:val="001000000000" w:firstRow="0" w:lastRow="0" w:firstColumn="1" w:lastColumn="0" w:oddVBand="0" w:evenVBand="0" w:oddHBand="0" w:evenHBand="0" w:firstRowFirstColumn="0" w:firstRowLastColumn="0" w:lastRowFirstColumn="0" w:lastRowLastColumn="0"/>
            <w:tcW w:w="1532" w:type="dxa"/>
            <w:vAlign w:val="center"/>
          </w:tcPr>
          <w:p w14:paraId="06C94648" w14:textId="77777777" w:rsidR="00F5518A" w:rsidRPr="00363A37" w:rsidRDefault="00F5518A" w:rsidP="007214A0">
            <w:pPr>
              <w:spacing w:after="160"/>
              <w:rPr>
                <w:lang w:val="en-GB" w:eastAsia="nl-BE"/>
              </w:rPr>
            </w:pPr>
            <w:r w:rsidRPr="00363A37">
              <w:rPr>
                <w:lang w:val="en-GB" w:eastAsia="nl-BE"/>
              </w:rPr>
              <w:t>EECS Target Certificate</w:t>
            </w:r>
          </w:p>
        </w:tc>
        <w:tc>
          <w:tcPr>
            <w:tcW w:w="2892" w:type="dxa"/>
          </w:tcPr>
          <w:p w14:paraId="7299FD80" w14:textId="77777777" w:rsidR="00F5518A" w:rsidRPr="00363A37" w:rsidRDefault="00F5518A" w:rsidP="007214A0">
            <w:pPr>
              <w:spacing w:after="160"/>
              <w:cnfStyle w:val="000000000000" w:firstRow="0" w:lastRow="0" w:firstColumn="0" w:lastColumn="0" w:oddVBand="0" w:evenVBand="0" w:oddHBand="0" w:evenHBand="0" w:firstRowFirstColumn="0" w:firstRowLastColumn="0" w:lastRowFirstColumn="0" w:lastRowLastColumn="0"/>
              <w:rPr>
                <w:i/>
                <w:iCs/>
                <w:lang w:val="en-GB" w:eastAsia="nl-BE"/>
              </w:rPr>
            </w:pPr>
            <w:r w:rsidRPr="00363A37">
              <w:rPr>
                <w:i/>
                <w:iCs/>
                <w:lang w:val="en-GB" w:eastAsia="nl-BE"/>
              </w:rPr>
              <w:t>[please specify characteristics]</w:t>
            </w:r>
          </w:p>
        </w:tc>
        <w:tc>
          <w:tcPr>
            <w:tcW w:w="1547" w:type="dxa"/>
          </w:tcPr>
          <w:p w14:paraId="189F08AF" w14:textId="77777777" w:rsidR="00F5518A" w:rsidRPr="00363A37" w:rsidRDefault="00F5518A"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48" w:type="dxa"/>
          </w:tcPr>
          <w:p w14:paraId="281CD01B" w14:textId="77777777" w:rsidR="00F5518A" w:rsidRPr="00363A37" w:rsidRDefault="00F5518A"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c>
          <w:tcPr>
            <w:tcW w:w="1548" w:type="dxa"/>
          </w:tcPr>
          <w:p w14:paraId="74686DED" w14:textId="77777777" w:rsidR="00F5518A" w:rsidRPr="00363A37" w:rsidRDefault="00F5518A" w:rsidP="007214A0">
            <w:pPr>
              <w:spacing w:after="160"/>
              <w:cnfStyle w:val="000000000000" w:firstRow="0" w:lastRow="0" w:firstColumn="0" w:lastColumn="0" w:oddVBand="0" w:evenVBand="0" w:oddHBand="0" w:evenHBand="0" w:firstRowFirstColumn="0" w:firstRowLastColumn="0" w:lastRowFirstColumn="0" w:lastRowLastColumn="0"/>
              <w:rPr>
                <w:lang w:val="en-GB" w:eastAsia="nl-BE"/>
              </w:rPr>
            </w:pPr>
          </w:p>
        </w:tc>
      </w:tr>
      <w:tr w:rsidR="00154FE5" w:rsidRPr="00363A37" w14:paraId="27E03CE7"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vAlign w:val="center"/>
          </w:tcPr>
          <w:p w14:paraId="2FAEA3DD" w14:textId="77777777" w:rsidR="00F5518A" w:rsidRPr="00363A37" w:rsidRDefault="00F5518A" w:rsidP="007214A0">
            <w:pPr>
              <w:spacing w:after="160"/>
              <w:rPr>
                <w:lang w:val="en-GB" w:eastAsia="nl-BE"/>
              </w:rPr>
            </w:pPr>
            <w:r w:rsidRPr="00363A37">
              <w:rPr>
                <w:lang w:val="en-GB" w:eastAsia="nl-BE"/>
              </w:rPr>
              <w:t>National certificate other than GO (non-EECS*)</w:t>
            </w:r>
          </w:p>
        </w:tc>
        <w:tc>
          <w:tcPr>
            <w:tcW w:w="2892" w:type="dxa"/>
          </w:tcPr>
          <w:p w14:paraId="59D116C5" w14:textId="77777777" w:rsidR="00F5518A" w:rsidRPr="00363A37" w:rsidRDefault="00F5518A" w:rsidP="007214A0">
            <w:pPr>
              <w:spacing w:after="160"/>
              <w:cnfStyle w:val="000000100000" w:firstRow="0" w:lastRow="0" w:firstColumn="0" w:lastColumn="0" w:oddVBand="0" w:evenVBand="0" w:oddHBand="1" w:evenHBand="0" w:firstRowFirstColumn="0" w:firstRowLastColumn="0" w:lastRowFirstColumn="0" w:lastRowLastColumn="0"/>
              <w:rPr>
                <w:i/>
                <w:iCs/>
                <w:lang w:val="en-GB" w:eastAsia="nl-BE"/>
              </w:rPr>
            </w:pPr>
            <w:r w:rsidRPr="00363A37">
              <w:rPr>
                <w:i/>
                <w:iCs/>
                <w:lang w:val="en-GB" w:eastAsia="nl-BE"/>
              </w:rPr>
              <w:t>[please specify characteristics]</w:t>
            </w:r>
          </w:p>
        </w:tc>
        <w:tc>
          <w:tcPr>
            <w:tcW w:w="1547" w:type="dxa"/>
          </w:tcPr>
          <w:p w14:paraId="45637A54" w14:textId="77777777" w:rsidR="00F5518A" w:rsidRPr="00363A37" w:rsidRDefault="00F5518A"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48" w:type="dxa"/>
          </w:tcPr>
          <w:p w14:paraId="1458BE89" w14:textId="77777777" w:rsidR="00F5518A" w:rsidRPr="00363A37" w:rsidRDefault="00F5518A"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c>
          <w:tcPr>
            <w:tcW w:w="1548" w:type="dxa"/>
          </w:tcPr>
          <w:p w14:paraId="2B925554" w14:textId="77777777" w:rsidR="00F5518A" w:rsidRPr="00363A37" w:rsidRDefault="00F5518A" w:rsidP="007214A0">
            <w:pPr>
              <w:spacing w:after="160"/>
              <w:cnfStyle w:val="000000100000" w:firstRow="0" w:lastRow="0" w:firstColumn="0" w:lastColumn="0" w:oddVBand="0" w:evenVBand="0" w:oddHBand="1" w:evenHBand="0" w:firstRowFirstColumn="0" w:firstRowLastColumn="0" w:lastRowFirstColumn="0" w:lastRowLastColumn="0"/>
              <w:rPr>
                <w:lang w:val="en-GB" w:eastAsia="nl-BE"/>
              </w:rPr>
            </w:pPr>
          </w:p>
        </w:tc>
      </w:tr>
    </w:tbl>
    <w:p w14:paraId="764A6076" w14:textId="77777777" w:rsidR="00C32489" w:rsidRPr="00363A37" w:rsidRDefault="00C32489" w:rsidP="00C32489">
      <w:pPr>
        <w:jc w:val="center"/>
        <w:rPr>
          <w:i/>
          <w:iCs/>
          <w:sz w:val="18"/>
          <w:szCs w:val="18"/>
          <w:lang w:val="en-GB"/>
        </w:rPr>
      </w:pPr>
      <w:r w:rsidRPr="00363A37">
        <w:rPr>
          <w:i/>
          <w:iCs/>
          <w:sz w:val="18"/>
          <w:szCs w:val="18"/>
          <w:lang w:val="en-GB"/>
        </w:rPr>
        <w:t>(*) Non-EECS certificates may not be transferred over the AIB hub.</w:t>
      </w:r>
    </w:p>
    <w:p w14:paraId="2E5B447F" w14:textId="2360BE11" w:rsidR="00C32489" w:rsidRPr="00363A37" w:rsidRDefault="00C32489">
      <w:pPr>
        <w:spacing w:after="160"/>
        <w:rPr>
          <w:lang w:val="en-GB" w:eastAsia="nl-BE"/>
        </w:rPr>
      </w:pPr>
      <w:r w:rsidRPr="00363A37">
        <w:rPr>
          <w:lang w:val="en-GB" w:eastAsia="nl-BE"/>
        </w:rPr>
        <w:br w:type="page"/>
      </w:r>
    </w:p>
    <w:p w14:paraId="7E5F7BAC" w14:textId="71586F49" w:rsidR="007A319F" w:rsidRPr="00363A37" w:rsidRDefault="007A319F" w:rsidP="00C32489">
      <w:pPr>
        <w:pStyle w:val="Heading1"/>
        <w:rPr>
          <w:lang w:val="en-GB" w:eastAsia="nl-BE"/>
        </w:rPr>
      </w:pPr>
      <w:bookmarkStart w:id="19" w:name="_Toc123920218"/>
      <w:bookmarkStart w:id="20" w:name="_Toc159135196"/>
      <w:r w:rsidRPr="00363A37">
        <w:rPr>
          <w:lang w:val="en-GB" w:eastAsia="nl-BE"/>
        </w:rPr>
        <w:lastRenderedPageBreak/>
        <w:t>Overview of National Legal and Regulatory Framework</w:t>
      </w:r>
      <w:bookmarkEnd w:id="19"/>
      <w:bookmarkEnd w:id="20"/>
    </w:p>
    <w:p w14:paraId="301876E3" w14:textId="28ECCA1A" w:rsidR="007A319F" w:rsidRPr="00363A37" w:rsidRDefault="007A319F" w:rsidP="00C32489">
      <w:pPr>
        <w:pStyle w:val="Heading2"/>
        <w:rPr>
          <w:lang w:val="en-GB" w:eastAsia="nl-BE"/>
        </w:rPr>
      </w:pPr>
      <w:bookmarkStart w:id="21" w:name="_Toc123920219"/>
      <w:bookmarkStart w:id="22" w:name="_Toc159135197"/>
      <w:r w:rsidRPr="00363A37">
        <w:rPr>
          <w:lang w:val="en-GB" w:eastAsia="nl-BE"/>
        </w:rPr>
        <w:t xml:space="preserve">Energy Market context for </w:t>
      </w:r>
      <w:r w:rsidRPr="00363A37">
        <w:rPr>
          <w:i/>
          <w:iCs/>
          <w:lang w:val="en-GB" w:eastAsia="nl-BE"/>
        </w:rPr>
        <w:t>[the relevant Energy Carriers]</w:t>
      </w:r>
      <w:bookmarkEnd w:id="21"/>
      <w:bookmarkEnd w:id="22"/>
    </w:p>
    <w:p w14:paraId="3595B09E" w14:textId="77777777" w:rsidR="007A319F" w:rsidRPr="00363A37" w:rsidRDefault="007A319F" w:rsidP="00B41587">
      <w:pPr>
        <w:pStyle w:val="Guidance"/>
      </w:pPr>
      <w:r w:rsidRPr="00363A37">
        <w:t xml:space="preserve">This section describes the local architecture of the energy market for the relevant Energy Carriers. </w:t>
      </w:r>
    </w:p>
    <w:p w14:paraId="4AA5622F" w14:textId="37FC2324" w:rsidR="007A319F" w:rsidRPr="00363A37" w:rsidRDefault="007A319F" w:rsidP="00B41587">
      <w:pPr>
        <w:pStyle w:val="Guidance"/>
      </w:pPr>
      <w:r w:rsidRPr="00363A37">
        <w:t>It describes the stage of liberalisation of the energy market and the level of regulatory intervention in market functioning (</w:t>
      </w:r>
      <w:r w:rsidR="00A86CDB" w:rsidRPr="00363A37">
        <w:t>e.g.,</w:t>
      </w:r>
      <w:r w:rsidRPr="00363A37">
        <w:t xml:space="preserve"> by reference to the governing European Directive and year of liberalisation).</w:t>
      </w:r>
    </w:p>
    <w:p w14:paraId="45B4752C" w14:textId="2D7C16E7" w:rsidR="007A319F" w:rsidRPr="00363A37" w:rsidRDefault="007A319F" w:rsidP="00B41587">
      <w:pPr>
        <w:pStyle w:val="Guidance"/>
      </w:pPr>
      <w:r w:rsidRPr="00363A37">
        <w:t>Where not fully liberalised as in the relevant EU market directive, this section sets out the market model and its main roles (</w:t>
      </w:r>
      <w:r w:rsidR="00A86CDB" w:rsidRPr="00363A37">
        <w:t>e.g.,</w:t>
      </w:r>
      <w:r w:rsidRPr="00363A37">
        <w:t xml:space="preserve"> grid operator, supplier, producer, regulator, consumer, </w:t>
      </w:r>
      <w:r w:rsidR="00363A37" w:rsidRPr="00363A37">
        <w:t>etc.</w:t>
      </w:r>
      <w:r w:rsidRPr="00363A37">
        <w:t xml:space="preserve">) and their mutual (in)dependences. </w:t>
      </w:r>
      <w:proofErr w:type="gramStart"/>
      <w:r w:rsidRPr="00363A37">
        <w:t>In particular, clarifies</w:t>
      </w:r>
      <w:proofErr w:type="gramEnd"/>
      <w:r w:rsidRPr="00363A37">
        <w:t xml:space="preserve"> the extent of independence of grid operators from suppliers and producers. Regarding the Issuing Body, it also situates the other roles this body performs in the energy market.</w:t>
      </w:r>
    </w:p>
    <w:p w14:paraId="36FFF97E" w14:textId="77777777" w:rsidR="007A319F" w:rsidRPr="00363A37" w:rsidRDefault="007A319F" w:rsidP="00B41587">
      <w:pPr>
        <w:pStyle w:val="Guidance"/>
      </w:pPr>
      <w:r w:rsidRPr="00363A37">
        <w:t>Provide an indication of the size of the relevant energy market.</w:t>
      </w:r>
    </w:p>
    <w:p w14:paraId="15132ED1" w14:textId="5D9EEABA" w:rsidR="007A319F" w:rsidRPr="00363A37" w:rsidRDefault="007A319F" w:rsidP="00B41587">
      <w:pPr>
        <w:pStyle w:val="Guidance"/>
      </w:pPr>
      <w:r w:rsidRPr="00363A37">
        <w:t>(</w:t>
      </w:r>
      <w:r w:rsidR="00A86CDB" w:rsidRPr="00363A37">
        <w:t>e.g.,</w:t>
      </w:r>
      <w:r w:rsidRPr="00363A37">
        <w:t xml:space="preserve"> weblink to energy regulator or other relevant website of the relevant country, …)</w:t>
      </w:r>
    </w:p>
    <w:p w14:paraId="0C52B3C5" w14:textId="38E9BF20" w:rsidR="007A319F" w:rsidRPr="00363A37" w:rsidRDefault="007A319F" w:rsidP="00B41587">
      <w:pPr>
        <w:pStyle w:val="Heading2"/>
        <w:rPr>
          <w:lang w:val="en-GB" w:eastAsia="nl-BE"/>
        </w:rPr>
      </w:pPr>
      <w:bookmarkStart w:id="23" w:name="_Toc123920220"/>
      <w:bookmarkStart w:id="24" w:name="_Toc159135198"/>
      <w:r w:rsidRPr="00363A37">
        <w:rPr>
          <w:lang w:val="en-GB" w:eastAsia="nl-BE"/>
        </w:rPr>
        <w:t>The EECS Framework</w:t>
      </w:r>
      <w:bookmarkEnd w:id="23"/>
      <w:bookmarkEnd w:id="24"/>
    </w:p>
    <w:p w14:paraId="5BC751CC"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1813"/>
        <w:gridCol w:w="1813"/>
        <w:gridCol w:w="1814"/>
        <w:gridCol w:w="1813"/>
        <w:gridCol w:w="1814"/>
      </w:tblGrid>
      <w:tr w:rsidR="00B41587" w:rsidRPr="00363A37" w14:paraId="45991B82" w14:textId="77777777" w:rsidTr="007214A0">
        <w:tc>
          <w:tcPr>
            <w:tcW w:w="1813" w:type="dxa"/>
          </w:tcPr>
          <w:p w14:paraId="65E40183" w14:textId="15AC5CA2" w:rsidR="00B41587" w:rsidRPr="00363A37" w:rsidRDefault="00B41587" w:rsidP="007214A0">
            <w:pPr>
              <w:rPr>
                <w:lang w:val="en-GB" w:eastAsia="nl-BE"/>
              </w:rPr>
            </w:pPr>
            <w:r w:rsidRPr="00363A37">
              <w:rPr>
                <w:lang w:val="en-GB" w:eastAsia="nl-BE"/>
              </w:rPr>
              <w:t>D3.1.2</w:t>
            </w:r>
          </w:p>
        </w:tc>
        <w:tc>
          <w:tcPr>
            <w:tcW w:w="1813" w:type="dxa"/>
          </w:tcPr>
          <w:p w14:paraId="771AEE9B" w14:textId="6EF53B45" w:rsidR="00B41587" w:rsidRPr="00363A37" w:rsidRDefault="00B41587" w:rsidP="007214A0">
            <w:pPr>
              <w:rPr>
                <w:lang w:val="en-GB" w:eastAsia="nl-BE"/>
              </w:rPr>
            </w:pPr>
            <w:r w:rsidRPr="00363A37">
              <w:rPr>
                <w:lang w:val="en-GB" w:eastAsia="nl-BE"/>
              </w:rPr>
              <w:t>E6.2.1b</w:t>
            </w:r>
          </w:p>
        </w:tc>
        <w:tc>
          <w:tcPr>
            <w:tcW w:w="1814" w:type="dxa"/>
          </w:tcPr>
          <w:p w14:paraId="5F409F5A" w14:textId="645602B0" w:rsidR="00B41587" w:rsidRPr="00363A37" w:rsidRDefault="00B41587" w:rsidP="007214A0">
            <w:pPr>
              <w:rPr>
                <w:lang w:val="en-GB" w:eastAsia="nl-BE"/>
              </w:rPr>
            </w:pPr>
            <w:r w:rsidRPr="00363A37">
              <w:rPr>
                <w:lang w:val="en-GB" w:eastAsia="nl-BE"/>
              </w:rPr>
              <w:t>E6.2.1d</w:t>
            </w:r>
          </w:p>
        </w:tc>
        <w:tc>
          <w:tcPr>
            <w:tcW w:w="1813" w:type="dxa"/>
          </w:tcPr>
          <w:p w14:paraId="4D2E2107" w14:textId="3B07B308" w:rsidR="00B41587" w:rsidRPr="00363A37" w:rsidRDefault="00B41587" w:rsidP="007214A0">
            <w:pPr>
              <w:rPr>
                <w:lang w:val="en-GB" w:eastAsia="nl-BE"/>
              </w:rPr>
            </w:pPr>
            <w:r w:rsidRPr="00363A37">
              <w:rPr>
                <w:lang w:val="en-GB" w:eastAsia="nl-BE"/>
              </w:rPr>
              <w:t>N8</w:t>
            </w:r>
          </w:p>
        </w:tc>
        <w:tc>
          <w:tcPr>
            <w:tcW w:w="1814" w:type="dxa"/>
          </w:tcPr>
          <w:p w14:paraId="7DB5E181" w14:textId="0F77BBCE" w:rsidR="00B41587" w:rsidRPr="00363A37" w:rsidRDefault="00B41587" w:rsidP="007214A0">
            <w:pPr>
              <w:rPr>
                <w:lang w:val="en-GB" w:eastAsia="nl-BE"/>
              </w:rPr>
            </w:pPr>
            <w:r w:rsidRPr="00363A37">
              <w:rPr>
                <w:lang w:val="en-GB" w:eastAsia="nl-BE"/>
              </w:rPr>
              <w:t>O.10</w:t>
            </w:r>
          </w:p>
        </w:tc>
      </w:tr>
    </w:tbl>
    <w:p w14:paraId="760173FF" w14:textId="77777777" w:rsidR="00B41587" w:rsidRPr="00363A37" w:rsidRDefault="00B41587" w:rsidP="007A319F">
      <w:pPr>
        <w:rPr>
          <w:lang w:val="en-GB" w:eastAsia="nl-BE"/>
        </w:rPr>
      </w:pPr>
    </w:p>
    <w:p w14:paraId="25D153DF" w14:textId="0ADDB1FA" w:rsidR="007A319F" w:rsidRPr="00363A37" w:rsidRDefault="007A319F" w:rsidP="00B41587">
      <w:pPr>
        <w:pStyle w:val="Guidance"/>
      </w:pPr>
      <w:r w:rsidRPr="00363A37">
        <w:t>It must describe:</w:t>
      </w:r>
    </w:p>
    <w:p w14:paraId="6A8B6721" w14:textId="31FC1014" w:rsidR="007A319F" w:rsidRPr="00363A37" w:rsidRDefault="007A319F" w:rsidP="00D43247">
      <w:pPr>
        <w:pStyle w:val="Guidance"/>
        <w:numPr>
          <w:ilvl w:val="0"/>
          <w:numId w:val="14"/>
        </w:numPr>
      </w:pPr>
      <w:r w:rsidRPr="00363A37">
        <w:t xml:space="preserve">the local legislation and Directive (and treaty if applicable) to which the EECS Product(s) </w:t>
      </w:r>
      <w:proofErr w:type="gramStart"/>
      <w:r w:rsidRPr="00363A37">
        <w:t>relate</w:t>
      </w:r>
      <w:proofErr w:type="gramEnd"/>
    </w:p>
    <w:p w14:paraId="01004405" w14:textId="1AB0E873" w:rsidR="007A319F" w:rsidRPr="00363A37" w:rsidRDefault="007A319F" w:rsidP="00D43247">
      <w:pPr>
        <w:pStyle w:val="Guidance"/>
        <w:numPr>
          <w:ilvl w:val="1"/>
          <w:numId w:val="14"/>
        </w:numPr>
      </w:pPr>
      <w:r w:rsidRPr="00363A37">
        <w:t xml:space="preserve">include links to web </w:t>
      </w:r>
      <w:proofErr w:type="gramStart"/>
      <w:r w:rsidRPr="00363A37">
        <w:t>versions</w:t>
      </w:r>
      <w:proofErr w:type="gramEnd"/>
    </w:p>
    <w:p w14:paraId="023E1DEE" w14:textId="6FF69087" w:rsidR="007A319F" w:rsidRPr="00363A37" w:rsidRDefault="007A319F" w:rsidP="00D43247">
      <w:pPr>
        <w:pStyle w:val="Guidance"/>
        <w:numPr>
          <w:ilvl w:val="1"/>
          <w:numId w:val="14"/>
        </w:numPr>
      </w:pPr>
      <w:r w:rsidRPr="00363A37">
        <w:t xml:space="preserve">include a short summary of the main provisions, </w:t>
      </w:r>
      <w:r w:rsidR="00A86CDB" w:rsidRPr="00363A37">
        <w:t>specifically those</w:t>
      </w:r>
      <w:r w:rsidRPr="00363A37">
        <w:t xml:space="preserve"> implementing any relevant Directives; and for satisfying the Core Principles of the EECS Rules </w:t>
      </w:r>
    </w:p>
    <w:p w14:paraId="240EEA16" w14:textId="1030F82F" w:rsidR="007A319F" w:rsidRPr="00363A37" w:rsidRDefault="007A319F" w:rsidP="00D43247">
      <w:pPr>
        <w:pStyle w:val="Guidance"/>
        <w:numPr>
          <w:ilvl w:val="0"/>
          <w:numId w:val="14"/>
        </w:numPr>
      </w:pPr>
      <w:r w:rsidRPr="00363A37">
        <w:t>the authorisation of the issuer</w:t>
      </w:r>
    </w:p>
    <w:p w14:paraId="6B371CED" w14:textId="77777777" w:rsidR="007A319F" w:rsidRPr="00363A37" w:rsidRDefault="007A319F" w:rsidP="007A319F">
      <w:pPr>
        <w:rPr>
          <w:lang w:val="en-GB" w:eastAsia="nl-BE"/>
        </w:rPr>
      </w:pPr>
    </w:p>
    <w:p w14:paraId="3C5D93DD" w14:textId="77777777" w:rsidR="007A319F" w:rsidRPr="00363A37" w:rsidRDefault="007A319F" w:rsidP="00B41587">
      <w:pPr>
        <w:pStyle w:val="Guidance"/>
      </w:pPr>
      <w:r w:rsidRPr="00363A37">
        <w:t xml:space="preserve">The following section(s) must be included as applicable in a Domain Protocol.  </w:t>
      </w:r>
    </w:p>
    <w:p w14:paraId="6CFE6CC2" w14:textId="1821E197" w:rsidR="007A319F" w:rsidRPr="00363A37" w:rsidRDefault="007A319F" w:rsidP="00BC1E44">
      <w:pPr>
        <w:pStyle w:val="Heading3"/>
        <w:rPr>
          <w:lang w:val="en-GB" w:eastAsia="nl-BE"/>
        </w:rPr>
      </w:pPr>
      <w:r w:rsidRPr="00363A37">
        <w:rPr>
          <w:lang w:val="en-GB" w:eastAsia="nl-BE"/>
        </w:rPr>
        <w:t xml:space="preserve">For this Domain, the relevant local enabling legislation is as follows: </w:t>
      </w:r>
      <w:r w:rsidRPr="00363A37">
        <w:rPr>
          <w:i/>
          <w:iCs/>
          <w:lang w:val="en-GB" w:eastAsia="nl-BE"/>
        </w:rPr>
        <w:t>[please list the law and subsidiary legislation]</w:t>
      </w:r>
    </w:p>
    <w:p w14:paraId="779F48C2" w14:textId="73BB9621" w:rsidR="007A319F" w:rsidRPr="00363A37" w:rsidRDefault="007A319F" w:rsidP="00BC1E44">
      <w:pPr>
        <w:pStyle w:val="Heading3"/>
        <w:rPr>
          <w:lang w:val="en-GB" w:eastAsia="nl-BE"/>
        </w:rPr>
      </w:pPr>
      <w:r w:rsidRPr="00363A37">
        <w:rPr>
          <w:i/>
          <w:iCs/>
          <w:lang w:val="en-GB" w:eastAsia="nl-BE"/>
        </w:rPr>
        <w:t>[AIB member]</w:t>
      </w:r>
      <w:r w:rsidRPr="00363A37">
        <w:rPr>
          <w:lang w:val="en-GB" w:eastAsia="nl-BE"/>
        </w:rPr>
        <w:t xml:space="preserve"> has been properly appointed as an Authorised Issuing Body for </w:t>
      </w:r>
      <w:r w:rsidRPr="00363A37">
        <w:rPr>
          <w:i/>
          <w:iCs/>
          <w:lang w:val="en-GB" w:eastAsia="nl-BE"/>
        </w:rPr>
        <w:t>[EECS Product(s)]</w:t>
      </w:r>
      <w:r w:rsidRPr="00363A37">
        <w:rPr>
          <w:lang w:val="en-GB" w:eastAsia="nl-BE"/>
        </w:rPr>
        <w:t xml:space="preserve"> under </w:t>
      </w:r>
      <w:r w:rsidRPr="00363A37">
        <w:rPr>
          <w:i/>
          <w:iCs/>
          <w:lang w:val="en-GB" w:eastAsia="nl-BE"/>
        </w:rPr>
        <w:t>[Reference to the relevant legislation, including specific provisions and a link to any relevant pages on the internet]</w:t>
      </w:r>
      <w:r w:rsidRPr="00363A37">
        <w:rPr>
          <w:lang w:val="en-GB" w:eastAsia="nl-BE"/>
        </w:rPr>
        <w:t>.</w:t>
      </w:r>
    </w:p>
    <w:p w14:paraId="34B7251A" w14:textId="11563F81" w:rsidR="007A319F" w:rsidRPr="00363A37" w:rsidRDefault="007A319F" w:rsidP="00BC1E44">
      <w:pPr>
        <w:pStyle w:val="Heading3"/>
        <w:rPr>
          <w:lang w:val="en-GB" w:eastAsia="nl-BE"/>
        </w:rPr>
      </w:pPr>
      <w:r w:rsidRPr="00363A37">
        <w:rPr>
          <w:i/>
          <w:iCs/>
          <w:lang w:val="en-GB" w:eastAsia="nl-BE"/>
        </w:rPr>
        <w:t>[AIB member]</w:t>
      </w:r>
      <w:r w:rsidRPr="00363A37">
        <w:rPr>
          <w:lang w:val="en-GB" w:eastAsia="nl-BE"/>
        </w:rPr>
        <w:t xml:space="preserve"> has been properly appointed as an Authorised Issuing Body for </w:t>
      </w:r>
      <w:r w:rsidRPr="00363A37">
        <w:rPr>
          <w:i/>
          <w:iCs/>
          <w:lang w:val="en-GB" w:eastAsia="nl-BE"/>
        </w:rPr>
        <w:t>[EECS Product]</w:t>
      </w:r>
      <w:r w:rsidRPr="00363A37">
        <w:rPr>
          <w:lang w:val="en-GB" w:eastAsia="nl-BE"/>
        </w:rPr>
        <w:t xml:space="preserve"> a Non-Government Certificate scheme by </w:t>
      </w:r>
      <w:r w:rsidRPr="00363A37">
        <w:rPr>
          <w:i/>
          <w:iCs/>
          <w:lang w:val="en-GB" w:eastAsia="nl-BE"/>
        </w:rPr>
        <w:t>[insert appropriate reference including the website of the NGC scheme operator]</w:t>
      </w:r>
    </w:p>
    <w:p w14:paraId="1EA1D4DA" w14:textId="4F4867E4" w:rsidR="007A319F" w:rsidRPr="00363A37" w:rsidRDefault="007A319F" w:rsidP="00BC1E44">
      <w:pPr>
        <w:pStyle w:val="Heading2"/>
        <w:rPr>
          <w:lang w:val="en-GB" w:eastAsia="nl-BE"/>
        </w:rPr>
      </w:pPr>
      <w:bookmarkStart w:id="25" w:name="_Toc123920221"/>
      <w:bookmarkStart w:id="26" w:name="_Toc159135199"/>
      <w:r w:rsidRPr="00363A37">
        <w:rPr>
          <w:lang w:val="en-GB" w:eastAsia="nl-BE"/>
        </w:rPr>
        <w:t>National Energy Source Disclosure</w:t>
      </w:r>
      <w:bookmarkEnd w:id="25"/>
      <w:bookmarkEnd w:id="26"/>
    </w:p>
    <w:p w14:paraId="416F80A5"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0" w:type="dxa"/>
        <w:tblLook w:val="0400" w:firstRow="0" w:lastRow="0" w:firstColumn="0" w:lastColumn="0" w:noHBand="0" w:noVBand="1"/>
      </w:tblPr>
      <w:tblGrid>
        <w:gridCol w:w="2355"/>
        <w:gridCol w:w="2235"/>
        <w:gridCol w:w="2235"/>
        <w:gridCol w:w="2235"/>
      </w:tblGrid>
      <w:tr w:rsidR="00EA7FD6" w:rsidRPr="00363A37" w14:paraId="72F41599" w14:textId="7158B166" w:rsidTr="00EA7FD6">
        <w:tc>
          <w:tcPr>
            <w:tcW w:w="2355" w:type="dxa"/>
          </w:tcPr>
          <w:p w14:paraId="2A5B3BAA" w14:textId="6BD79F09" w:rsidR="00EA7FD6" w:rsidRPr="00363A37" w:rsidRDefault="00EA7FD6" w:rsidP="007214A0">
            <w:pPr>
              <w:rPr>
                <w:lang w:val="en-GB" w:eastAsia="nl-BE"/>
              </w:rPr>
            </w:pPr>
            <w:r w:rsidRPr="00363A37">
              <w:rPr>
                <w:lang w:val="en-GB" w:eastAsia="nl-BE"/>
              </w:rPr>
              <w:lastRenderedPageBreak/>
              <w:t>E3.3.14</w:t>
            </w:r>
          </w:p>
        </w:tc>
        <w:tc>
          <w:tcPr>
            <w:tcW w:w="2235" w:type="dxa"/>
          </w:tcPr>
          <w:p w14:paraId="414027AC" w14:textId="77777777" w:rsidR="00EA7FD6" w:rsidRPr="00363A37" w:rsidRDefault="00EA7FD6" w:rsidP="007214A0">
            <w:pPr>
              <w:rPr>
                <w:lang w:val="en-GB" w:eastAsia="nl-BE"/>
              </w:rPr>
            </w:pPr>
          </w:p>
        </w:tc>
        <w:tc>
          <w:tcPr>
            <w:tcW w:w="2235" w:type="dxa"/>
          </w:tcPr>
          <w:p w14:paraId="4E8EC836" w14:textId="77777777" w:rsidR="00EA7FD6" w:rsidRPr="00363A37" w:rsidRDefault="00EA7FD6" w:rsidP="007214A0">
            <w:pPr>
              <w:rPr>
                <w:lang w:val="en-GB" w:eastAsia="nl-BE"/>
              </w:rPr>
            </w:pPr>
          </w:p>
        </w:tc>
        <w:tc>
          <w:tcPr>
            <w:tcW w:w="2235" w:type="dxa"/>
          </w:tcPr>
          <w:p w14:paraId="729A82B3" w14:textId="77777777" w:rsidR="00EA7FD6" w:rsidRPr="00363A37" w:rsidRDefault="00EA7FD6" w:rsidP="007214A0">
            <w:pPr>
              <w:rPr>
                <w:lang w:val="en-GB" w:eastAsia="nl-BE"/>
              </w:rPr>
            </w:pPr>
          </w:p>
        </w:tc>
      </w:tr>
    </w:tbl>
    <w:p w14:paraId="3A7B7630" w14:textId="77777777" w:rsidR="007A319F" w:rsidRPr="00363A37" w:rsidRDefault="007A319F" w:rsidP="007A319F">
      <w:pPr>
        <w:rPr>
          <w:lang w:val="en-GB" w:eastAsia="nl-BE"/>
        </w:rPr>
      </w:pPr>
    </w:p>
    <w:p w14:paraId="2D71DA24" w14:textId="77777777" w:rsidR="007A319F" w:rsidRPr="00363A37" w:rsidRDefault="007A319F" w:rsidP="00BC1E44">
      <w:pPr>
        <w:pStyle w:val="Guidance"/>
      </w:pPr>
      <w:r w:rsidRPr="00363A37">
        <w:t>It must describe:</w:t>
      </w:r>
    </w:p>
    <w:p w14:paraId="03CA7498" w14:textId="3F061F44" w:rsidR="007A319F" w:rsidRPr="00363A37" w:rsidRDefault="007A319F" w:rsidP="00D43247">
      <w:pPr>
        <w:pStyle w:val="Guidance"/>
        <w:numPr>
          <w:ilvl w:val="0"/>
          <w:numId w:val="15"/>
        </w:numPr>
      </w:pPr>
      <w:r w:rsidRPr="00363A37">
        <w:t>the relevant legislation, regulations and supporting procedures, including specific provisions and a link to any relevant pages on the internet]</w:t>
      </w:r>
    </w:p>
    <w:p w14:paraId="08E792B6" w14:textId="314F4A94" w:rsidR="007A319F" w:rsidRPr="00363A37" w:rsidRDefault="007A319F" w:rsidP="00D43247">
      <w:pPr>
        <w:pStyle w:val="Guidance"/>
        <w:numPr>
          <w:ilvl w:val="0"/>
          <w:numId w:val="15"/>
        </w:numPr>
      </w:pPr>
      <w:r w:rsidRPr="00363A37">
        <w:t xml:space="preserve">the disclosure methodology and process, including linkage between EECS certificates and disclosure in this domain, or a link to the relevant pages on the </w:t>
      </w:r>
      <w:proofErr w:type="gramStart"/>
      <w:r w:rsidRPr="00363A37">
        <w:t>internet</w:t>
      </w:r>
      <w:proofErr w:type="gramEnd"/>
    </w:p>
    <w:p w14:paraId="36F3F907" w14:textId="49ECE170" w:rsidR="007A319F" w:rsidRPr="00363A37" w:rsidRDefault="007A319F" w:rsidP="00D43247">
      <w:pPr>
        <w:pStyle w:val="Guidance"/>
        <w:numPr>
          <w:ilvl w:val="0"/>
          <w:numId w:val="15"/>
        </w:numPr>
      </w:pPr>
      <w:r w:rsidRPr="00363A37">
        <w:t xml:space="preserve">the calculation methodology of the residual mix, or any other default mix relevant for electricity disclosure. Link to any relevant pages on the internet giving such </w:t>
      </w:r>
      <w:proofErr w:type="gramStart"/>
      <w:r w:rsidRPr="00363A37">
        <w:t>information</w:t>
      </w:r>
      <w:proofErr w:type="gramEnd"/>
    </w:p>
    <w:p w14:paraId="48A56220" w14:textId="4492AFEA" w:rsidR="007A319F" w:rsidRPr="00363A37" w:rsidRDefault="007A319F" w:rsidP="00BC1E44">
      <w:pPr>
        <w:pStyle w:val="Guidance"/>
      </w:pPr>
      <w:r w:rsidRPr="00363A37">
        <w:t>(</w:t>
      </w:r>
      <w:r w:rsidR="00A86CDB" w:rsidRPr="00363A37">
        <w:t>Where</w:t>
      </w:r>
      <w:r w:rsidRPr="00363A37">
        <w:t xml:space="preserve"> relevant this section describes separate rules for disclosure of different energy carriers)</w:t>
      </w:r>
    </w:p>
    <w:p w14:paraId="0BB244A3" w14:textId="6C2925E2" w:rsidR="007A319F" w:rsidRPr="00363A37" w:rsidRDefault="007A319F" w:rsidP="00BC1E44">
      <w:pPr>
        <w:pStyle w:val="Heading3"/>
        <w:rPr>
          <w:lang w:val="en-GB" w:eastAsia="nl-BE"/>
        </w:rPr>
      </w:pPr>
      <w:r w:rsidRPr="00363A37">
        <w:rPr>
          <w:lang w:val="en-GB" w:eastAsia="nl-BE"/>
        </w:rPr>
        <w:t xml:space="preserve">For this Domain, the authorised body for supervision of Disclosure of the origin of energy towards consumers is </w:t>
      </w:r>
      <w:r w:rsidRPr="00363A37">
        <w:rPr>
          <w:i/>
          <w:iCs/>
          <w:lang w:val="en-GB" w:eastAsia="nl-BE"/>
        </w:rPr>
        <w:t>[…]</w:t>
      </w:r>
      <w:r w:rsidRPr="00363A37">
        <w:rPr>
          <w:lang w:val="en-GB" w:eastAsia="nl-BE"/>
        </w:rPr>
        <w:t xml:space="preserve">. This body is responsible for supervision of disclosure of the origin of the following Energy Carriers: </w:t>
      </w:r>
      <w:r w:rsidRPr="00363A37">
        <w:rPr>
          <w:i/>
          <w:iCs/>
          <w:lang w:val="en-GB" w:eastAsia="nl-BE"/>
        </w:rPr>
        <w:t>[…]</w:t>
      </w:r>
      <w:r w:rsidRPr="00363A37">
        <w:rPr>
          <w:lang w:val="en-GB" w:eastAsia="nl-BE"/>
        </w:rPr>
        <w:t xml:space="preserve"> </w:t>
      </w:r>
      <w:r w:rsidRPr="00363A37">
        <w:rPr>
          <w:i/>
          <w:iCs/>
          <w:lang w:val="en-GB" w:eastAsia="nl-BE"/>
        </w:rPr>
        <w:t>[and, [In case of gases] the following Types of Gas […]]</w:t>
      </w:r>
      <w:r w:rsidRPr="00363A37">
        <w:rPr>
          <w:lang w:val="en-GB" w:eastAsia="nl-BE"/>
        </w:rPr>
        <w:t xml:space="preserve">. </w:t>
      </w:r>
    </w:p>
    <w:p w14:paraId="50FFE0FA" w14:textId="359A8041" w:rsidR="007A319F" w:rsidRPr="00363A37" w:rsidRDefault="007A319F" w:rsidP="00BC1E44">
      <w:pPr>
        <w:pStyle w:val="Heading3"/>
        <w:rPr>
          <w:lang w:val="en-GB" w:eastAsia="nl-BE"/>
        </w:rPr>
      </w:pPr>
      <w:r w:rsidRPr="00363A37">
        <w:rPr>
          <w:i/>
          <w:iCs/>
          <w:lang w:val="en-GB" w:eastAsia="nl-BE"/>
        </w:rPr>
        <w:t xml:space="preserve">[where relevant, </w:t>
      </w:r>
      <w:r w:rsidR="00A86CDB" w:rsidRPr="00363A37">
        <w:rPr>
          <w:i/>
          <w:iCs/>
          <w:lang w:val="en-GB" w:eastAsia="nl-BE"/>
        </w:rPr>
        <w:t>e.g.,</w:t>
      </w:r>
      <w:r w:rsidRPr="00363A37">
        <w:rPr>
          <w:i/>
          <w:iCs/>
          <w:lang w:val="en-GB" w:eastAsia="nl-BE"/>
        </w:rPr>
        <w:t xml:space="preserve"> separate disclosure rules for separate regions /islands/ …]</w:t>
      </w:r>
      <w:r w:rsidR="00C64BBA" w:rsidRPr="00363A37">
        <w:rPr>
          <w:lang w:val="en-GB" w:eastAsia="nl-BE"/>
        </w:rPr>
        <w:t xml:space="preserve"> </w:t>
      </w:r>
      <w:r w:rsidRPr="00363A37">
        <w:rPr>
          <w:lang w:val="en-GB" w:eastAsia="nl-BE"/>
        </w:rPr>
        <w:t xml:space="preserve">Disclosure rules at the various geographies of the nation that comprises this Domain, interfere as follows: </w:t>
      </w:r>
      <w:r w:rsidRPr="00363A37">
        <w:rPr>
          <w:i/>
          <w:iCs/>
          <w:lang w:val="en-GB" w:eastAsia="nl-BE"/>
        </w:rPr>
        <w:t>[…]</w:t>
      </w:r>
      <w:r w:rsidRPr="00363A37">
        <w:rPr>
          <w:lang w:val="en-GB" w:eastAsia="nl-BE"/>
        </w:rPr>
        <w:t xml:space="preserve">.  Supervision of disclosure in this nation is allocated to </w:t>
      </w:r>
      <w:r w:rsidRPr="00363A37">
        <w:rPr>
          <w:i/>
          <w:iCs/>
          <w:lang w:val="en-GB" w:eastAsia="nl-BE"/>
        </w:rPr>
        <w:t xml:space="preserve">[a single competent body / the following competent bodies for the following consumption areas: </w:t>
      </w:r>
      <w:r w:rsidR="00A86CDB" w:rsidRPr="00363A37">
        <w:rPr>
          <w:i/>
          <w:iCs/>
          <w:lang w:val="en-GB" w:eastAsia="nl-BE"/>
        </w:rPr>
        <w:t>…]</w:t>
      </w:r>
      <w:r w:rsidRPr="00363A37">
        <w:rPr>
          <w:lang w:val="en-GB" w:eastAsia="nl-BE"/>
        </w:rPr>
        <w:t xml:space="preserve">. The various Disclosure Competent Bodies interact as follows: </w:t>
      </w:r>
      <w:r w:rsidRPr="00363A37">
        <w:rPr>
          <w:i/>
          <w:iCs/>
          <w:lang w:val="en-GB" w:eastAsia="nl-BE"/>
        </w:rPr>
        <w:t>[…]</w:t>
      </w:r>
      <w:r w:rsidRPr="00363A37">
        <w:rPr>
          <w:lang w:val="en-GB" w:eastAsia="nl-BE"/>
        </w:rPr>
        <w:t>.</w:t>
      </w:r>
    </w:p>
    <w:p w14:paraId="0366C6C4" w14:textId="11542A6D" w:rsidR="007A319F" w:rsidRPr="00363A37" w:rsidRDefault="007A319F" w:rsidP="00BC1E44">
      <w:pPr>
        <w:pStyle w:val="Heading3"/>
        <w:rPr>
          <w:lang w:val="en-GB" w:eastAsia="nl-BE"/>
        </w:rPr>
      </w:pPr>
      <w:r w:rsidRPr="00363A37">
        <w:rPr>
          <w:lang w:val="en-GB" w:eastAsia="nl-BE"/>
        </w:rPr>
        <w:t xml:space="preserve">The legislation and regulation for disclosure are available on </w:t>
      </w:r>
      <w:r w:rsidRPr="00363A37">
        <w:rPr>
          <w:i/>
          <w:iCs/>
          <w:lang w:val="en-GB" w:eastAsia="nl-BE"/>
        </w:rPr>
        <w:t>[link]</w:t>
      </w:r>
      <w:r w:rsidRPr="00363A37">
        <w:rPr>
          <w:lang w:val="en-GB" w:eastAsia="nl-BE"/>
        </w:rPr>
        <w:t>.</w:t>
      </w:r>
      <w:r w:rsidR="00C64BBA" w:rsidRPr="00363A37">
        <w:rPr>
          <w:lang w:val="en-GB" w:eastAsia="nl-BE"/>
        </w:rPr>
        <w:t xml:space="preserve"> </w:t>
      </w:r>
      <w:r w:rsidRPr="00363A37">
        <w:rPr>
          <w:lang w:val="en-GB" w:eastAsia="nl-BE"/>
        </w:rPr>
        <w:t xml:space="preserve">The methodology and process for disclosure are as follows: </w:t>
      </w:r>
      <w:r w:rsidRPr="00363A37">
        <w:rPr>
          <w:i/>
          <w:iCs/>
          <w:lang w:val="en-GB" w:eastAsia="nl-BE"/>
        </w:rPr>
        <w:t>[…]</w:t>
      </w:r>
      <w:r w:rsidRPr="00363A37">
        <w:rPr>
          <w:lang w:val="en-GB" w:eastAsia="nl-BE"/>
        </w:rPr>
        <w:t xml:space="preserve"> The results of the process are publicly available on </w:t>
      </w:r>
      <w:r w:rsidRPr="00363A37">
        <w:rPr>
          <w:i/>
          <w:iCs/>
          <w:lang w:val="en-GB" w:eastAsia="nl-BE"/>
        </w:rPr>
        <w:t>[link]</w:t>
      </w:r>
      <w:r w:rsidRPr="00363A37">
        <w:rPr>
          <w:lang w:val="en-GB" w:eastAsia="nl-BE"/>
        </w:rPr>
        <w:t>.</w:t>
      </w:r>
    </w:p>
    <w:p w14:paraId="18E40EEB" w14:textId="7271DB7C" w:rsidR="007A319F" w:rsidRPr="00363A37" w:rsidRDefault="007A319F" w:rsidP="00BC1E44">
      <w:pPr>
        <w:pStyle w:val="Heading3"/>
        <w:rPr>
          <w:lang w:val="en-GB" w:eastAsia="nl-BE"/>
        </w:rPr>
      </w:pPr>
      <w:r w:rsidRPr="00363A37">
        <w:rPr>
          <w:lang w:val="en-GB" w:eastAsia="nl-BE"/>
        </w:rPr>
        <w:t xml:space="preserve">The methodology of the residual mix calculation is as follows: </w:t>
      </w:r>
      <w:r w:rsidR="00C64BBA" w:rsidRPr="00363A37">
        <w:rPr>
          <w:i/>
          <w:iCs/>
          <w:lang w:val="en-GB" w:eastAsia="nl-BE"/>
        </w:rPr>
        <w:t>[</w:t>
      </w:r>
      <w:r w:rsidRPr="00363A37">
        <w:rPr>
          <w:i/>
          <w:iCs/>
          <w:lang w:val="en-GB" w:eastAsia="nl-BE"/>
        </w:rPr>
        <w:t>…</w:t>
      </w:r>
      <w:r w:rsidR="00C64BBA" w:rsidRPr="00363A37">
        <w:rPr>
          <w:i/>
          <w:iCs/>
          <w:lang w:val="en-GB" w:eastAsia="nl-BE"/>
        </w:rPr>
        <w:t>]</w:t>
      </w:r>
      <w:r w:rsidRPr="00363A37">
        <w:rPr>
          <w:lang w:val="en-GB" w:eastAsia="nl-BE"/>
        </w:rPr>
        <w:t xml:space="preserve">. </w:t>
      </w:r>
      <w:r w:rsidRPr="00363A37">
        <w:rPr>
          <w:i/>
          <w:iCs/>
          <w:lang w:val="en-GB" w:eastAsia="nl-BE"/>
        </w:rPr>
        <w:t>[where applicable]</w:t>
      </w:r>
      <w:r w:rsidRPr="00363A37">
        <w:rPr>
          <w:lang w:val="en-GB" w:eastAsia="nl-BE"/>
        </w:rPr>
        <w:t xml:space="preserve"> The Residual Mix for islands is </w:t>
      </w:r>
      <w:r w:rsidRPr="00363A37">
        <w:rPr>
          <w:i/>
          <w:iCs/>
          <w:lang w:val="en-GB" w:eastAsia="nl-BE"/>
        </w:rPr>
        <w:t xml:space="preserve">[included/excluded/determined as follows: </w:t>
      </w:r>
      <w:r w:rsidR="00A86CDB" w:rsidRPr="00363A37">
        <w:rPr>
          <w:i/>
          <w:iCs/>
          <w:lang w:val="en-GB" w:eastAsia="nl-BE"/>
        </w:rPr>
        <w:t>…]</w:t>
      </w:r>
      <w:r w:rsidRPr="00363A37">
        <w:rPr>
          <w:lang w:val="en-GB" w:eastAsia="nl-BE"/>
        </w:rPr>
        <w:t>.</w:t>
      </w:r>
    </w:p>
    <w:p w14:paraId="001D0C51" w14:textId="6D1E2689" w:rsidR="007A319F" w:rsidRPr="00363A37" w:rsidRDefault="007A319F" w:rsidP="00BC1E44">
      <w:pPr>
        <w:pStyle w:val="Heading3"/>
        <w:rPr>
          <w:lang w:val="en-GB" w:eastAsia="nl-BE"/>
        </w:rPr>
      </w:pPr>
      <w:r w:rsidRPr="00363A37">
        <w:rPr>
          <w:lang w:val="en-GB" w:eastAsia="nl-BE"/>
        </w:rPr>
        <w:t>Cancelation for usage in another Domain (</w:t>
      </w:r>
      <w:r w:rsidR="00A86CDB" w:rsidRPr="00363A37">
        <w:rPr>
          <w:lang w:val="en-GB" w:eastAsia="nl-BE"/>
        </w:rPr>
        <w:t>i.e.,</w:t>
      </w:r>
      <w:r w:rsidRPr="00363A37">
        <w:rPr>
          <w:lang w:val="en-GB" w:eastAsia="nl-BE"/>
        </w:rPr>
        <w:t xml:space="preserve"> Ex Domain Cancellations) </w:t>
      </w:r>
      <w:r w:rsidRPr="00363A37">
        <w:rPr>
          <w:i/>
          <w:iCs/>
          <w:lang w:val="en-GB" w:eastAsia="nl-BE"/>
        </w:rPr>
        <w:t>[are not allowed / are allowed under the following restrictions: …]</w:t>
      </w:r>
      <w:r w:rsidRPr="00363A37">
        <w:rPr>
          <w:lang w:val="en-GB" w:eastAsia="nl-BE"/>
        </w:rPr>
        <w:t xml:space="preserve">. </w:t>
      </w:r>
    </w:p>
    <w:p w14:paraId="56DEC53F" w14:textId="2CAF91DB" w:rsidR="007A319F" w:rsidRPr="00363A37" w:rsidRDefault="007A319F" w:rsidP="007A319F">
      <w:pPr>
        <w:pStyle w:val="Heading3"/>
        <w:rPr>
          <w:lang w:val="en-GB" w:eastAsia="nl-BE"/>
        </w:rPr>
      </w:pPr>
      <w:r w:rsidRPr="00363A37">
        <w:rPr>
          <w:i/>
          <w:iCs/>
          <w:lang w:val="en-GB" w:eastAsia="nl-BE"/>
        </w:rPr>
        <w:t>[where applicable]</w:t>
      </w:r>
      <w:r w:rsidRPr="00363A37">
        <w:rPr>
          <w:lang w:val="en-GB" w:eastAsia="nl-BE"/>
        </w:rPr>
        <w:t xml:space="preserve"> The results of the supervision on disclosure are available on the following website </w:t>
      </w:r>
      <w:r w:rsidRPr="00363A37">
        <w:rPr>
          <w:i/>
          <w:iCs/>
          <w:lang w:val="en-GB" w:eastAsia="nl-BE"/>
        </w:rPr>
        <w:t>[link]</w:t>
      </w:r>
      <w:r w:rsidRPr="00363A37">
        <w:rPr>
          <w:lang w:val="en-GB" w:eastAsia="nl-BE"/>
        </w:rPr>
        <w:t xml:space="preserve">. </w:t>
      </w:r>
    </w:p>
    <w:p w14:paraId="3B41ED7C" w14:textId="588BA520" w:rsidR="007A319F" w:rsidRPr="00363A37" w:rsidRDefault="007A319F" w:rsidP="00081CC4">
      <w:pPr>
        <w:pStyle w:val="Heading2"/>
        <w:rPr>
          <w:lang w:val="en-GB" w:eastAsia="nl-BE"/>
        </w:rPr>
      </w:pPr>
      <w:bookmarkStart w:id="27" w:name="_Toc123920222"/>
      <w:bookmarkStart w:id="28" w:name="_Toc159135200"/>
      <w:r w:rsidRPr="00363A37">
        <w:rPr>
          <w:lang w:val="en-GB" w:eastAsia="nl-BE"/>
        </w:rPr>
        <w:t>National Public Support Schemes</w:t>
      </w:r>
      <w:bookmarkEnd w:id="27"/>
      <w:bookmarkEnd w:id="28"/>
    </w:p>
    <w:p w14:paraId="6B408197"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EA7FD6" w:rsidRPr="00363A37" w14:paraId="4FFDA931" w14:textId="77777777" w:rsidTr="00EA7FD6">
        <w:tc>
          <w:tcPr>
            <w:tcW w:w="2266" w:type="dxa"/>
          </w:tcPr>
          <w:p w14:paraId="68A484FA" w14:textId="4D907A35" w:rsidR="00EA7FD6" w:rsidRPr="00363A37" w:rsidRDefault="00EA7FD6" w:rsidP="007214A0">
            <w:pPr>
              <w:rPr>
                <w:lang w:val="en-GB" w:eastAsia="nl-BE"/>
              </w:rPr>
            </w:pPr>
            <w:r w:rsidRPr="00363A37">
              <w:rPr>
                <w:lang w:val="en-GB" w:eastAsia="nl-BE"/>
              </w:rPr>
              <w:t>None</w:t>
            </w:r>
            <w:r w:rsidR="00631423" w:rsidRPr="00363A37">
              <w:rPr>
                <w:lang w:val="en-GB" w:eastAsia="nl-BE"/>
              </w:rPr>
              <w:t xml:space="preserve"> directly</w:t>
            </w:r>
          </w:p>
        </w:tc>
        <w:tc>
          <w:tcPr>
            <w:tcW w:w="2267" w:type="dxa"/>
          </w:tcPr>
          <w:p w14:paraId="0A8E4AA8" w14:textId="1FF95078" w:rsidR="00EA7FD6" w:rsidRPr="00363A37" w:rsidRDefault="00EA7FD6" w:rsidP="007214A0">
            <w:pPr>
              <w:rPr>
                <w:lang w:val="en-GB" w:eastAsia="nl-BE"/>
              </w:rPr>
            </w:pPr>
          </w:p>
        </w:tc>
        <w:tc>
          <w:tcPr>
            <w:tcW w:w="2267" w:type="dxa"/>
          </w:tcPr>
          <w:p w14:paraId="0FD2CEB9" w14:textId="2F20FF92" w:rsidR="00EA7FD6" w:rsidRPr="00363A37" w:rsidRDefault="00EA7FD6" w:rsidP="007214A0">
            <w:pPr>
              <w:rPr>
                <w:lang w:val="en-GB" w:eastAsia="nl-BE"/>
              </w:rPr>
            </w:pPr>
          </w:p>
        </w:tc>
        <w:tc>
          <w:tcPr>
            <w:tcW w:w="2267" w:type="dxa"/>
          </w:tcPr>
          <w:p w14:paraId="255151D2" w14:textId="48BDA99E" w:rsidR="00EA7FD6" w:rsidRPr="00363A37" w:rsidRDefault="00EA7FD6" w:rsidP="007214A0">
            <w:pPr>
              <w:rPr>
                <w:lang w:val="en-GB" w:eastAsia="nl-BE"/>
              </w:rPr>
            </w:pPr>
          </w:p>
        </w:tc>
      </w:tr>
    </w:tbl>
    <w:p w14:paraId="78531F5E" w14:textId="77777777" w:rsidR="00EA7FD6" w:rsidRPr="00363A37" w:rsidRDefault="00EA7FD6" w:rsidP="007A319F">
      <w:pPr>
        <w:rPr>
          <w:lang w:val="en-GB" w:eastAsia="nl-BE"/>
        </w:rPr>
      </w:pPr>
    </w:p>
    <w:p w14:paraId="67ADA9BE" w14:textId="08246C15" w:rsidR="007A319F" w:rsidRPr="00363A37" w:rsidRDefault="007A319F" w:rsidP="00EA7FD6">
      <w:pPr>
        <w:pStyle w:val="Guidance"/>
      </w:pPr>
      <w:r w:rsidRPr="00363A37">
        <w:t>It must describe:</w:t>
      </w:r>
    </w:p>
    <w:p w14:paraId="0C55BCD0" w14:textId="3EDE9F4D" w:rsidR="007A319F" w:rsidRDefault="007A319F" w:rsidP="00D43247">
      <w:pPr>
        <w:pStyle w:val="Guidance"/>
        <w:numPr>
          <w:ilvl w:val="0"/>
          <w:numId w:val="16"/>
        </w:numPr>
      </w:pPr>
      <w:r w:rsidRPr="00363A37">
        <w:t>the relevant currently</w:t>
      </w:r>
      <w:r w:rsidR="00605B4B">
        <w:t xml:space="preserve"> </w:t>
      </w:r>
      <w:r w:rsidR="00605B4B" w:rsidRPr="00D54C88">
        <w:t xml:space="preserve">public (investment </w:t>
      </w:r>
      <w:r w:rsidR="001525D9" w:rsidRPr="00D54C88">
        <w:t>and/or</w:t>
      </w:r>
      <w:r w:rsidRPr="00D54C88">
        <w:t xml:space="preserve"> operational</w:t>
      </w:r>
      <w:r w:rsidR="001525D9" w:rsidRPr="00D54C88">
        <w:t>)</w:t>
      </w:r>
      <w:r w:rsidRPr="00D54C88">
        <w:t xml:space="preserve"> support schemes,</w:t>
      </w:r>
      <w:r w:rsidRPr="00363A37">
        <w:t xml:space="preserve"> how they work and how they interact with electricity and, if applicable, gas</w:t>
      </w:r>
      <w:r w:rsidR="001525D9">
        <w:t xml:space="preserve"> </w:t>
      </w:r>
      <w:r w:rsidR="001525D9" w:rsidRPr="00D54C88">
        <w:t xml:space="preserve">GOs issuing </w:t>
      </w:r>
      <w:proofErr w:type="gramStart"/>
      <w:r w:rsidR="001525D9" w:rsidRPr="00D54C88">
        <w:t>and</w:t>
      </w:r>
      <w:r w:rsidR="001525D9">
        <w:t xml:space="preserve"> </w:t>
      </w:r>
      <w:r w:rsidRPr="00363A37">
        <w:t xml:space="preserve"> source</w:t>
      </w:r>
      <w:proofErr w:type="gramEnd"/>
      <w:r w:rsidRPr="00363A37">
        <w:t xml:space="preserve"> disclosure (especially in relation to GO), together with a link to any relevant pages on the internet ensuring all support schemes listed for this domain in Fact Sheet 3 are included </w:t>
      </w:r>
    </w:p>
    <w:p w14:paraId="41560225" w14:textId="010D2F45" w:rsidR="002138F3" w:rsidRPr="00363A37" w:rsidRDefault="002138F3" w:rsidP="00D43247">
      <w:pPr>
        <w:pStyle w:val="Guidance"/>
        <w:numPr>
          <w:ilvl w:val="0"/>
          <w:numId w:val="16"/>
        </w:numPr>
      </w:pPr>
      <w:r>
        <w:lastRenderedPageBreak/>
        <w:t>Please clarify whether GOs are issued for supported energy</w:t>
      </w:r>
      <w:r w:rsidR="00432717">
        <w:t xml:space="preserve"> and what procedures are in place in this regard, and how such GOs are marked regarding the data fields on the GO with the type of support and the description of the support scheme (</w:t>
      </w:r>
      <w:r w:rsidR="00ED3DCC">
        <w:t>as in EECS Fact Sheet 3).</w:t>
      </w:r>
    </w:p>
    <w:p w14:paraId="3AEA5F2E" w14:textId="64704809" w:rsidR="007A319F" w:rsidRPr="00363A37" w:rsidRDefault="007A319F" w:rsidP="00EA7FD6">
      <w:pPr>
        <w:pStyle w:val="Heading2"/>
        <w:rPr>
          <w:lang w:val="en-GB" w:eastAsia="nl-BE"/>
        </w:rPr>
      </w:pPr>
      <w:bookmarkStart w:id="29" w:name="_Toc123920223"/>
      <w:bookmarkStart w:id="30" w:name="_Toc159135201"/>
      <w:r w:rsidRPr="00363A37">
        <w:rPr>
          <w:lang w:val="en-GB" w:eastAsia="nl-BE"/>
        </w:rPr>
        <w:t>EECS Product Rules</w:t>
      </w:r>
      <w:bookmarkEnd w:id="29"/>
      <w:bookmarkEnd w:id="30"/>
    </w:p>
    <w:p w14:paraId="4C52284C"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EA7FD6" w:rsidRPr="00363A37" w14:paraId="75C3B6F7" w14:textId="77777777" w:rsidTr="007214A0">
        <w:tc>
          <w:tcPr>
            <w:tcW w:w="2266" w:type="dxa"/>
          </w:tcPr>
          <w:p w14:paraId="22EF4E9B" w14:textId="5A107C22" w:rsidR="00EA7FD6" w:rsidRPr="00363A37" w:rsidRDefault="00EA7FD6" w:rsidP="007214A0">
            <w:pPr>
              <w:rPr>
                <w:lang w:val="en-GB" w:eastAsia="nl-BE"/>
              </w:rPr>
            </w:pPr>
            <w:r w:rsidRPr="00363A37">
              <w:rPr>
                <w:lang w:val="en-GB" w:eastAsia="nl-BE"/>
              </w:rPr>
              <w:t>E6.2.1f</w:t>
            </w:r>
            <w:r w:rsidRPr="00363A37">
              <w:rPr>
                <w:lang w:val="en-GB" w:eastAsia="nl-BE"/>
              </w:rPr>
              <w:tab/>
            </w:r>
          </w:p>
        </w:tc>
        <w:tc>
          <w:tcPr>
            <w:tcW w:w="2267" w:type="dxa"/>
          </w:tcPr>
          <w:p w14:paraId="51A74FC6" w14:textId="25AB00EB" w:rsidR="00EA7FD6" w:rsidRPr="00363A37" w:rsidRDefault="00EA7FD6" w:rsidP="007214A0">
            <w:pPr>
              <w:rPr>
                <w:lang w:val="en-GB" w:eastAsia="nl-BE"/>
              </w:rPr>
            </w:pPr>
            <w:r w:rsidRPr="00363A37">
              <w:rPr>
                <w:lang w:val="en-GB" w:eastAsia="nl-BE"/>
              </w:rPr>
              <w:t>E6.2.1g</w:t>
            </w:r>
            <w:r w:rsidRPr="00363A37">
              <w:rPr>
                <w:lang w:val="en-GB" w:eastAsia="nl-BE"/>
              </w:rPr>
              <w:tab/>
            </w:r>
          </w:p>
        </w:tc>
        <w:tc>
          <w:tcPr>
            <w:tcW w:w="2267" w:type="dxa"/>
          </w:tcPr>
          <w:p w14:paraId="1AAC3300" w14:textId="77777777" w:rsidR="00EA7FD6" w:rsidRPr="00363A37" w:rsidRDefault="00EA7FD6" w:rsidP="007214A0">
            <w:pPr>
              <w:rPr>
                <w:lang w:val="en-GB" w:eastAsia="nl-BE"/>
              </w:rPr>
            </w:pPr>
          </w:p>
        </w:tc>
        <w:tc>
          <w:tcPr>
            <w:tcW w:w="2267" w:type="dxa"/>
          </w:tcPr>
          <w:p w14:paraId="5B2D5932" w14:textId="77777777" w:rsidR="00EA7FD6" w:rsidRPr="00363A37" w:rsidRDefault="00EA7FD6" w:rsidP="007214A0">
            <w:pPr>
              <w:rPr>
                <w:lang w:val="en-GB" w:eastAsia="nl-BE"/>
              </w:rPr>
            </w:pPr>
          </w:p>
        </w:tc>
      </w:tr>
    </w:tbl>
    <w:p w14:paraId="1AD10BA2" w14:textId="77777777" w:rsidR="00EA7FD6" w:rsidRPr="00363A37" w:rsidRDefault="00EA7FD6" w:rsidP="007A319F">
      <w:pPr>
        <w:rPr>
          <w:lang w:val="en-GB" w:eastAsia="nl-BE"/>
        </w:rPr>
      </w:pPr>
    </w:p>
    <w:p w14:paraId="62C01705" w14:textId="1E0E048B" w:rsidR="007A319F" w:rsidRPr="00363A37" w:rsidRDefault="007A319F" w:rsidP="00EA7FD6">
      <w:pPr>
        <w:pStyle w:val="Guidance"/>
      </w:pPr>
      <w:r w:rsidRPr="00363A37">
        <w:t>It must describe:</w:t>
      </w:r>
    </w:p>
    <w:p w14:paraId="7E400A88" w14:textId="55D9D33F" w:rsidR="007A319F" w:rsidRPr="00363A37" w:rsidRDefault="007A319F" w:rsidP="00D43247">
      <w:pPr>
        <w:pStyle w:val="Guidance"/>
        <w:numPr>
          <w:ilvl w:val="0"/>
          <w:numId w:val="17"/>
        </w:numPr>
      </w:pPr>
      <w:r w:rsidRPr="00363A37">
        <w:t>the relevant product rules (in summary)</w:t>
      </w:r>
    </w:p>
    <w:p w14:paraId="79E0FCF0" w14:textId="3351EA5E" w:rsidR="007A319F" w:rsidRPr="00363A37" w:rsidRDefault="007A319F" w:rsidP="00D43247">
      <w:pPr>
        <w:pStyle w:val="Guidance"/>
        <w:numPr>
          <w:ilvl w:val="0"/>
          <w:numId w:val="17"/>
        </w:numPr>
      </w:pPr>
      <w:r w:rsidRPr="00363A37">
        <w:t>the purpose of each product</w:t>
      </w:r>
    </w:p>
    <w:p w14:paraId="5F1F10DD" w14:textId="77777777" w:rsidR="00EA7FD6" w:rsidRPr="00363A37" w:rsidRDefault="00EA7FD6" w:rsidP="00EA7FD6">
      <w:pPr>
        <w:pStyle w:val="Guidance"/>
      </w:pPr>
    </w:p>
    <w:p w14:paraId="47547501" w14:textId="77777777" w:rsidR="007A319F" w:rsidRPr="00363A37" w:rsidRDefault="007A319F" w:rsidP="00EA7FD6">
      <w:pPr>
        <w:pStyle w:val="Guidance"/>
      </w:pPr>
      <w:r w:rsidRPr="00363A37">
        <w:t xml:space="preserve">The following section(s) must be included in a Domain Protocol.  </w:t>
      </w:r>
    </w:p>
    <w:p w14:paraId="0E197DE9" w14:textId="766C2935" w:rsidR="007A319F" w:rsidRPr="00363A37" w:rsidRDefault="007A319F" w:rsidP="00EA7FD6">
      <w:pPr>
        <w:pStyle w:val="Heading3"/>
        <w:rPr>
          <w:lang w:val="en-GB" w:eastAsia="nl-BE"/>
        </w:rPr>
      </w:pPr>
      <w:r w:rsidRPr="00363A37">
        <w:rPr>
          <w:lang w:val="en-GB" w:eastAsia="nl-BE"/>
        </w:rPr>
        <w:t xml:space="preserve">The EECS Product Rules as applied in </w:t>
      </w:r>
      <w:r w:rsidRPr="00812E51">
        <w:rPr>
          <w:i/>
          <w:iCs/>
          <w:lang w:val="en-GB" w:eastAsia="nl-BE"/>
        </w:rPr>
        <w:t>[domain]</w:t>
      </w:r>
      <w:r w:rsidRPr="00363A37">
        <w:rPr>
          <w:lang w:val="en-GB" w:eastAsia="nl-BE"/>
        </w:rPr>
        <w:t xml:space="preserve"> are set out within section</w:t>
      </w:r>
      <w:r w:rsidR="00812E51">
        <w:rPr>
          <w:lang w:val="en-GB" w:eastAsia="nl-BE"/>
        </w:rPr>
        <w:t>s</w:t>
      </w:r>
      <w:r w:rsidRPr="00363A37">
        <w:rPr>
          <w:lang w:val="en-GB" w:eastAsia="nl-BE"/>
        </w:rPr>
        <w:t xml:space="preserve"> </w:t>
      </w:r>
      <w:r w:rsidR="00812E51">
        <w:rPr>
          <w:lang w:val="en-GB" w:eastAsia="nl-BE"/>
        </w:rPr>
        <w:fldChar w:fldCharType="begin"/>
      </w:r>
      <w:r w:rsidR="00812E51">
        <w:rPr>
          <w:lang w:val="en-GB" w:eastAsia="nl-BE"/>
        </w:rPr>
        <w:instrText xml:space="preserve"> REF _Ref123921533 \h </w:instrText>
      </w:r>
      <w:r w:rsidR="00812E51">
        <w:rPr>
          <w:lang w:val="en-GB" w:eastAsia="nl-BE"/>
        </w:rPr>
      </w:r>
      <w:r w:rsidR="00812E51">
        <w:rPr>
          <w:lang w:val="en-GB" w:eastAsia="nl-BE"/>
        </w:rPr>
        <w:fldChar w:fldCharType="separate"/>
      </w:r>
      <w:r w:rsidR="00812E51">
        <w:rPr>
          <w:lang w:val="en-GB" w:eastAsia="nl-BE"/>
        </w:rPr>
        <w:t>D R</w:t>
      </w:r>
      <w:r w:rsidR="00812E51" w:rsidRPr="00363A37">
        <w:rPr>
          <w:lang w:val="en-GB" w:eastAsia="nl-BE"/>
        </w:rPr>
        <w:t>egistration</w:t>
      </w:r>
      <w:r w:rsidR="00812E51">
        <w:rPr>
          <w:lang w:val="en-GB" w:eastAsia="nl-BE"/>
        </w:rPr>
        <w:fldChar w:fldCharType="end"/>
      </w:r>
      <w:r w:rsidRPr="00363A37">
        <w:rPr>
          <w:lang w:val="en-GB" w:eastAsia="nl-BE"/>
        </w:rPr>
        <w:t xml:space="preserve"> and</w:t>
      </w:r>
      <w:r w:rsidR="00480098">
        <w:rPr>
          <w:lang w:val="en-GB" w:eastAsia="nl-BE"/>
        </w:rPr>
        <w:t xml:space="preserve"> </w:t>
      </w:r>
      <w:r w:rsidR="00812E51">
        <w:rPr>
          <w:lang w:val="en-GB" w:eastAsia="nl-BE"/>
        </w:rPr>
        <w:fldChar w:fldCharType="begin"/>
      </w:r>
      <w:r w:rsidR="00812E51">
        <w:rPr>
          <w:lang w:val="en-GB" w:eastAsia="nl-BE"/>
        </w:rPr>
        <w:instrText xml:space="preserve"> REF _Ref123921560 \h </w:instrText>
      </w:r>
      <w:r w:rsidR="00812E51">
        <w:rPr>
          <w:lang w:val="en-GB" w:eastAsia="nl-BE"/>
        </w:rPr>
      </w:r>
      <w:r w:rsidR="00812E51">
        <w:rPr>
          <w:lang w:val="en-GB" w:eastAsia="nl-BE"/>
        </w:rPr>
        <w:fldChar w:fldCharType="separate"/>
      </w:r>
      <w:r w:rsidR="00812E51">
        <w:rPr>
          <w:lang w:val="en-GB" w:eastAsia="nl-BE"/>
        </w:rPr>
        <w:t>E C</w:t>
      </w:r>
      <w:r w:rsidR="00812E51" w:rsidRPr="00363A37">
        <w:rPr>
          <w:lang w:val="en-GB" w:eastAsia="nl-BE"/>
        </w:rPr>
        <w:t>ertificate Systems Administration</w:t>
      </w:r>
      <w:r w:rsidR="00812E51">
        <w:rPr>
          <w:lang w:val="en-GB" w:eastAsia="nl-BE"/>
        </w:rPr>
        <w:fldChar w:fldCharType="end"/>
      </w:r>
      <w:r w:rsidRPr="00363A37">
        <w:rPr>
          <w:lang w:val="en-GB" w:eastAsia="nl-BE"/>
        </w:rPr>
        <w:t xml:space="preserve"> of this document.</w:t>
      </w:r>
    </w:p>
    <w:p w14:paraId="02FFFF42" w14:textId="543C516A" w:rsidR="007A319F" w:rsidRPr="00363A37" w:rsidRDefault="007A319F" w:rsidP="00EA7FD6">
      <w:pPr>
        <w:pStyle w:val="Heading2"/>
        <w:rPr>
          <w:lang w:val="en-GB" w:eastAsia="nl-BE"/>
        </w:rPr>
      </w:pPr>
      <w:bookmarkStart w:id="31" w:name="_Toc123920224"/>
      <w:bookmarkStart w:id="32" w:name="_Toc159135202"/>
      <w:r w:rsidRPr="00363A37">
        <w:rPr>
          <w:lang w:val="en-GB" w:eastAsia="nl-BE"/>
        </w:rPr>
        <w:t>Non-EECS certificates in the Domain</w:t>
      </w:r>
      <w:bookmarkEnd w:id="31"/>
      <w:bookmarkEnd w:id="32"/>
      <w:r w:rsidRPr="00363A37">
        <w:rPr>
          <w:lang w:val="en-GB" w:eastAsia="nl-BE"/>
        </w:rPr>
        <w:t xml:space="preserve"> </w:t>
      </w:r>
    </w:p>
    <w:p w14:paraId="31F02F84" w14:textId="77777777" w:rsidR="007A319F" w:rsidRPr="00363A37" w:rsidRDefault="007A319F" w:rsidP="00EA7FD6">
      <w:pPr>
        <w:pStyle w:val="Guidance"/>
      </w:pPr>
      <w:r w:rsidRPr="00363A37">
        <w:t>Where in the Domain there are non-EECS Certificates in operation, this section describes its status and main framework of operation.</w:t>
      </w:r>
    </w:p>
    <w:p w14:paraId="665B98B2" w14:textId="351931C3" w:rsidR="007A319F" w:rsidRPr="00363A37" w:rsidRDefault="007A319F" w:rsidP="00EA7FD6">
      <w:pPr>
        <w:pStyle w:val="Guidance"/>
      </w:pPr>
      <w:r w:rsidRPr="00363A37">
        <w:t xml:space="preserve">This may apply to national guarantees of origin for which there are no EECS provisions or recognition in place. Examples are national GOs, GOs/ certificates for heating and </w:t>
      </w:r>
      <w:r w:rsidR="00A86CDB" w:rsidRPr="00363A37">
        <w:t>cooling, voluntary</w:t>
      </w:r>
      <w:r w:rsidRPr="00363A37">
        <w:t xml:space="preserve"> schemes, etc. </w:t>
      </w:r>
    </w:p>
    <w:p w14:paraId="3D11BA8F" w14:textId="6FA362C3" w:rsidR="007A319F" w:rsidRPr="00363A37" w:rsidRDefault="007A319F" w:rsidP="00EA7FD6">
      <w:pPr>
        <w:pStyle w:val="Heading2"/>
        <w:rPr>
          <w:lang w:val="en-GB" w:eastAsia="nl-BE"/>
        </w:rPr>
      </w:pPr>
      <w:bookmarkStart w:id="33" w:name="_Toc123920225"/>
      <w:bookmarkStart w:id="34" w:name="_Ref123921354"/>
      <w:bookmarkStart w:id="35" w:name="_Ref123921370"/>
      <w:bookmarkStart w:id="36" w:name="_Toc159135203"/>
      <w:r w:rsidRPr="00363A37">
        <w:rPr>
          <w:lang w:val="en-GB" w:eastAsia="nl-BE"/>
        </w:rPr>
        <w:t>Local Deviations from the EECS Rules </w:t>
      </w:r>
      <w:bookmarkEnd w:id="33"/>
      <w:bookmarkEnd w:id="34"/>
      <w:bookmarkEnd w:id="35"/>
      <w:bookmarkEnd w:id="36"/>
    </w:p>
    <w:p w14:paraId="6C2EDBF5" w14:textId="77777777" w:rsidR="007A319F" w:rsidRPr="00363A37" w:rsidRDefault="007A319F" w:rsidP="007A319F">
      <w:pPr>
        <w:rPr>
          <w:lang w:val="en-GB" w:eastAsia="nl-BE"/>
        </w:rPr>
      </w:pPr>
      <w:r w:rsidRPr="00363A37">
        <w:rPr>
          <w:lang w:val="en-GB" w:eastAsia="nl-BE"/>
        </w:rPr>
        <w:t xml:space="preserve">This section identifies those areas where there are minor differences from the EECS Rules without impacting the integrity of EECS Certificates. </w:t>
      </w:r>
    </w:p>
    <w:p w14:paraId="5CB9484E" w14:textId="77777777" w:rsidR="007A319F" w:rsidRPr="00363A37" w:rsidRDefault="007A319F" w:rsidP="00EA7FD6">
      <w:pPr>
        <w:pStyle w:val="Guidance"/>
      </w:pPr>
      <w:r w:rsidRPr="00363A37">
        <w:t>It is intended for other AIB members, reviewers and traders operating across domains so that they can understand specific local arrangements. It is specified which section of the EECS Rules is being deviated from. These differences must not have any impact on the integrity of EECS Certificates.</w:t>
      </w:r>
    </w:p>
    <w:p w14:paraId="7515DAE2" w14:textId="77777777" w:rsidR="00EA7FD6" w:rsidRPr="00363A37" w:rsidRDefault="00EA7FD6">
      <w:pPr>
        <w:spacing w:after="160"/>
        <w:rPr>
          <w:lang w:val="en-GB" w:eastAsia="nl-BE"/>
        </w:rPr>
      </w:pPr>
      <w:r w:rsidRPr="00363A37">
        <w:rPr>
          <w:lang w:val="en-GB" w:eastAsia="nl-BE"/>
        </w:rPr>
        <w:br w:type="page"/>
      </w:r>
    </w:p>
    <w:p w14:paraId="6663424B" w14:textId="0D724D8D" w:rsidR="007A319F" w:rsidRPr="00363A37" w:rsidRDefault="007A319F" w:rsidP="00EA7FD6">
      <w:pPr>
        <w:pStyle w:val="Heading1"/>
        <w:rPr>
          <w:lang w:val="en-GB" w:eastAsia="nl-BE"/>
        </w:rPr>
      </w:pPr>
      <w:bookmarkStart w:id="37" w:name="_Toc123920226"/>
      <w:bookmarkStart w:id="38" w:name="_Ref123921527"/>
      <w:bookmarkStart w:id="39" w:name="_Ref123921533"/>
      <w:bookmarkStart w:id="40" w:name="_Toc159135204"/>
      <w:r w:rsidRPr="00363A37">
        <w:rPr>
          <w:lang w:val="en-GB" w:eastAsia="nl-BE"/>
        </w:rPr>
        <w:lastRenderedPageBreak/>
        <w:t>Registration</w:t>
      </w:r>
      <w:bookmarkEnd w:id="37"/>
      <w:bookmarkEnd w:id="38"/>
      <w:bookmarkEnd w:id="39"/>
      <w:bookmarkEnd w:id="40"/>
    </w:p>
    <w:p w14:paraId="08F33235" w14:textId="321B5BB2" w:rsidR="007A319F" w:rsidRPr="00363A37" w:rsidRDefault="00631423" w:rsidP="00631423">
      <w:pPr>
        <w:pStyle w:val="Guidance"/>
      </w:pPr>
      <w:r w:rsidRPr="00363A37">
        <w:t>W</w:t>
      </w:r>
      <w:r w:rsidR="007A319F" w:rsidRPr="00363A37">
        <w:t>here relevant this section describes separate rules for disclosure of different energy carriers</w:t>
      </w:r>
      <w:r w:rsidRPr="00363A37">
        <w:t>.</w:t>
      </w:r>
    </w:p>
    <w:p w14:paraId="74D9D180" w14:textId="156F956A" w:rsidR="007A319F" w:rsidRPr="00363A37" w:rsidRDefault="007A319F" w:rsidP="00631423">
      <w:pPr>
        <w:pStyle w:val="Heading2"/>
        <w:rPr>
          <w:lang w:val="en-GB" w:eastAsia="nl-BE"/>
        </w:rPr>
      </w:pPr>
      <w:bookmarkStart w:id="41" w:name="_Toc123920227"/>
      <w:bookmarkStart w:id="42" w:name="_Toc159135205"/>
      <w:r w:rsidRPr="00363A37">
        <w:rPr>
          <w:lang w:val="en-GB" w:eastAsia="nl-BE"/>
        </w:rPr>
        <w:t>Registration of an Account Holder</w:t>
      </w:r>
      <w:bookmarkEnd w:id="41"/>
      <w:bookmarkEnd w:id="42"/>
    </w:p>
    <w:p w14:paraId="634708D2"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631423" w:rsidRPr="00363A37" w14:paraId="6822847C" w14:textId="77777777" w:rsidTr="007214A0">
        <w:tc>
          <w:tcPr>
            <w:tcW w:w="2266" w:type="dxa"/>
          </w:tcPr>
          <w:p w14:paraId="10F66B9C" w14:textId="63392F1D" w:rsidR="00631423" w:rsidRPr="00363A37" w:rsidRDefault="00DB4A4B" w:rsidP="007214A0">
            <w:pPr>
              <w:rPr>
                <w:lang w:val="en-GB" w:eastAsia="nl-BE"/>
              </w:rPr>
            </w:pPr>
            <w:r w:rsidRPr="00363A37">
              <w:rPr>
                <w:lang w:val="en-GB" w:eastAsia="nl-BE"/>
              </w:rPr>
              <w:t>G2.2.1</w:t>
            </w:r>
            <w:r w:rsidRPr="00363A37">
              <w:rPr>
                <w:lang w:val="en-GB" w:eastAsia="nl-BE"/>
              </w:rPr>
              <w:tab/>
            </w:r>
          </w:p>
        </w:tc>
        <w:tc>
          <w:tcPr>
            <w:tcW w:w="2267" w:type="dxa"/>
          </w:tcPr>
          <w:p w14:paraId="588AFC70" w14:textId="04CB7EF2" w:rsidR="00631423" w:rsidRPr="00363A37" w:rsidRDefault="00631423" w:rsidP="007214A0">
            <w:pPr>
              <w:rPr>
                <w:lang w:val="en-GB" w:eastAsia="nl-BE"/>
              </w:rPr>
            </w:pPr>
          </w:p>
        </w:tc>
        <w:tc>
          <w:tcPr>
            <w:tcW w:w="2267" w:type="dxa"/>
          </w:tcPr>
          <w:p w14:paraId="67033A70" w14:textId="77777777" w:rsidR="00631423" w:rsidRPr="00363A37" w:rsidRDefault="00631423" w:rsidP="007214A0">
            <w:pPr>
              <w:rPr>
                <w:lang w:val="en-GB" w:eastAsia="nl-BE"/>
              </w:rPr>
            </w:pPr>
          </w:p>
        </w:tc>
        <w:tc>
          <w:tcPr>
            <w:tcW w:w="2267" w:type="dxa"/>
          </w:tcPr>
          <w:p w14:paraId="01E5CE28" w14:textId="77777777" w:rsidR="00631423" w:rsidRPr="00363A37" w:rsidRDefault="00631423" w:rsidP="007214A0">
            <w:pPr>
              <w:rPr>
                <w:lang w:val="en-GB" w:eastAsia="nl-BE"/>
              </w:rPr>
            </w:pPr>
          </w:p>
        </w:tc>
      </w:tr>
    </w:tbl>
    <w:p w14:paraId="35DFA8C3" w14:textId="77777777" w:rsidR="00DB4A4B" w:rsidRPr="00363A37" w:rsidRDefault="00DB4A4B" w:rsidP="007A319F">
      <w:pPr>
        <w:rPr>
          <w:lang w:val="en-GB" w:eastAsia="nl-BE"/>
        </w:rPr>
      </w:pPr>
    </w:p>
    <w:p w14:paraId="48B8DCE9" w14:textId="0DDEC2B1" w:rsidR="007A319F" w:rsidRPr="00363A37" w:rsidRDefault="007A319F" w:rsidP="00DB4A4B">
      <w:pPr>
        <w:pStyle w:val="Guidance"/>
      </w:pPr>
      <w:r w:rsidRPr="00363A37">
        <w:t>It must describe:</w:t>
      </w:r>
    </w:p>
    <w:p w14:paraId="76FFA7DD" w14:textId="3B6A3EFD" w:rsidR="007A319F" w:rsidRPr="00363A37" w:rsidRDefault="007A319F" w:rsidP="00D43247">
      <w:pPr>
        <w:pStyle w:val="Guidance"/>
        <w:numPr>
          <w:ilvl w:val="0"/>
          <w:numId w:val="18"/>
        </w:numPr>
      </w:pPr>
      <w:r w:rsidRPr="00363A37">
        <w:t xml:space="preserve">Who can be an account </w:t>
      </w:r>
      <w:proofErr w:type="gramStart"/>
      <w:r w:rsidRPr="00363A37">
        <w:t>holder</w:t>
      </w:r>
      <w:proofErr w:type="gramEnd"/>
    </w:p>
    <w:p w14:paraId="48D7C597" w14:textId="45F82159" w:rsidR="007A319F" w:rsidRPr="00363A37" w:rsidRDefault="007A319F" w:rsidP="00D43247">
      <w:pPr>
        <w:pStyle w:val="Guidance"/>
        <w:numPr>
          <w:ilvl w:val="0"/>
          <w:numId w:val="18"/>
        </w:numPr>
      </w:pPr>
      <w:r w:rsidRPr="00363A37">
        <w:t>How to apply for registration (</w:t>
      </w:r>
      <w:r w:rsidR="00A86CDB" w:rsidRPr="00363A37">
        <w:t>e.g.,</w:t>
      </w:r>
      <w:r w:rsidRPr="00363A37">
        <w:t xml:space="preserve"> website form)</w:t>
      </w:r>
    </w:p>
    <w:p w14:paraId="18C418E2" w14:textId="50B50B88" w:rsidR="007A319F" w:rsidRPr="00363A37" w:rsidRDefault="007A319F" w:rsidP="00D43247">
      <w:pPr>
        <w:pStyle w:val="Guidance"/>
        <w:numPr>
          <w:ilvl w:val="0"/>
          <w:numId w:val="18"/>
        </w:numPr>
      </w:pPr>
      <w:r w:rsidRPr="00363A37">
        <w:t xml:space="preserve">The Know Your Customer form and process which should include any anti-fraud </w:t>
      </w:r>
      <w:proofErr w:type="gramStart"/>
      <w:r w:rsidRPr="00363A37">
        <w:t>verification</w:t>
      </w:r>
      <w:proofErr w:type="gramEnd"/>
      <w:r w:rsidRPr="00363A37">
        <w:t xml:space="preserve"> </w:t>
      </w:r>
    </w:p>
    <w:p w14:paraId="35FB6693" w14:textId="4C8844BC" w:rsidR="007A319F" w:rsidRPr="00363A37" w:rsidRDefault="007A319F" w:rsidP="00D43247">
      <w:pPr>
        <w:pStyle w:val="Guidance"/>
        <w:numPr>
          <w:ilvl w:val="0"/>
          <w:numId w:val="18"/>
        </w:numPr>
      </w:pPr>
      <w:r w:rsidRPr="00363A37">
        <w:t xml:space="preserve">How long the process normally </w:t>
      </w:r>
      <w:proofErr w:type="gramStart"/>
      <w:r w:rsidRPr="00363A37">
        <w:t>takes</w:t>
      </w:r>
      <w:proofErr w:type="gramEnd"/>
    </w:p>
    <w:p w14:paraId="089AF264" w14:textId="22C1C274" w:rsidR="007A319F" w:rsidRPr="00363A37" w:rsidRDefault="007A319F" w:rsidP="00D43247">
      <w:pPr>
        <w:pStyle w:val="Guidance"/>
        <w:numPr>
          <w:ilvl w:val="0"/>
          <w:numId w:val="18"/>
        </w:numPr>
      </w:pPr>
      <w:r w:rsidRPr="00363A37">
        <w:t>That the Standard Terms &amp; Conditions must be signed</w:t>
      </w:r>
    </w:p>
    <w:p w14:paraId="3B51A9C4" w14:textId="7E4DB407" w:rsidR="007A319F" w:rsidRPr="00363A37" w:rsidRDefault="007A319F" w:rsidP="00D43247">
      <w:pPr>
        <w:pStyle w:val="Guidance"/>
        <w:numPr>
          <w:ilvl w:val="0"/>
          <w:numId w:val="18"/>
        </w:numPr>
      </w:pPr>
      <w:r w:rsidRPr="00363A37">
        <w:t>Where the tariff of services can be found</w:t>
      </w:r>
    </w:p>
    <w:p w14:paraId="46EA89F6" w14:textId="06007339" w:rsidR="007A319F" w:rsidRPr="00363A37" w:rsidRDefault="007A319F" w:rsidP="00D43247">
      <w:pPr>
        <w:pStyle w:val="Guidance"/>
        <w:numPr>
          <w:ilvl w:val="0"/>
          <w:numId w:val="18"/>
        </w:numPr>
      </w:pPr>
      <w:r w:rsidRPr="00363A37">
        <w:t xml:space="preserve">How users belonging to the account holder gain access to the </w:t>
      </w:r>
      <w:proofErr w:type="gramStart"/>
      <w:r w:rsidRPr="00363A37">
        <w:t>registry</w:t>
      </w:r>
      <w:proofErr w:type="gramEnd"/>
      <w:r w:rsidRPr="00363A37">
        <w:t xml:space="preserve"> </w:t>
      </w:r>
    </w:p>
    <w:p w14:paraId="2EBB8054" w14:textId="77777777" w:rsidR="007A319F" w:rsidRPr="00363A37" w:rsidRDefault="007A319F" w:rsidP="00DB4A4B">
      <w:pPr>
        <w:pStyle w:val="Guidance"/>
      </w:pPr>
      <w:r w:rsidRPr="00363A37">
        <w:t>A sample or template application form must be included as an appendix, or a web link to the online form should be provided.</w:t>
      </w:r>
    </w:p>
    <w:p w14:paraId="6A36E7D0" w14:textId="7C22FBD9" w:rsidR="007A319F" w:rsidRPr="00363A37" w:rsidRDefault="007A319F" w:rsidP="007C72A2">
      <w:pPr>
        <w:pStyle w:val="Heading2"/>
        <w:rPr>
          <w:lang w:val="en-GB" w:eastAsia="nl-BE"/>
        </w:rPr>
      </w:pPr>
      <w:bookmarkStart w:id="43" w:name="_Toc123920228"/>
      <w:bookmarkStart w:id="44" w:name="_Toc159135206"/>
      <w:r w:rsidRPr="00363A37">
        <w:rPr>
          <w:lang w:val="en-GB" w:eastAsia="nl-BE"/>
        </w:rPr>
        <w:t>Resignation of an Account Holder</w:t>
      </w:r>
      <w:bookmarkEnd w:id="43"/>
      <w:bookmarkEnd w:id="44"/>
    </w:p>
    <w:p w14:paraId="5767F379" w14:textId="77777777" w:rsidR="007A319F" w:rsidRPr="00363A37" w:rsidRDefault="007A319F" w:rsidP="007A319F">
      <w:pPr>
        <w:rPr>
          <w:lang w:val="en-GB" w:eastAsia="nl-BE"/>
        </w:rPr>
      </w:pPr>
      <w:r w:rsidRPr="00363A37">
        <w:rPr>
          <w:lang w:val="en-GB" w:eastAsia="nl-BE"/>
        </w:rPr>
        <w:t xml:space="preserve">This section must demonstrate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631423" w:rsidRPr="00363A37" w14:paraId="249EECC7" w14:textId="77777777" w:rsidTr="007214A0">
        <w:tc>
          <w:tcPr>
            <w:tcW w:w="2266" w:type="dxa"/>
          </w:tcPr>
          <w:p w14:paraId="74A9ED82" w14:textId="08EB5A8B" w:rsidR="00631423" w:rsidRPr="00363A37" w:rsidRDefault="007C72A2" w:rsidP="007214A0">
            <w:pPr>
              <w:rPr>
                <w:lang w:val="en-GB" w:eastAsia="nl-BE"/>
              </w:rPr>
            </w:pPr>
            <w:r w:rsidRPr="00363A37">
              <w:rPr>
                <w:lang w:val="en-GB" w:eastAsia="nl-BE"/>
              </w:rPr>
              <w:t>None directly</w:t>
            </w:r>
          </w:p>
        </w:tc>
        <w:tc>
          <w:tcPr>
            <w:tcW w:w="2267" w:type="dxa"/>
          </w:tcPr>
          <w:p w14:paraId="3609855F" w14:textId="47FD49EE" w:rsidR="00631423" w:rsidRPr="00363A37" w:rsidRDefault="00631423" w:rsidP="007214A0">
            <w:pPr>
              <w:rPr>
                <w:lang w:val="en-GB" w:eastAsia="nl-BE"/>
              </w:rPr>
            </w:pPr>
          </w:p>
        </w:tc>
        <w:tc>
          <w:tcPr>
            <w:tcW w:w="2267" w:type="dxa"/>
          </w:tcPr>
          <w:p w14:paraId="264E4BC7" w14:textId="77777777" w:rsidR="00631423" w:rsidRPr="00363A37" w:rsidRDefault="00631423" w:rsidP="007214A0">
            <w:pPr>
              <w:rPr>
                <w:lang w:val="en-GB" w:eastAsia="nl-BE"/>
              </w:rPr>
            </w:pPr>
          </w:p>
        </w:tc>
        <w:tc>
          <w:tcPr>
            <w:tcW w:w="2267" w:type="dxa"/>
          </w:tcPr>
          <w:p w14:paraId="24BDE8F6" w14:textId="77777777" w:rsidR="00631423" w:rsidRPr="00363A37" w:rsidRDefault="00631423" w:rsidP="007214A0">
            <w:pPr>
              <w:rPr>
                <w:lang w:val="en-GB" w:eastAsia="nl-BE"/>
              </w:rPr>
            </w:pPr>
          </w:p>
        </w:tc>
      </w:tr>
    </w:tbl>
    <w:p w14:paraId="3C0C4E43" w14:textId="77777777" w:rsidR="007A319F" w:rsidRPr="00363A37" w:rsidRDefault="007A319F" w:rsidP="007A319F">
      <w:pPr>
        <w:rPr>
          <w:lang w:val="en-GB" w:eastAsia="nl-BE"/>
        </w:rPr>
      </w:pPr>
    </w:p>
    <w:p w14:paraId="3F233DED" w14:textId="77777777" w:rsidR="007A319F" w:rsidRPr="00363A37" w:rsidRDefault="007A319F" w:rsidP="007C72A2">
      <w:pPr>
        <w:pStyle w:val="Guidance"/>
      </w:pPr>
      <w:r w:rsidRPr="00363A37">
        <w:t>It must describe:</w:t>
      </w:r>
    </w:p>
    <w:p w14:paraId="460B81EB" w14:textId="40EDF119" w:rsidR="007A319F" w:rsidRPr="00363A37" w:rsidRDefault="007A319F" w:rsidP="00D43247">
      <w:pPr>
        <w:pStyle w:val="Guidance"/>
        <w:numPr>
          <w:ilvl w:val="0"/>
          <w:numId w:val="19"/>
        </w:numPr>
      </w:pPr>
      <w:r w:rsidRPr="00363A37">
        <w:t>How the account holder should tell the registry operator of a resignation</w:t>
      </w:r>
    </w:p>
    <w:p w14:paraId="4283DF86" w14:textId="37C0B5C9" w:rsidR="007A319F" w:rsidRPr="00363A37" w:rsidRDefault="007A319F" w:rsidP="00D43247">
      <w:pPr>
        <w:pStyle w:val="Guidance"/>
        <w:numPr>
          <w:ilvl w:val="0"/>
          <w:numId w:val="19"/>
        </w:numPr>
      </w:pPr>
      <w:r w:rsidRPr="00363A37">
        <w:t>How the registry operator will respond:</w:t>
      </w:r>
    </w:p>
    <w:p w14:paraId="5822F8A3" w14:textId="770AB6C9" w:rsidR="007A319F" w:rsidRPr="00363A37" w:rsidRDefault="007A319F" w:rsidP="00D43247">
      <w:pPr>
        <w:pStyle w:val="Guidance"/>
        <w:numPr>
          <w:ilvl w:val="0"/>
          <w:numId w:val="19"/>
        </w:numPr>
      </w:pPr>
      <w:r w:rsidRPr="00363A37">
        <w:t>Closing the account</w:t>
      </w:r>
    </w:p>
    <w:p w14:paraId="50A960B4" w14:textId="711323E5" w:rsidR="007A319F" w:rsidRPr="00363A37" w:rsidRDefault="007A319F" w:rsidP="00D43247">
      <w:pPr>
        <w:pStyle w:val="Guidance"/>
        <w:numPr>
          <w:ilvl w:val="0"/>
          <w:numId w:val="19"/>
        </w:numPr>
      </w:pPr>
      <w:r w:rsidRPr="00363A37">
        <w:t>Securing the account</w:t>
      </w:r>
    </w:p>
    <w:p w14:paraId="0CEFAAEB" w14:textId="0654F12B" w:rsidR="007A319F" w:rsidRPr="00363A37" w:rsidRDefault="007A319F" w:rsidP="00D43247">
      <w:pPr>
        <w:pStyle w:val="Guidance"/>
        <w:numPr>
          <w:ilvl w:val="0"/>
          <w:numId w:val="19"/>
        </w:numPr>
      </w:pPr>
      <w:r w:rsidRPr="00363A37">
        <w:t xml:space="preserve">What happens to any certificates still in the </w:t>
      </w:r>
      <w:proofErr w:type="gramStart"/>
      <w:r w:rsidRPr="00363A37">
        <w:t>account</w:t>
      </w:r>
      <w:proofErr w:type="gramEnd"/>
    </w:p>
    <w:p w14:paraId="617C9E75" w14:textId="03B4C488" w:rsidR="007A319F" w:rsidRPr="00363A37" w:rsidRDefault="007A319F" w:rsidP="00D43247">
      <w:pPr>
        <w:pStyle w:val="Guidance"/>
        <w:numPr>
          <w:ilvl w:val="0"/>
          <w:numId w:val="19"/>
        </w:numPr>
      </w:pPr>
      <w:r w:rsidRPr="00363A37">
        <w:t>When these steps will happen</w:t>
      </w:r>
    </w:p>
    <w:p w14:paraId="04D7EB57" w14:textId="48E45AF1" w:rsidR="007A319F" w:rsidRPr="00363A37" w:rsidRDefault="007A319F" w:rsidP="00D43247">
      <w:pPr>
        <w:pStyle w:val="Guidance"/>
        <w:numPr>
          <w:ilvl w:val="0"/>
          <w:numId w:val="19"/>
        </w:numPr>
      </w:pPr>
      <w:r w:rsidRPr="00363A37">
        <w:t xml:space="preserve">How outstanding charges become </w:t>
      </w:r>
      <w:proofErr w:type="gramStart"/>
      <w:r w:rsidRPr="00363A37">
        <w:t>due</w:t>
      </w:r>
      <w:proofErr w:type="gramEnd"/>
    </w:p>
    <w:p w14:paraId="6A6C0D3E" w14:textId="77777777" w:rsidR="007A319F" w:rsidRPr="00363A37" w:rsidRDefault="007A319F" w:rsidP="007C72A2">
      <w:pPr>
        <w:pStyle w:val="Guidance"/>
      </w:pPr>
      <w:r w:rsidRPr="00363A37">
        <w:t>A sample or template resignation form (if used) should be included as an appendix, or a web link to the online form should be provided.</w:t>
      </w:r>
    </w:p>
    <w:p w14:paraId="47A73403" w14:textId="20073F59" w:rsidR="007A319F" w:rsidRPr="00363A37" w:rsidRDefault="007A319F" w:rsidP="00016A71">
      <w:pPr>
        <w:pStyle w:val="Heading2"/>
        <w:rPr>
          <w:lang w:val="en-GB" w:eastAsia="nl-BE"/>
        </w:rPr>
      </w:pPr>
      <w:bookmarkStart w:id="45" w:name="_Toc123920229"/>
      <w:bookmarkStart w:id="46" w:name="_Toc159135207"/>
      <w:r w:rsidRPr="00363A37">
        <w:rPr>
          <w:lang w:val="en-GB" w:eastAsia="nl-BE"/>
        </w:rPr>
        <w:t>Registration of a Production Device</w:t>
      </w:r>
      <w:bookmarkEnd w:id="45"/>
      <w:bookmarkEnd w:id="46"/>
    </w:p>
    <w:p w14:paraId="748327DC"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1133"/>
        <w:gridCol w:w="1133"/>
        <w:gridCol w:w="1134"/>
        <w:gridCol w:w="1133"/>
        <w:gridCol w:w="1133"/>
        <w:gridCol w:w="1134"/>
        <w:gridCol w:w="1133"/>
        <w:gridCol w:w="1134"/>
      </w:tblGrid>
      <w:tr w:rsidR="00016A71" w:rsidRPr="00363A37" w14:paraId="60625EF8" w14:textId="5AEA07DC" w:rsidTr="00016A71">
        <w:tc>
          <w:tcPr>
            <w:tcW w:w="1133" w:type="dxa"/>
          </w:tcPr>
          <w:p w14:paraId="433F7E6A" w14:textId="7B9A71D9" w:rsidR="00016A71" w:rsidRPr="00363A37" w:rsidRDefault="00016A71" w:rsidP="007214A0">
            <w:pPr>
              <w:rPr>
                <w:lang w:val="en-GB" w:eastAsia="nl-BE"/>
              </w:rPr>
            </w:pPr>
            <w:r w:rsidRPr="00363A37">
              <w:rPr>
                <w:lang w:val="en-GB" w:eastAsia="nl-BE"/>
              </w:rPr>
              <w:lastRenderedPageBreak/>
              <w:t>C2.1.1</w:t>
            </w:r>
          </w:p>
        </w:tc>
        <w:tc>
          <w:tcPr>
            <w:tcW w:w="1133" w:type="dxa"/>
          </w:tcPr>
          <w:p w14:paraId="75E1766E" w14:textId="1AD7BFDB" w:rsidR="00016A71" w:rsidRPr="00363A37" w:rsidRDefault="00016A71" w:rsidP="007214A0">
            <w:pPr>
              <w:rPr>
                <w:lang w:val="en-GB" w:eastAsia="nl-BE"/>
              </w:rPr>
            </w:pPr>
            <w:r w:rsidRPr="00363A37">
              <w:rPr>
                <w:lang w:val="en-GB" w:eastAsia="nl-BE"/>
              </w:rPr>
              <w:t>C2.1.2</w:t>
            </w:r>
          </w:p>
        </w:tc>
        <w:tc>
          <w:tcPr>
            <w:tcW w:w="1134" w:type="dxa"/>
          </w:tcPr>
          <w:p w14:paraId="65895691" w14:textId="4A07D678" w:rsidR="00016A71" w:rsidRPr="00363A37" w:rsidRDefault="00016A71" w:rsidP="007214A0">
            <w:pPr>
              <w:rPr>
                <w:lang w:val="en-GB" w:eastAsia="nl-BE"/>
              </w:rPr>
            </w:pPr>
            <w:r w:rsidRPr="00363A37">
              <w:rPr>
                <w:lang w:val="en-GB" w:eastAsia="nl-BE"/>
              </w:rPr>
              <w:t>C2.2.4</w:t>
            </w:r>
          </w:p>
        </w:tc>
        <w:tc>
          <w:tcPr>
            <w:tcW w:w="1133" w:type="dxa"/>
          </w:tcPr>
          <w:p w14:paraId="60CAD536" w14:textId="46C6B5E6" w:rsidR="00016A71" w:rsidRPr="00363A37" w:rsidRDefault="00016A71" w:rsidP="007214A0">
            <w:pPr>
              <w:rPr>
                <w:lang w:val="en-GB" w:eastAsia="nl-BE"/>
              </w:rPr>
            </w:pPr>
            <w:r w:rsidRPr="00363A37">
              <w:rPr>
                <w:lang w:val="en-GB" w:eastAsia="nl-BE"/>
              </w:rPr>
              <w:t>D4.1.2</w:t>
            </w:r>
          </w:p>
        </w:tc>
        <w:tc>
          <w:tcPr>
            <w:tcW w:w="1133" w:type="dxa"/>
          </w:tcPr>
          <w:p w14:paraId="3953E68E" w14:textId="7E0F0B9C" w:rsidR="00016A71" w:rsidRPr="00363A37" w:rsidRDefault="00016A71" w:rsidP="007214A0">
            <w:pPr>
              <w:rPr>
                <w:lang w:val="en-GB" w:eastAsia="nl-BE"/>
              </w:rPr>
            </w:pPr>
            <w:r w:rsidRPr="00363A37">
              <w:rPr>
                <w:lang w:val="en-GB" w:eastAsia="nl-BE"/>
              </w:rPr>
              <w:t>E3.3.10</w:t>
            </w:r>
          </w:p>
        </w:tc>
        <w:tc>
          <w:tcPr>
            <w:tcW w:w="1134" w:type="dxa"/>
          </w:tcPr>
          <w:p w14:paraId="661CB81B" w14:textId="2EA61066" w:rsidR="00016A71" w:rsidRPr="00363A37" w:rsidRDefault="00016A71" w:rsidP="007214A0">
            <w:pPr>
              <w:rPr>
                <w:lang w:val="en-GB" w:eastAsia="nl-BE"/>
              </w:rPr>
            </w:pPr>
            <w:r w:rsidRPr="00363A37">
              <w:rPr>
                <w:lang w:val="en-GB" w:eastAsia="nl-BE"/>
              </w:rPr>
              <w:t>E3.3.11</w:t>
            </w:r>
          </w:p>
        </w:tc>
        <w:tc>
          <w:tcPr>
            <w:tcW w:w="1133" w:type="dxa"/>
          </w:tcPr>
          <w:p w14:paraId="6B5B180F" w14:textId="64DCD4B5" w:rsidR="00016A71" w:rsidRPr="00363A37" w:rsidRDefault="00016A71" w:rsidP="007214A0">
            <w:pPr>
              <w:rPr>
                <w:lang w:val="en-GB" w:eastAsia="nl-BE"/>
              </w:rPr>
            </w:pPr>
            <w:r w:rsidRPr="00363A37">
              <w:rPr>
                <w:lang w:val="en-GB" w:eastAsia="nl-BE"/>
              </w:rPr>
              <w:t>N6.2</w:t>
            </w:r>
          </w:p>
        </w:tc>
        <w:tc>
          <w:tcPr>
            <w:tcW w:w="1134" w:type="dxa"/>
          </w:tcPr>
          <w:p w14:paraId="5F3C78A2" w14:textId="3CB87E3E" w:rsidR="00016A71" w:rsidRPr="00363A37" w:rsidRDefault="00016A71" w:rsidP="007214A0">
            <w:pPr>
              <w:rPr>
                <w:lang w:val="en-GB" w:eastAsia="nl-BE"/>
              </w:rPr>
            </w:pPr>
            <w:r w:rsidRPr="00363A37">
              <w:rPr>
                <w:lang w:val="en-GB" w:eastAsia="nl-BE"/>
              </w:rPr>
              <w:t>O6.2</w:t>
            </w:r>
          </w:p>
        </w:tc>
      </w:tr>
    </w:tbl>
    <w:p w14:paraId="0D0943A7" w14:textId="77777777" w:rsidR="00016A71" w:rsidRPr="00363A37" w:rsidRDefault="00016A71" w:rsidP="007A319F">
      <w:pPr>
        <w:rPr>
          <w:lang w:val="en-GB" w:eastAsia="nl-BE"/>
        </w:rPr>
      </w:pPr>
    </w:p>
    <w:p w14:paraId="08121797" w14:textId="0E5C7BE2" w:rsidR="007A319F" w:rsidRPr="00363A37" w:rsidRDefault="007A319F" w:rsidP="000D3D32">
      <w:pPr>
        <w:pStyle w:val="Guidance"/>
      </w:pPr>
      <w:r w:rsidRPr="00363A37">
        <w:t>It must describe:</w:t>
      </w:r>
    </w:p>
    <w:p w14:paraId="391FA13F" w14:textId="008410D8" w:rsidR="007A319F" w:rsidRPr="00363A37" w:rsidRDefault="007A319F" w:rsidP="00D43247">
      <w:pPr>
        <w:pStyle w:val="Guidance"/>
        <w:numPr>
          <w:ilvl w:val="0"/>
          <w:numId w:val="20"/>
        </w:numPr>
      </w:pPr>
      <w:r w:rsidRPr="00363A37">
        <w:t xml:space="preserve">Who can register a production </w:t>
      </w:r>
      <w:proofErr w:type="gramStart"/>
      <w:r w:rsidRPr="00363A37">
        <w:t>device</w:t>
      </w:r>
      <w:proofErr w:type="gramEnd"/>
    </w:p>
    <w:p w14:paraId="0D79B9DE" w14:textId="04BFDD25" w:rsidR="007A319F" w:rsidRPr="00363A37" w:rsidRDefault="007A319F" w:rsidP="00D43247">
      <w:pPr>
        <w:pStyle w:val="Guidance"/>
        <w:numPr>
          <w:ilvl w:val="0"/>
          <w:numId w:val="20"/>
        </w:numPr>
      </w:pPr>
      <w:r w:rsidRPr="00363A37">
        <w:t>What is acceptable evidence of authorisation (if not the owner)</w:t>
      </w:r>
    </w:p>
    <w:p w14:paraId="11DC342C" w14:textId="4F938A8A" w:rsidR="007A319F" w:rsidRPr="00363A37" w:rsidRDefault="007A319F" w:rsidP="00D43247">
      <w:pPr>
        <w:pStyle w:val="Guidance"/>
        <w:numPr>
          <w:ilvl w:val="0"/>
          <w:numId w:val="20"/>
        </w:numPr>
      </w:pPr>
      <w:r w:rsidRPr="00363A37">
        <w:t>That each EECS Product supported in this DP must be identified along with any applicable Independent Criteria Schemes (noting that other ICS may be applicable and to check the registry website for the latest listing)</w:t>
      </w:r>
    </w:p>
    <w:p w14:paraId="47CA2A24" w14:textId="6A36AF84" w:rsidR="007A319F" w:rsidRPr="00363A37" w:rsidRDefault="007A319F" w:rsidP="00D43247">
      <w:pPr>
        <w:pStyle w:val="Guidance"/>
        <w:numPr>
          <w:ilvl w:val="0"/>
          <w:numId w:val="20"/>
        </w:numPr>
      </w:pPr>
      <w:r w:rsidRPr="00363A37">
        <w:t xml:space="preserve">The eligibility criteria for each EECS Product </w:t>
      </w:r>
      <w:proofErr w:type="gramStart"/>
      <w:r w:rsidRPr="00363A37">
        <w:t>listed</w:t>
      </w:r>
      <w:proofErr w:type="gramEnd"/>
    </w:p>
    <w:p w14:paraId="31BF7CB9" w14:textId="4EF83D8F" w:rsidR="007A319F" w:rsidRPr="00363A37" w:rsidRDefault="007A319F" w:rsidP="00D43247">
      <w:pPr>
        <w:pStyle w:val="Guidance"/>
        <w:numPr>
          <w:ilvl w:val="0"/>
          <w:numId w:val="20"/>
        </w:numPr>
      </w:pPr>
      <w:r w:rsidRPr="00363A37">
        <w:t xml:space="preserve">The information required to register a </w:t>
      </w:r>
      <w:proofErr w:type="gramStart"/>
      <w:r w:rsidRPr="00363A37">
        <w:t>device</w:t>
      </w:r>
      <w:proofErr w:type="gramEnd"/>
    </w:p>
    <w:p w14:paraId="1A20904A" w14:textId="245E724A" w:rsidR="007A319F" w:rsidRPr="00363A37" w:rsidRDefault="007A319F" w:rsidP="00D43247">
      <w:pPr>
        <w:pStyle w:val="Guidance"/>
        <w:numPr>
          <w:ilvl w:val="0"/>
          <w:numId w:val="20"/>
        </w:numPr>
      </w:pPr>
      <w:r w:rsidRPr="00363A37">
        <w:t>That the account where certificates are to be issued must be identified</w:t>
      </w:r>
    </w:p>
    <w:p w14:paraId="6E4C1A82" w14:textId="56534478" w:rsidR="007A319F" w:rsidRPr="00363A37" w:rsidRDefault="007A319F" w:rsidP="00D43247">
      <w:pPr>
        <w:pStyle w:val="Guidance"/>
        <w:numPr>
          <w:ilvl w:val="0"/>
          <w:numId w:val="20"/>
        </w:numPr>
      </w:pPr>
      <w:r w:rsidRPr="00363A37">
        <w:t>How the metering data will be provided</w:t>
      </w:r>
    </w:p>
    <w:p w14:paraId="78A1CCD5" w14:textId="3F3FBF8C" w:rsidR="007A319F" w:rsidRPr="00363A37" w:rsidRDefault="007A319F" w:rsidP="00D43247">
      <w:pPr>
        <w:pStyle w:val="Guidance"/>
        <w:numPr>
          <w:ilvl w:val="0"/>
          <w:numId w:val="20"/>
        </w:numPr>
      </w:pPr>
      <w:r w:rsidRPr="00363A37">
        <w:t xml:space="preserve">The verification </w:t>
      </w:r>
      <w:proofErr w:type="gramStart"/>
      <w:r w:rsidR="000D3D32" w:rsidRPr="00363A37">
        <w:t>process</w:t>
      </w:r>
      <w:proofErr w:type="gramEnd"/>
    </w:p>
    <w:p w14:paraId="723BFEE3" w14:textId="0497839B" w:rsidR="007A319F" w:rsidRPr="00363A37" w:rsidRDefault="007A319F" w:rsidP="00D43247">
      <w:pPr>
        <w:pStyle w:val="Guidance"/>
        <w:numPr>
          <w:ilvl w:val="0"/>
          <w:numId w:val="20"/>
        </w:numPr>
      </w:pPr>
      <w:r w:rsidRPr="00363A37">
        <w:t>The role of the production registrar</w:t>
      </w:r>
    </w:p>
    <w:p w14:paraId="02AE3FE2" w14:textId="43A07CFE" w:rsidR="007A319F" w:rsidRPr="00363A37" w:rsidRDefault="007A319F" w:rsidP="00D43247">
      <w:pPr>
        <w:pStyle w:val="Guidance"/>
        <w:numPr>
          <w:ilvl w:val="0"/>
          <w:numId w:val="20"/>
        </w:numPr>
      </w:pPr>
      <w:r w:rsidRPr="00363A37">
        <w:t xml:space="preserve">A site inspection is normally </w:t>
      </w:r>
      <w:proofErr w:type="gramStart"/>
      <w:r w:rsidRPr="00363A37">
        <w:t>required</w:t>
      </w:r>
      <w:proofErr w:type="gramEnd"/>
    </w:p>
    <w:p w14:paraId="71D5667D" w14:textId="7EE7F223" w:rsidR="007A319F" w:rsidRPr="00363A37" w:rsidRDefault="007A319F" w:rsidP="00D43247">
      <w:pPr>
        <w:pStyle w:val="Guidance"/>
        <w:numPr>
          <w:ilvl w:val="0"/>
          <w:numId w:val="20"/>
        </w:numPr>
      </w:pPr>
      <w:r w:rsidRPr="00363A37">
        <w:t>Possible data sources</w:t>
      </w:r>
    </w:p>
    <w:p w14:paraId="22C9BBC1" w14:textId="23412F10" w:rsidR="007A319F" w:rsidRPr="00363A37" w:rsidRDefault="007A319F" w:rsidP="00D43247">
      <w:pPr>
        <w:pStyle w:val="Guidance"/>
        <w:numPr>
          <w:ilvl w:val="0"/>
          <w:numId w:val="20"/>
        </w:numPr>
      </w:pPr>
      <w:r w:rsidRPr="00363A37">
        <w:t xml:space="preserve">Access to the device and its records is a condition of </w:t>
      </w:r>
      <w:proofErr w:type="gramStart"/>
      <w:r w:rsidRPr="00363A37">
        <w:t>registration</w:t>
      </w:r>
      <w:proofErr w:type="gramEnd"/>
    </w:p>
    <w:p w14:paraId="3034ACB6" w14:textId="16B74684" w:rsidR="007A319F" w:rsidRPr="00363A37" w:rsidRDefault="007A319F" w:rsidP="00D43247">
      <w:pPr>
        <w:pStyle w:val="Guidance"/>
        <w:numPr>
          <w:ilvl w:val="0"/>
          <w:numId w:val="20"/>
        </w:numPr>
      </w:pPr>
      <w:r w:rsidRPr="00363A37">
        <w:t>The assignment of a unique device number</w:t>
      </w:r>
    </w:p>
    <w:p w14:paraId="6FD29489" w14:textId="1018F74B" w:rsidR="007A319F" w:rsidRPr="00363A37" w:rsidRDefault="007A319F" w:rsidP="00D43247">
      <w:pPr>
        <w:pStyle w:val="Guidance"/>
        <w:numPr>
          <w:ilvl w:val="0"/>
          <w:numId w:val="20"/>
        </w:numPr>
      </w:pPr>
      <w:r w:rsidRPr="00363A37">
        <w:t>Publication of device information</w:t>
      </w:r>
    </w:p>
    <w:p w14:paraId="7C99447A" w14:textId="28D3BAB6" w:rsidR="007A319F" w:rsidRPr="00363A37" w:rsidRDefault="007A319F" w:rsidP="00D43247">
      <w:pPr>
        <w:pStyle w:val="Guidance"/>
        <w:numPr>
          <w:ilvl w:val="0"/>
          <w:numId w:val="20"/>
        </w:numPr>
      </w:pPr>
      <w:r w:rsidRPr="00363A37">
        <w:t>Where the tariff for services can be found</w:t>
      </w:r>
    </w:p>
    <w:p w14:paraId="1EE4EE24" w14:textId="5DAE9003" w:rsidR="007A319F" w:rsidRPr="00363A37" w:rsidRDefault="007A319F" w:rsidP="00D43247">
      <w:pPr>
        <w:pStyle w:val="Guidance"/>
        <w:numPr>
          <w:ilvl w:val="0"/>
          <w:numId w:val="20"/>
        </w:numPr>
      </w:pPr>
      <w:r w:rsidRPr="00363A37">
        <w:t xml:space="preserve">How long the process should </w:t>
      </w:r>
      <w:proofErr w:type="gramStart"/>
      <w:r w:rsidRPr="00363A37">
        <w:t>take</w:t>
      </w:r>
      <w:proofErr w:type="gramEnd"/>
    </w:p>
    <w:p w14:paraId="4F908B42" w14:textId="0CD7B044" w:rsidR="007A319F" w:rsidRPr="00363A37" w:rsidRDefault="007A319F" w:rsidP="00D43247">
      <w:pPr>
        <w:pStyle w:val="Guidance"/>
        <w:numPr>
          <w:ilvl w:val="0"/>
          <w:numId w:val="20"/>
        </w:numPr>
      </w:pPr>
      <w:r w:rsidRPr="00363A37">
        <w:t xml:space="preserve">Procedures for: the registration of Production Devices for the purposes of EECS Products under the relevant EECS Scheme are robust, effective, efficient, and adequate. </w:t>
      </w:r>
    </w:p>
    <w:p w14:paraId="773B34F2" w14:textId="77777777" w:rsidR="007A319F" w:rsidRPr="00363A37" w:rsidRDefault="007A319F" w:rsidP="000D3D32">
      <w:pPr>
        <w:pStyle w:val="Guidance"/>
      </w:pPr>
      <w:r w:rsidRPr="00363A37">
        <w:t>A sample or template registration form must be included as an appendix as this should include all the data items required and can avoid having to list them. A web link to the online form (if used) should be given.</w:t>
      </w:r>
    </w:p>
    <w:p w14:paraId="60C01DCE" w14:textId="77777777" w:rsidR="001F59A9" w:rsidRPr="00363A37" w:rsidRDefault="001F59A9" w:rsidP="000D3D32">
      <w:pPr>
        <w:pStyle w:val="Guidance"/>
      </w:pPr>
    </w:p>
    <w:p w14:paraId="356B1D2E" w14:textId="0B2AFE84" w:rsidR="007A319F" w:rsidRPr="00363A37" w:rsidRDefault="007A319F" w:rsidP="000D3D32">
      <w:pPr>
        <w:pStyle w:val="Guidance"/>
      </w:pPr>
      <w:r w:rsidRPr="00363A37">
        <w:t xml:space="preserve">Please adjust the </w:t>
      </w:r>
      <w:r w:rsidR="00463A7F">
        <w:t xml:space="preserve">following </w:t>
      </w:r>
      <w:r w:rsidRPr="00363A37">
        <w:t xml:space="preserve">flow </w:t>
      </w:r>
      <w:r>
        <w:t>diagram</w:t>
      </w:r>
      <w:r w:rsidRPr="00363A37">
        <w:t xml:space="preserve"> to describe the process in your domain</w:t>
      </w:r>
      <w:r w:rsidR="004C4AE3">
        <w:t xml:space="preserve"> (</w:t>
      </w:r>
      <w:r w:rsidR="002E178A" w:rsidRPr="002E178A">
        <w:t>you can create flowcharts with e.g.</w:t>
      </w:r>
      <w:r w:rsidR="00463A7F">
        <w:t>,</w:t>
      </w:r>
      <w:r w:rsidR="002E178A" w:rsidRPr="002E178A">
        <w:t xml:space="preserve"> </w:t>
      </w:r>
      <w:hyperlink r:id="rId17" w:history="1">
        <w:r w:rsidR="002E178A" w:rsidRPr="00463A7F">
          <w:rPr>
            <w:rStyle w:val="Hyperlink"/>
          </w:rPr>
          <w:t>Microsoft Visio</w:t>
        </w:r>
      </w:hyperlink>
      <w:r w:rsidR="00463A7F">
        <w:t>)</w:t>
      </w:r>
      <w:r w:rsidRPr="00363A37">
        <w:t>.</w:t>
      </w:r>
      <w:r w:rsidR="005813E1">
        <w:t xml:space="preserve"> </w:t>
      </w:r>
      <w:r w:rsidRPr="00363A37">
        <w:t xml:space="preserve"> </w:t>
      </w:r>
    </w:p>
    <w:p w14:paraId="7481851F" w14:textId="6B2A46E2" w:rsidR="001F59A9" w:rsidRDefault="001F59A9" w:rsidP="001F59A9">
      <w:pPr>
        <w:pStyle w:val="Guidance"/>
        <w:jc w:val="center"/>
      </w:pPr>
      <w:r w:rsidRPr="00363A37">
        <w:object w:dxaOrig="10600" w:dyaOrig="10765" w14:anchorId="45446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3pt;height:460.5pt" o:ole="">
            <v:imagedata r:id="rId18" o:title=""/>
          </v:shape>
          <o:OLEObject Type="Embed" ProgID="Visio.Drawing.11" ShapeID="_x0000_i1030" DrawAspect="Content" ObjectID="_1769951326" r:id="rId19"/>
        </w:object>
      </w:r>
    </w:p>
    <w:p w14:paraId="4E50952A" w14:textId="77777777" w:rsidR="00463A7F" w:rsidRPr="00363A37" w:rsidRDefault="00463A7F" w:rsidP="001F59A9">
      <w:pPr>
        <w:pStyle w:val="Guidance"/>
        <w:jc w:val="center"/>
      </w:pPr>
    </w:p>
    <w:p w14:paraId="1E17207A" w14:textId="22367DC3" w:rsidR="007A319F" w:rsidRPr="00363A37" w:rsidRDefault="007A319F" w:rsidP="000D3D32">
      <w:pPr>
        <w:pStyle w:val="Heading2"/>
        <w:rPr>
          <w:lang w:val="en-GB" w:eastAsia="nl-BE"/>
        </w:rPr>
      </w:pPr>
      <w:bookmarkStart w:id="47" w:name="_Toc123920230"/>
      <w:bookmarkStart w:id="48" w:name="_Toc159135208"/>
      <w:r w:rsidRPr="00363A37">
        <w:rPr>
          <w:lang w:val="en-GB" w:eastAsia="nl-BE"/>
        </w:rPr>
        <w:t>De-Registration of a Production Device</w:t>
      </w:r>
      <w:bookmarkEnd w:id="47"/>
      <w:bookmarkEnd w:id="48"/>
    </w:p>
    <w:p w14:paraId="78459D84" w14:textId="77777777" w:rsidR="007A319F" w:rsidRPr="00363A37" w:rsidRDefault="007A319F" w:rsidP="007A319F">
      <w:pPr>
        <w:rPr>
          <w:lang w:val="en-GB" w:eastAsia="nl-BE"/>
        </w:rPr>
      </w:pPr>
      <w:r w:rsidRPr="00363A37">
        <w:rPr>
          <w:lang w:val="en-GB" w:eastAsia="nl-BE"/>
        </w:rPr>
        <w:t xml:space="preserve">This section must demonstrate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631423" w:rsidRPr="00363A37" w14:paraId="6431F3C1" w14:textId="77777777" w:rsidTr="007214A0">
        <w:tc>
          <w:tcPr>
            <w:tcW w:w="2266" w:type="dxa"/>
          </w:tcPr>
          <w:p w14:paraId="4F8A8BA8" w14:textId="7B1D895B" w:rsidR="00631423" w:rsidRPr="00363A37" w:rsidRDefault="000D3D32" w:rsidP="007214A0">
            <w:pPr>
              <w:rPr>
                <w:lang w:val="en-GB" w:eastAsia="nl-BE"/>
              </w:rPr>
            </w:pPr>
            <w:r w:rsidRPr="00363A37">
              <w:rPr>
                <w:lang w:val="en-GB" w:eastAsia="nl-BE"/>
              </w:rPr>
              <w:t>None directly</w:t>
            </w:r>
          </w:p>
        </w:tc>
        <w:tc>
          <w:tcPr>
            <w:tcW w:w="2267" w:type="dxa"/>
          </w:tcPr>
          <w:p w14:paraId="111C7B15" w14:textId="372B64F7" w:rsidR="00631423" w:rsidRPr="00363A37" w:rsidRDefault="00631423" w:rsidP="007214A0">
            <w:pPr>
              <w:rPr>
                <w:lang w:val="en-GB" w:eastAsia="nl-BE"/>
              </w:rPr>
            </w:pPr>
          </w:p>
        </w:tc>
        <w:tc>
          <w:tcPr>
            <w:tcW w:w="2267" w:type="dxa"/>
          </w:tcPr>
          <w:p w14:paraId="0CAAA04F" w14:textId="77777777" w:rsidR="00631423" w:rsidRPr="00363A37" w:rsidRDefault="00631423" w:rsidP="007214A0">
            <w:pPr>
              <w:rPr>
                <w:lang w:val="en-GB" w:eastAsia="nl-BE"/>
              </w:rPr>
            </w:pPr>
          </w:p>
        </w:tc>
        <w:tc>
          <w:tcPr>
            <w:tcW w:w="2267" w:type="dxa"/>
          </w:tcPr>
          <w:p w14:paraId="08D4BBB6" w14:textId="77777777" w:rsidR="00631423" w:rsidRPr="00363A37" w:rsidRDefault="00631423" w:rsidP="007214A0">
            <w:pPr>
              <w:rPr>
                <w:lang w:val="en-GB" w:eastAsia="nl-BE"/>
              </w:rPr>
            </w:pPr>
          </w:p>
        </w:tc>
      </w:tr>
    </w:tbl>
    <w:p w14:paraId="4A08FF9B" w14:textId="77777777" w:rsidR="007A319F" w:rsidRPr="00363A37" w:rsidRDefault="007A319F" w:rsidP="007A319F">
      <w:pPr>
        <w:rPr>
          <w:lang w:val="en-GB" w:eastAsia="nl-BE"/>
        </w:rPr>
      </w:pPr>
    </w:p>
    <w:p w14:paraId="5642BB1E" w14:textId="77777777" w:rsidR="007A319F" w:rsidRPr="00363A37" w:rsidRDefault="007A319F" w:rsidP="000D3D32">
      <w:pPr>
        <w:pStyle w:val="Guidance"/>
      </w:pPr>
      <w:r w:rsidRPr="00363A37">
        <w:t>It must describe:</w:t>
      </w:r>
    </w:p>
    <w:p w14:paraId="5911579F" w14:textId="6FC01773" w:rsidR="007A319F" w:rsidRPr="00363A37" w:rsidRDefault="007A319F" w:rsidP="00D43247">
      <w:pPr>
        <w:pStyle w:val="Guidance"/>
        <w:numPr>
          <w:ilvl w:val="0"/>
          <w:numId w:val="21"/>
        </w:numPr>
      </w:pPr>
      <w:r w:rsidRPr="00363A37">
        <w:t>How the registrant should request the de-registration</w:t>
      </w:r>
    </w:p>
    <w:p w14:paraId="095B53EB" w14:textId="00B440C6" w:rsidR="007A319F" w:rsidRPr="00363A37" w:rsidRDefault="007A319F" w:rsidP="00D43247">
      <w:pPr>
        <w:pStyle w:val="Guidance"/>
        <w:numPr>
          <w:ilvl w:val="0"/>
          <w:numId w:val="21"/>
        </w:numPr>
      </w:pPr>
      <w:r w:rsidRPr="00363A37">
        <w:t xml:space="preserve">Period of notice </w:t>
      </w:r>
      <w:proofErr w:type="gramStart"/>
      <w:r w:rsidRPr="00363A37">
        <w:t>required</w:t>
      </w:r>
      <w:proofErr w:type="gramEnd"/>
    </w:p>
    <w:p w14:paraId="0FAF1A18" w14:textId="1E258D5A" w:rsidR="007A319F" w:rsidRPr="00363A37" w:rsidRDefault="007A319F" w:rsidP="00D43247">
      <w:pPr>
        <w:pStyle w:val="Guidance"/>
        <w:numPr>
          <w:ilvl w:val="0"/>
          <w:numId w:val="21"/>
        </w:numPr>
      </w:pPr>
      <w:r w:rsidRPr="00363A37">
        <w:t>How the registry operator will respond</w:t>
      </w:r>
    </w:p>
    <w:p w14:paraId="4B88B547" w14:textId="21AC69A0" w:rsidR="007A319F" w:rsidRPr="00363A37" w:rsidRDefault="007A319F" w:rsidP="00D43247">
      <w:pPr>
        <w:pStyle w:val="Guidance"/>
        <w:numPr>
          <w:ilvl w:val="0"/>
          <w:numId w:val="21"/>
        </w:numPr>
      </w:pPr>
      <w:r w:rsidRPr="00363A37">
        <w:lastRenderedPageBreak/>
        <w:t xml:space="preserve">How long the process should </w:t>
      </w:r>
      <w:proofErr w:type="gramStart"/>
      <w:r w:rsidRPr="00363A37">
        <w:t>take</w:t>
      </w:r>
      <w:proofErr w:type="gramEnd"/>
    </w:p>
    <w:p w14:paraId="569F453A" w14:textId="6E5CD961" w:rsidR="007A319F" w:rsidRPr="00363A37" w:rsidRDefault="007A319F" w:rsidP="00D43247">
      <w:pPr>
        <w:pStyle w:val="Guidance"/>
        <w:numPr>
          <w:ilvl w:val="0"/>
          <w:numId w:val="21"/>
        </w:numPr>
      </w:pPr>
      <w:r w:rsidRPr="00363A37">
        <w:t xml:space="preserve">How outstanding charges are </w:t>
      </w:r>
      <w:proofErr w:type="gramStart"/>
      <w:r w:rsidRPr="00363A37">
        <w:t>applied</w:t>
      </w:r>
      <w:proofErr w:type="gramEnd"/>
    </w:p>
    <w:p w14:paraId="372F9325" w14:textId="7B0C53E9" w:rsidR="007A319F" w:rsidRPr="00363A37" w:rsidRDefault="007A319F" w:rsidP="00D43247">
      <w:pPr>
        <w:pStyle w:val="Guidance"/>
        <w:numPr>
          <w:ilvl w:val="0"/>
          <w:numId w:val="21"/>
        </w:numPr>
      </w:pPr>
      <w:r w:rsidRPr="00363A37">
        <w:t>Re-registration requirements</w:t>
      </w:r>
    </w:p>
    <w:p w14:paraId="49F9969B" w14:textId="2060D607" w:rsidR="007A319F" w:rsidRPr="00363A37" w:rsidRDefault="007A319F" w:rsidP="000D3D32">
      <w:pPr>
        <w:pStyle w:val="Heading2"/>
        <w:rPr>
          <w:lang w:val="en-GB" w:eastAsia="nl-BE"/>
        </w:rPr>
      </w:pPr>
      <w:bookmarkStart w:id="49" w:name="_Toc123920231"/>
      <w:bookmarkStart w:id="50" w:name="_Toc159135209"/>
      <w:r w:rsidRPr="00363A37">
        <w:rPr>
          <w:lang w:val="en-GB" w:eastAsia="nl-BE"/>
        </w:rPr>
        <w:t>Maintenance of Production Device Registration Data</w:t>
      </w:r>
      <w:bookmarkEnd w:id="49"/>
      <w:bookmarkEnd w:id="50"/>
    </w:p>
    <w:p w14:paraId="0713A76E"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1813"/>
        <w:gridCol w:w="1813"/>
        <w:gridCol w:w="1814"/>
        <w:gridCol w:w="1813"/>
        <w:gridCol w:w="1814"/>
      </w:tblGrid>
      <w:tr w:rsidR="000D3D32" w:rsidRPr="00363A37" w14:paraId="387AF158" w14:textId="62B5E4CA" w:rsidTr="000D3D32">
        <w:tc>
          <w:tcPr>
            <w:tcW w:w="1813" w:type="dxa"/>
          </w:tcPr>
          <w:p w14:paraId="477B53D8" w14:textId="5177A766" w:rsidR="000D3D32" w:rsidRPr="00363A37" w:rsidRDefault="00A344B9" w:rsidP="007214A0">
            <w:pPr>
              <w:rPr>
                <w:lang w:val="en-GB" w:eastAsia="nl-BE"/>
              </w:rPr>
            </w:pPr>
            <w:r w:rsidRPr="00363A37">
              <w:rPr>
                <w:lang w:val="en-GB" w:eastAsia="nl-BE"/>
              </w:rPr>
              <w:t>C2.2.1</w:t>
            </w:r>
          </w:p>
        </w:tc>
        <w:tc>
          <w:tcPr>
            <w:tcW w:w="1813" w:type="dxa"/>
          </w:tcPr>
          <w:p w14:paraId="614C59D6" w14:textId="5615A7D8" w:rsidR="000D3D32" w:rsidRPr="00363A37" w:rsidRDefault="00A344B9" w:rsidP="007214A0">
            <w:pPr>
              <w:rPr>
                <w:lang w:val="en-GB" w:eastAsia="nl-BE"/>
              </w:rPr>
            </w:pPr>
            <w:r w:rsidRPr="00363A37">
              <w:rPr>
                <w:lang w:val="en-GB" w:eastAsia="nl-BE"/>
              </w:rPr>
              <w:t>C2.2.2</w:t>
            </w:r>
          </w:p>
        </w:tc>
        <w:tc>
          <w:tcPr>
            <w:tcW w:w="1814" w:type="dxa"/>
          </w:tcPr>
          <w:p w14:paraId="491F54D0" w14:textId="4EE11E0F" w:rsidR="000D3D32" w:rsidRPr="00363A37" w:rsidRDefault="00A344B9" w:rsidP="007214A0">
            <w:pPr>
              <w:rPr>
                <w:lang w:val="en-GB" w:eastAsia="nl-BE"/>
              </w:rPr>
            </w:pPr>
            <w:r w:rsidRPr="00363A37">
              <w:rPr>
                <w:lang w:val="en-GB" w:eastAsia="nl-BE"/>
              </w:rPr>
              <w:t>C2.2.3</w:t>
            </w:r>
          </w:p>
        </w:tc>
        <w:tc>
          <w:tcPr>
            <w:tcW w:w="1813" w:type="dxa"/>
          </w:tcPr>
          <w:p w14:paraId="520582E2" w14:textId="54BD6933" w:rsidR="000D3D32" w:rsidRPr="00363A37" w:rsidRDefault="00A344B9" w:rsidP="007214A0">
            <w:pPr>
              <w:rPr>
                <w:lang w:val="en-GB" w:eastAsia="nl-BE"/>
              </w:rPr>
            </w:pPr>
            <w:r w:rsidRPr="00363A37">
              <w:rPr>
                <w:lang w:val="en-GB" w:eastAsia="nl-BE"/>
              </w:rPr>
              <w:t>C2.2.5</w:t>
            </w:r>
          </w:p>
        </w:tc>
        <w:tc>
          <w:tcPr>
            <w:tcW w:w="1814" w:type="dxa"/>
          </w:tcPr>
          <w:p w14:paraId="771715B0" w14:textId="1E31D538" w:rsidR="000D3D32" w:rsidRPr="00363A37" w:rsidRDefault="00A344B9" w:rsidP="007214A0">
            <w:pPr>
              <w:rPr>
                <w:lang w:val="en-GB" w:eastAsia="nl-BE"/>
              </w:rPr>
            </w:pPr>
            <w:r w:rsidRPr="00363A37">
              <w:rPr>
                <w:lang w:val="en-GB" w:eastAsia="nl-BE"/>
              </w:rPr>
              <w:t>D5.1.2</w:t>
            </w:r>
          </w:p>
        </w:tc>
      </w:tr>
    </w:tbl>
    <w:p w14:paraId="0FAF2F6C" w14:textId="77777777" w:rsidR="00A344B9" w:rsidRPr="00363A37" w:rsidRDefault="00A344B9" w:rsidP="007A319F">
      <w:pPr>
        <w:rPr>
          <w:lang w:val="en-GB" w:eastAsia="nl-BE"/>
        </w:rPr>
      </w:pPr>
    </w:p>
    <w:p w14:paraId="29B7BFEE" w14:textId="3B60E7F3" w:rsidR="007A319F" w:rsidRPr="00363A37" w:rsidRDefault="007A319F" w:rsidP="00A344B9">
      <w:pPr>
        <w:pStyle w:val="Guidance"/>
      </w:pPr>
      <w:r w:rsidRPr="00363A37">
        <w:t>It must describe:</w:t>
      </w:r>
    </w:p>
    <w:p w14:paraId="094AD685" w14:textId="445B4A05" w:rsidR="007A319F" w:rsidRPr="00363A37" w:rsidRDefault="007A319F" w:rsidP="00D43247">
      <w:pPr>
        <w:pStyle w:val="Guidance"/>
        <w:numPr>
          <w:ilvl w:val="0"/>
          <w:numId w:val="22"/>
        </w:numPr>
      </w:pPr>
      <w:r w:rsidRPr="00363A37">
        <w:t xml:space="preserve">Changes must be </w:t>
      </w:r>
      <w:proofErr w:type="gramStart"/>
      <w:r w:rsidRPr="00363A37">
        <w:t>notified</w:t>
      </w:r>
      <w:proofErr w:type="gramEnd"/>
    </w:p>
    <w:p w14:paraId="1714639E" w14:textId="2989A7BB" w:rsidR="007A319F" w:rsidRPr="00363A37" w:rsidRDefault="007A319F" w:rsidP="00D43247">
      <w:pPr>
        <w:pStyle w:val="Guidance"/>
        <w:numPr>
          <w:ilvl w:val="0"/>
          <w:numId w:val="22"/>
        </w:numPr>
      </w:pPr>
      <w:r w:rsidRPr="00363A37">
        <w:t xml:space="preserve">The assessment process of changes in production devices and how long it will </w:t>
      </w:r>
      <w:proofErr w:type="gramStart"/>
      <w:r w:rsidRPr="00363A37">
        <w:t>take</w:t>
      </w:r>
      <w:proofErr w:type="gramEnd"/>
    </w:p>
    <w:p w14:paraId="043E59D4" w14:textId="20F4871A" w:rsidR="007A319F" w:rsidRPr="00363A37" w:rsidRDefault="007A319F" w:rsidP="00D43247">
      <w:pPr>
        <w:pStyle w:val="Guidance"/>
        <w:numPr>
          <w:ilvl w:val="0"/>
          <w:numId w:val="22"/>
        </w:numPr>
      </w:pPr>
      <w:r w:rsidRPr="00363A37">
        <w:t>Changes in relation to qualification</w:t>
      </w:r>
    </w:p>
    <w:p w14:paraId="6708BAAF" w14:textId="5FEFC5F0" w:rsidR="007A319F" w:rsidRPr="00363A37" w:rsidRDefault="007A319F" w:rsidP="00D43247">
      <w:pPr>
        <w:pStyle w:val="Guidance"/>
        <w:numPr>
          <w:ilvl w:val="0"/>
          <w:numId w:val="22"/>
        </w:numPr>
      </w:pPr>
      <w:r w:rsidRPr="00363A37">
        <w:t>How changes in device capacity are handled</w:t>
      </w:r>
    </w:p>
    <w:p w14:paraId="0EF54789" w14:textId="77777777" w:rsidR="00A344B9" w:rsidRPr="00363A37" w:rsidRDefault="00A344B9" w:rsidP="00A344B9">
      <w:pPr>
        <w:pStyle w:val="Guidance"/>
      </w:pPr>
    </w:p>
    <w:p w14:paraId="54EEACE8" w14:textId="0C896BB2" w:rsidR="007A319F" w:rsidRPr="00363A37" w:rsidRDefault="007A319F" w:rsidP="00A344B9">
      <w:pPr>
        <w:pStyle w:val="Guidance"/>
      </w:pPr>
      <w:r w:rsidRPr="00363A37">
        <w:t xml:space="preserve">The following section(s) must be included in a Domain Protocol.  </w:t>
      </w:r>
    </w:p>
    <w:p w14:paraId="636C183F" w14:textId="7239A459" w:rsidR="007A319F" w:rsidRPr="00363A37" w:rsidRDefault="007A319F" w:rsidP="00A344B9">
      <w:pPr>
        <w:pStyle w:val="Heading3"/>
        <w:rPr>
          <w:lang w:val="en-GB" w:eastAsia="nl-BE"/>
        </w:rPr>
      </w:pPr>
      <w:r w:rsidRPr="00363A37">
        <w:rPr>
          <w:lang w:val="en-GB" w:eastAsia="nl-BE"/>
        </w:rPr>
        <w:t xml:space="preserve">The registration of a Production Device expires after five years. The Registrant must re-apply for registration for the Production Device before expiry. </w:t>
      </w:r>
    </w:p>
    <w:p w14:paraId="083E9AF3" w14:textId="2D8DB78E" w:rsidR="007A319F" w:rsidRPr="00363A37" w:rsidRDefault="007A319F" w:rsidP="00A344B9">
      <w:pPr>
        <w:pStyle w:val="Heading2"/>
        <w:rPr>
          <w:lang w:val="en-GB" w:eastAsia="nl-BE"/>
        </w:rPr>
      </w:pPr>
      <w:bookmarkStart w:id="51" w:name="_Toc123920232"/>
      <w:bookmarkStart w:id="52" w:name="_Toc159135210"/>
      <w:r w:rsidRPr="00363A37">
        <w:rPr>
          <w:lang w:val="en-GB" w:eastAsia="nl-BE"/>
        </w:rPr>
        <w:t>Audit of Registered Production Devices</w:t>
      </w:r>
      <w:bookmarkEnd w:id="51"/>
      <w:bookmarkEnd w:id="52"/>
    </w:p>
    <w:p w14:paraId="64CB2122"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631423" w:rsidRPr="00363A37" w14:paraId="4FC15C0A" w14:textId="77777777" w:rsidTr="007214A0">
        <w:tc>
          <w:tcPr>
            <w:tcW w:w="2266" w:type="dxa"/>
          </w:tcPr>
          <w:p w14:paraId="7F313831" w14:textId="1286A081" w:rsidR="00631423" w:rsidRPr="00363A37" w:rsidRDefault="000C6CC8" w:rsidP="007214A0">
            <w:pPr>
              <w:rPr>
                <w:lang w:val="en-GB" w:eastAsia="nl-BE"/>
              </w:rPr>
            </w:pPr>
            <w:r w:rsidRPr="00363A37">
              <w:rPr>
                <w:lang w:val="en-GB" w:eastAsia="nl-BE"/>
              </w:rPr>
              <w:t>E3.3.7</w:t>
            </w:r>
          </w:p>
        </w:tc>
        <w:tc>
          <w:tcPr>
            <w:tcW w:w="2267" w:type="dxa"/>
          </w:tcPr>
          <w:p w14:paraId="1E45AF68" w14:textId="17299CE1" w:rsidR="00631423" w:rsidRPr="00363A37" w:rsidRDefault="000C6CC8" w:rsidP="007214A0">
            <w:pPr>
              <w:rPr>
                <w:lang w:val="en-GB" w:eastAsia="nl-BE"/>
              </w:rPr>
            </w:pPr>
            <w:r w:rsidRPr="00363A37">
              <w:rPr>
                <w:lang w:val="en-GB" w:eastAsia="nl-BE"/>
              </w:rPr>
              <w:t>E3.3.8</w:t>
            </w:r>
          </w:p>
        </w:tc>
        <w:tc>
          <w:tcPr>
            <w:tcW w:w="2267" w:type="dxa"/>
          </w:tcPr>
          <w:p w14:paraId="7266E924" w14:textId="2C2CE859" w:rsidR="00631423" w:rsidRPr="00363A37" w:rsidRDefault="000C6CC8" w:rsidP="007214A0">
            <w:pPr>
              <w:rPr>
                <w:lang w:val="en-GB" w:eastAsia="nl-BE"/>
              </w:rPr>
            </w:pPr>
            <w:r w:rsidRPr="00363A37">
              <w:rPr>
                <w:lang w:val="en-GB" w:eastAsia="nl-BE"/>
              </w:rPr>
              <w:t>D5.1.2</w:t>
            </w:r>
          </w:p>
        </w:tc>
        <w:tc>
          <w:tcPr>
            <w:tcW w:w="2267" w:type="dxa"/>
          </w:tcPr>
          <w:p w14:paraId="710B0B67" w14:textId="77777777" w:rsidR="00631423" w:rsidRPr="00363A37" w:rsidRDefault="00631423" w:rsidP="007214A0">
            <w:pPr>
              <w:rPr>
                <w:lang w:val="en-GB" w:eastAsia="nl-BE"/>
              </w:rPr>
            </w:pPr>
          </w:p>
        </w:tc>
      </w:tr>
    </w:tbl>
    <w:p w14:paraId="7DCF5D9A" w14:textId="77777777" w:rsidR="000C6CC8" w:rsidRPr="00363A37" w:rsidRDefault="000C6CC8" w:rsidP="007A319F">
      <w:pPr>
        <w:rPr>
          <w:lang w:val="en-GB" w:eastAsia="nl-BE"/>
        </w:rPr>
      </w:pPr>
    </w:p>
    <w:p w14:paraId="77AF0169" w14:textId="04A9B69D" w:rsidR="007A319F" w:rsidRPr="00363A37" w:rsidRDefault="007A319F" w:rsidP="000C6CC8">
      <w:pPr>
        <w:pStyle w:val="Guidance"/>
      </w:pPr>
      <w:r w:rsidRPr="00363A37">
        <w:t>It must describe:</w:t>
      </w:r>
    </w:p>
    <w:p w14:paraId="0FD5FFE0" w14:textId="30A94370" w:rsidR="007A319F" w:rsidRPr="00363A37" w:rsidRDefault="007A319F" w:rsidP="00D43247">
      <w:pPr>
        <w:pStyle w:val="Guidance"/>
        <w:numPr>
          <w:ilvl w:val="0"/>
          <w:numId w:val="23"/>
        </w:numPr>
      </w:pPr>
      <w:r w:rsidRPr="00363A37">
        <w:t xml:space="preserve">Access to site and records is </w:t>
      </w:r>
      <w:proofErr w:type="gramStart"/>
      <w:r w:rsidRPr="00363A37">
        <w:t>essential</w:t>
      </w:r>
      <w:proofErr w:type="gramEnd"/>
    </w:p>
    <w:p w14:paraId="1FC5E90D" w14:textId="1E86CDE1" w:rsidR="007A319F" w:rsidRPr="00363A37" w:rsidRDefault="007A319F" w:rsidP="00D43247">
      <w:pPr>
        <w:pStyle w:val="Guidance"/>
        <w:numPr>
          <w:ilvl w:val="0"/>
          <w:numId w:val="23"/>
        </w:numPr>
      </w:pPr>
      <w:r w:rsidRPr="00363A37">
        <w:t xml:space="preserve">Site visits can be without </w:t>
      </w:r>
      <w:proofErr w:type="gramStart"/>
      <w:r w:rsidRPr="00363A37">
        <w:t>notice</w:t>
      </w:r>
      <w:proofErr w:type="gramEnd"/>
    </w:p>
    <w:p w14:paraId="068A65CD" w14:textId="34950482" w:rsidR="007A319F" w:rsidRPr="00363A37" w:rsidRDefault="007A319F" w:rsidP="00D43247">
      <w:pPr>
        <w:pStyle w:val="Guidance"/>
        <w:numPr>
          <w:ilvl w:val="0"/>
          <w:numId w:val="23"/>
        </w:numPr>
      </w:pPr>
      <w:r w:rsidRPr="00363A37">
        <w:t xml:space="preserve">What site visits are </w:t>
      </w:r>
      <w:proofErr w:type="gramStart"/>
      <w:r w:rsidRPr="00363A37">
        <w:t>for</w:t>
      </w:r>
      <w:proofErr w:type="gramEnd"/>
    </w:p>
    <w:p w14:paraId="0670274B" w14:textId="53DACBE9" w:rsidR="007A319F" w:rsidRPr="00363A37" w:rsidRDefault="007A319F" w:rsidP="00D43247">
      <w:pPr>
        <w:pStyle w:val="Guidance"/>
        <w:numPr>
          <w:ilvl w:val="0"/>
          <w:numId w:val="23"/>
        </w:numPr>
      </w:pPr>
      <w:r w:rsidRPr="00363A37">
        <w:t>Any available alternatives to site inspections</w:t>
      </w:r>
    </w:p>
    <w:p w14:paraId="6A30B010" w14:textId="77777777" w:rsidR="000C6CC8" w:rsidRPr="00363A37" w:rsidRDefault="000C6CC8" w:rsidP="000C6CC8">
      <w:pPr>
        <w:pStyle w:val="Guidance"/>
      </w:pPr>
    </w:p>
    <w:p w14:paraId="17A0161B" w14:textId="0BCD9DF0" w:rsidR="007A319F" w:rsidRPr="00363A37" w:rsidRDefault="007A319F" w:rsidP="000C6CC8">
      <w:pPr>
        <w:pStyle w:val="Guidance"/>
      </w:pPr>
      <w:r w:rsidRPr="00363A37">
        <w:t xml:space="preserve">The following section(s) must be included in a Domain Protocol.  </w:t>
      </w:r>
    </w:p>
    <w:p w14:paraId="737CC393" w14:textId="1ECC9849" w:rsidR="007A319F" w:rsidRPr="00363A37" w:rsidRDefault="007A319F" w:rsidP="000C6CC8">
      <w:pPr>
        <w:pStyle w:val="Heading3"/>
        <w:rPr>
          <w:lang w:val="en-GB" w:eastAsia="nl-BE"/>
        </w:rPr>
      </w:pPr>
      <w:r w:rsidRPr="00363A37">
        <w:rPr>
          <w:lang w:val="en-GB" w:eastAsia="nl-BE"/>
        </w:rPr>
        <w:t>The period between inspections of a Production Device will not exceed 5 years.</w:t>
      </w:r>
    </w:p>
    <w:p w14:paraId="1467E055" w14:textId="6753D9D5" w:rsidR="007A319F" w:rsidRPr="00363A37" w:rsidRDefault="007A319F" w:rsidP="000C6CC8">
      <w:pPr>
        <w:pStyle w:val="Heading3"/>
        <w:rPr>
          <w:lang w:val="en-GB" w:eastAsia="nl-BE"/>
        </w:rPr>
      </w:pPr>
      <w:r w:rsidRPr="00363A37">
        <w:rPr>
          <w:lang w:val="en-GB" w:eastAsia="nl-BE"/>
        </w:rPr>
        <w:t xml:space="preserve">Refusal to permit access to a Production Device may be considered a breach of the Standard Terms and Conditions. </w:t>
      </w:r>
    </w:p>
    <w:p w14:paraId="7015CF27" w14:textId="16719C73" w:rsidR="007A319F" w:rsidRPr="00363A37" w:rsidRDefault="007A319F" w:rsidP="000C6CC8">
      <w:pPr>
        <w:pStyle w:val="Heading3"/>
        <w:rPr>
          <w:lang w:val="en-GB" w:eastAsia="nl-BE"/>
        </w:rPr>
      </w:pPr>
      <w:r w:rsidRPr="00363A37">
        <w:rPr>
          <w:lang w:val="en-GB" w:eastAsia="nl-BE"/>
        </w:rPr>
        <w:t>If an inspection identifies material differences from the details recorded on the EECS Registration Database, the Registrant must re-apply for registration of the Production Device.</w:t>
      </w:r>
    </w:p>
    <w:p w14:paraId="0FB906CE" w14:textId="10FC3268" w:rsidR="007A319F" w:rsidRPr="00363A37" w:rsidRDefault="007A319F" w:rsidP="000C6CC8">
      <w:pPr>
        <w:pStyle w:val="Heading3"/>
        <w:rPr>
          <w:lang w:val="en-GB" w:eastAsia="nl-BE"/>
        </w:rPr>
      </w:pPr>
      <w:r w:rsidRPr="00363A37">
        <w:rPr>
          <w:lang w:val="en-GB" w:eastAsia="nl-BE"/>
        </w:rPr>
        <w:t xml:space="preserve">Inspections verify that the Measurement Devices are correctly positioned </w:t>
      </w:r>
      <w:proofErr w:type="gramStart"/>
      <w:r w:rsidRPr="00363A37">
        <w:rPr>
          <w:lang w:val="en-GB" w:eastAsia="nl-BE"/>
        </w:rPr>
        <w:t>in order to</w:t>
      </w:r>
      <w:proofErr w:type="gramEnd"/>
      <w:r w:rsidRPr="00363A37">
        <w:rPr>
          <w:lang w:val="en-GB" w:eastAsia="nl-BE"/>
        </w:rPr>
        <w:t xml:space="preserve"> measure the quantity needed for calculating the amount of EECS Certificates to be Issued.</w:t>
      </w:r>
    </w:p>
    <w:p w14:paraId="4846B539" w14:textId="6A84ABFD" w:rsidR="007A319F" w:rsidRPr="00363A37" w:rsidRDefault="007A319F" w:rsidP="000C6CC8">
      <w:pPr>
        <w:pStyle w:val="Heading3"/>
        <w:rPr>
          <w:lang w:val="en-GB" w:eastAsia="nl-BE"/>
        </w:rPr>
      </w:pPr>
      <w:r w:rsidRPr="00363A37">
        <w:rPr>
          <w:lang w:val="en-GB" w:eastAsia="nl-BE"/>
        </w:rPr>
        <w:lastRenderedPageBreak/>
        <w:t>Inspections confirm the accuracy of the Measurement Devices involved in the calculation of the amount of EECS Certificates to be Issued to be acceptable in accordance with the existing regulatory framework and applicable standards.</w:t>
      </w:r>
    </w:p>
    <w:p w14:paraId="5BA321E0" w14:textId="653B30FE" w:rsidR="007A319F" w:rsidRPr="00363A37" w:rsidRDefault="007A319F" w:rsidP="000C6CC8">
      <w:pPr>
        <w:pStyle w:val="Heading3"/>
        <w:rPr>
          <w:lang w:val="en-GB" w:eastAsia="nl-BE"/>
        </w:rPr>
      </w:pPr>
      <w:r w:rsidRPr="00363A37">
        <w:rPr>
          <w:lang w:val="en-GB" w:eastAsia="nl-BE"/>
        </w:rPr>
        <w:t>Inspections confirm that the formula for calculating the amount of EECS Certificates correctly reflects the amount of Output that qualifies for the Purpose of these EECS Certificates.</w:t>
      </w:r>
    </w:p>
    <w:p w14:paraId="675810E9" w14:textId="2BD9791A" w:rsidR="007A319F" w:rsidRPr="00363A37" w:rsidRDefault="007A319F" w:rsidP="000C6CC8">
      <w:pPr>
        <w:pStyle w:val="Heading2"/>
        <w:rPr>
          <w:lang w:val="en-GB" w:eastAsia="nl-BE"/>
        </w:rPr>
      </w:pPr>
      <w:bookmarkStart w:id="53" w:name="_Toc123920233"/>
      <w:bookmarkStart w:id="54" w:name="_Ref123921348"/>
      <w:bookmarkStart w:id="55" w:name="_Toc159135211"/>
      <w:r w:rsidRPr="00363A37">
        <w:rPr>
          <w:lang w:val="en-GB" w:eastAsia="nl-BE"/>
        </w:rPr>
        <w:t>Registration Error/Exception Handling</w:t>
      </w:r>
      <w:bookmarkEnd w:id="53"/>
      <w:bookmarkEnd w:id="54"/>
      <w:bookmarkEnd w:id="55"/>
      <w:r w:rsidRPr="00363A37">
        <w:rPr>
          <w:lang w:val="en-GB" w:eastAsia="nl-BE"/>
        </w:rPr>
        <w:t xml:space="preserve"> </w:t>
      </w:r>
    </w:p>
    <w:p w14:paraId="388DB959"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631423" w:rsidRPr="00363A37" w14:paraId="7322B4A8" w14:textId="77777777" w:rsidTr="007214A0">
        <w:tc>
          <w:tcPr>
            <w:tcW w:w="2266" w:type="dxa"/>
          </w:tcPr>
          <w:p w14:paraId="7ED116DC" w14:textId="4983C802" w:rsidR="00631423" w:rsidRPr="00363A37" w:rsidRDefault="000C6CC8" w:rsidP="007214A0">
            <w:pPr>
              <w:rPr>
                <w:lang w:val="en-GB" w:eastAsia="nl-BE"/>
              </w:rPr>
            </w:pPr>
            <w:r w:rsidRPr="00363A37">
              <w:rPr>
                <w:lang w:val="en-GB" w:eastAsia="nl-BE"/>
              </w:rPr>
              <w:t>C2.2.2</w:t>
            </w:r>
          </w:p>
        </w:tc>
        <w:tc>
          <w:tcPr>
            <w:tcW w:w="2267" w:type="dxa"/>
          </w:tcPr>
          <w:p w14:paraId="3666ECC2" w14:textId="47CA055C" w:rsidR="00631423" w:rsidRPr="00363A37" w:rsidRDefault="000C6CC8" w:rsidP="007214A0">
            <w:pPr>
              <w:rPr>
                <w:lang w:val="en-GB" w:eastAsia="nl-BE"/>
              </w:rPr>
            </w:pPr>
            <w:r w:rsidRPr="00363A37">
              <w:rPr>
                <w:lang w:val="en-GB" w:eastAsia="nl-BE"/>
              </w:rPr>
              <w:t>E4.2.7</w:t>
            </w:r>
            <w:r w:rsidRPr="00363A37">
              <w:rPr>
                <w:lang w:val="en-GB" w:eastAsia="nl-BE"/>
              </w:rPr>
              <w:tab/>
            </w:r>
          </w:p>
        </w:tc>
        <w:tc>
          <w:tcPr>
            <w:tcW w:w="2267" w:type="dxa"/>
          </w:tcPr>
          <w:p w14:paraId="2595AB9D" w14:textId="77777777" w:rsidR="00631423" w:rsidRPr="00363A37" w:rsidRDefault="00631423" w:rsidP="007214A0">
            <w:pPr>
              <w:rPr>
                <w:lang w:val="en-GB" w:eastAsia="nl-BE"/>
              </w:rPr>
            </w:pPr>
          </w:p>
        </w:tc>
        <w:tc>
          <w:tcPr>
            <w:tcW w:w="2267" w:type="dxa"/>
          </w:tcPr>
          <w:p w14:paraId="79E57767" w14:textId="77777777" w:rsidR="00631423" w:rsidRPr="00363A37" w:rsidRDefault="00631423" w:rsidP="007214A0">
            <w:pPr>
              <w:rPr>
                <w:lang w:val="en-GB" w:eastAsia="nl-BE"/>
              </w:rPr>
            </w:pPr>
          </w:p>
        </w:tc>
      </w:tr>
    </w:tbl>
    <w:p w14:paraId="07AD55B1" w14:textId="77777777" w:rsidR="000C6CC8" w:rsidRPr="00363A37" w:rsidRDefault="000C6CC8" w:rsidP="007A319F">
      <w:pPr>
        <w:rPr>
          <w:lang w:val="en-GB" w:eastAsia="nl-BE"/>
        </w:rPr>
      </w:pPr>
    </w:p>
    <w:p w14:paraId="15D025C9" w14:textId="56AB60CC" w:rsidR="007A319F" w:rsidRPr="00363A37" w:rsidRDefault="007A319F" w:rsidP="000C6CC8">
      <w:pPr>
        <w:pStyle w:val="Guidance"/>
      </w:pPr>
      <w:r w:rsidRPr="00363A37">
        <w:t>It must describe:</w:t>
      </w:r>
    </w:p>
    <w:p w14:paraId="6D46557A" w14:textId="1E08BCB4" w:rsidR="007A319F" w:rsidRPr="00363A37" w:rsidRDefault="007A319F" w:rsidP="00D43247">
      <w:pPr>
        <w:pStyle w:val="Guidance"/>
        <w:numPr>
          <w:ilvl w:val="0"/>
          <w:numId w:val="24"/>
        </w:numPr>
      </w:pPr>
      <w:r w:rsidRPr="00363A37">
        <w:t xml:space="preserve">How identified changes or errors in registration are </w:t>
      </w:r>
      <w:proofErr w:type="gramStart"/>
      <w:r w:rsidRPr="00363A37">
        <w:t>handled</w:t>
      </w:r>
      <w:proofErr w:type="gramEnd"/>
    </w:p>
    <w:p w14:paraId="3E4A11C5" w14:textId="669114F0" w:rsidR="007A319F" w:rsidRPr="00363A37" w:rsidRDefault="007A319F" w:rsidP="00D43247">
      <w:pPr>
        <w:pStyle w:val="Guidance"/>
        <w:numPr>
          <w:ilvl w:val="0"/>
          <w:numId w:val="24"/>
        </w:numPr>
      </w:pPr>
      <w:r w:rsidRPr="00363A37">
        <w:t>Reporting of any non-compliance to the AIB</w:t>
      </w:r>
    </w:p>
    <w:p w14:paraId="2A26B69E" w14:textId="77777777" w:rsidR="000C6CC8" w:rsidRPr="00363A37" w:rsidRDefault="000C6CC8" w:rsidP="000C6CC8">
      <w:pPr>
        <w:pStyle w:val="Guidance"/>
      </w:pPr>
    </w:p>
    <w:p w14:paraId="0A85B57D" w14:textId="58255DFB" w:rsidR="007A319F" w:rsidRPr="00363A37" w:rsidRDefault="007A319F" w:rsidP="000C6CC8">
      <w:pPr>
        <w:pStyle w:val="Guidance"/>
      </w:pPr>
      <w:r w:rsidRPr="00363A37">
        <w:t xml:space="preserve">The following section(s) must be included in a Domain Protocol.  </w:t>
      </w:r>
    </w:p>
    <w:p w14:paraId="46903EB9" w14:textId="1091C9C8" w:rsidR="007A319F" w:rsidRPr="00363A37" w:rsidRDefault="007A319F" w:rsidP="000C6CC8">
      <w:pPr>
        <w:pStyle w:val="Heading3"/>
        <w:rPr>
          <w:lang w:val="en-GB" w:eastAsia="nl-BE"/>
        </w:rPr>
      </w:pPr>
      <w:r w:rsidRPr="00363A37">
        <w:rPr>
          <w:lang w:val="en-GB" w:eastAsia="nl-BE"/>
        </w:rPr>
        <w:t xml:space="preserve">Any errors in EECS Certificates resulting from an error in the registered data of a Production Device will be handled in accordance with section </w:t>
      </w:r>
      <w:r w:rsidR="00E0165F">
        <w:rPr>
          <w:lang w:val="en-GB" w:eastAsia="nl-BE"/>
        </w:rPr>
        <w:fldChar w:fldCharType="begin"/>
      </w:r>
      <w:r w:rsidR="00E0165F">
        <w:rPr>
          <w:lang w:val="en-GB" w:eastAsia="nl-BE"/>
        </w:rPr>
        <w:instrText xml:space="preserve"> REF _Ref123921609 \r \h </w:instrText>
      </w:r>
      <w:r w:rsidR="00E0165F">
        <w:rPr>
          <w:lang w:val="en-GB" w:eastAsia="nl-BE"/>
        </w:rPr>
      </w:r>
      <w:r w:rsidR="00E0165F">
        <w:rPr>
          <w:lang w:val="en-GB" w:eastAsia="nl-BE"/>
        </w:rPr>
        <w:fldChar w:fldCharType="separate"/>
      </w:r>
      <w:r w:rsidR="00E0165F">
        <w:rPr>
          <w:lang w:val="en-GB" w:eastAsia="nl-BE"/>
        </w:rPr>
        <w:t>E.8</w:t>
      </w:r>
      <w:r w:rsidR="00E0165F">
        <w:rPr>
          <w:lang w:val="en-GB" w:eastAsia="nl-BE"/>
        </w:rPr>
        <w:fldChar w:fldCharType="end"/>
      </w:r>
      <w:r w:rsidRPr="00363A37">
        <w:rPr>
          <w:lang w:val="en-GB" w:eastAsia="nl-BE"/>
        </w:rPr>
        <w:t>.</w:t>
      </w:r>
    </w:p>
    <w:p w14:paraId="5F490600" w14:textId="0F7815DB" w:rsidR="000C6CC8" w:rsidRPr="00363A37" w:rsidRDefault="000C6CC8">
      <w:pPr>
        <w:spacing w:after="160"/>
        <w:rPr>
          <w:lang w:val="en-GB" w:eastAsia="nl-BE"/>
        </w:rPr>
      </w:pPr>
      <w:r w:rsidRPr="00363A37">
        <w:rPr>
          <w:lang w:val="en-GB" w:eastAsia="nl-BE"/>
        </w:rPr>
        <w:br w:type="page"/>
      </w:r>
    </w:p>
    <w:p w14:paraId="2437A375" w14:textId="1216993F" w:rsidR="007A319F" w:rsidRPr="00363A37" w:rsidRDefault="007A319F" w:rsidP="000C6CC8">
      <w:pPr>
        <w:pStyle w:val="Heading1"/>
        <w:rPr>
          <w:lang w:val="en-GB" w:eastAsia="nl-BE"/>
        </w:rPr>
      </w:pPr>
      <w:bookmarkStart w:id="56" w:name="_Toc123920234"/>
      <w:bookmarkStart w:id="57" w:name="_Ref123921560"/>
      <w:bookmarkStart w:id="58" w:name="_Toc159135212"/>
      <w:r w:rsidRPr="00363A37">
        <w:rPr>
          <w:lang w:val="en-GB" w:eastAsia="nl-BE"/>
        </w:rPr>
        <w:lastRenderedPageBreak/>
        <w:t>Certificate Systems Administration</w:t>
      </w:r>
      <w:bookmarkEnd w:id="56"/>
      <w:bookmarkEnd w:id="57"/>
      <w:bookmarkEnd w:id="58"/>
      <w:r w:rsidRPr="00363A37">
        <w:rPr>
          <w:lang w:val="en-GB" w:eastAsia="nl-BE"/>
        </w:rPr>
        <w:t xml:space="preserve"> </w:t>
      </w:r>
    </w:p>
    <w:p w14:paraId="05868B2F" w14:textId="2A782A01" w:rsidR="007A319F" w:rsidRPr="00363A37" w:rsidRDefault="009653E2" w:rsidP="009653E2">
      <w:pPr>
        <w:pStyle w:val="Guidance"/>
      </w:pPr>
      <w:r w:rsidRPr="00363A37">
        <w:t>W</w:t>
      </w:r>
      <w:r w:rsidR="007A319F" w:rsidRPr="00363A37">
        <w:t>here relevant this section describes separate rules for disclosure of different energy carriers</w:t>
      </w:r>
      <w:r w:rsidRPr="00363A37">
        <w:t>.</w:t>
      </w:r>
    </w:p>
    <w:p w14:paraId="15964F16" w14:textId="70F5443E" w:rsidR="007A319F" w:rsidRPr="00363A37" w:rsidRDefault="007A319F" w:rsidP="009653E2">
      <w:pPr>
        <w:pStyle w:val="Heading2"/>
        <w:rPr>
          <w:lang w:val="en-GB" w:eastAsia="nl-BE"/>
        </w:rPr>
      </w:pPr>
      <w:bookmarkStart w:id="59" w:name="_Toc123920235"/>
      <w:bookmarkStart w:id="60" w:name="_Toc159135213"/>
      <w:r w:rsidRPr="00363A37">
        <w:rPr>
          <w:lang w:val="en-GB" w:eastAsia="nl-BE"/>
        </w:rPr>
        <w:t>Issuing EECS Certificates</w:t>
      </w:r>
      <w:bookmarkEnd w:id="59"/>
      <w:bookmarkEnd w:id="60"/>
    </w:p>
    <w:p w14:paraId="4264BDA2"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1813"/>
        <w:gridCol w:w="1813"/>
        <w:gridCol w:w="1814"/>
        <w:gridCol w:w="1813"/>
        <w:gridCol w:w="1814"/>
      </w:tblGrid>
      <w:tr w:rsidR="009653E2" w:rsidRPr="00363A37" w14:paraId="016304C4" w14:textId="7F004EA1" w:rsidTr="009653E2">
        <w:tc>
          <w:tcPr>
            <w:tcW w:w="1813" w:type="dxa"/>
          </w:tcPr>
          <w:p w14:paraId="508EC823" w14:textId="069C6BFB" w:rsidR="009653E2" w:rsidRPr="00363A37" w:rsidRDefault="009653E2" w:rsidP="007214A0">
            <w:pPr>
              <w:rPr>
                <w:lang w:val="en-GB" w:eastAsia="nl-BE"/>
              </w:rPr>
            </w:pPr>
            <w:r w:rsidRPr="00363A37">
              <w:rPr>
                <w:lang w:val="en-GB" w:eastAsia="nl-BE"/>
              </w:rPr>
              <w:t>A2.1.1</w:t>
            </w:r>
          </w:p>
        </w:tc>
        <w:tc>
          <w:tcPr>
            <w:tcW w:w="1813" w:type="dxa"/>
          </w:tcPr>
          <w:p w14:paraId="10A0CA26" w14:textId="34C9849C" w:rsidR="009653E2" w:rsidRPr="00363A37" w:rsidRDefault="009653E2" w:rsidP="007214A0">
            <w:pPr>
              <w:rPr>
                <w:lang w:val="en-GB" w:eastAsia="nl-BE"/>
              </w:rPr>
            </w:pPr>
            <w:r w:rsidRPr="00363A37">
              <w:rPr>
                <w:lang w:val="en-GB" w:eastAsia="nl-BE"/>
              </w:rPr>
              <w:t>A2.1.2</w:t>
            </w:r>
          </w:p>
        </w:tc>
        <w:tc>
          <w:tcPr>
            <w:tcW w:w="1814" w:type="dxa"/>
          </w:tcPr>
          <w:p w14:paraId="0377DFB6" w14:textId="5752AD63" w:rsidR="009653E2" w:rsidRPr="00363A37" w:rsidRDefault="009653E2" w:rsidP="007214A0">
            <w:pPr>
              <w:rPr>
                <w:lang w:val="en-GB" w:eastAsia="nl-BE"/>
              </w:rPr>
            </w:pPr>
            <w:r w:rsidRPr="00363A37">
              <w:rPr>
                <w:lang w:val="en-GB" w:eastAsia="nl-BE"/>
              </w:rPr>
              <w:t>C3.1.1</w:t>
            </w:r>
          </w:p>
        </w:tc>
        <w:tc>
          <w:tcPr>
            <w:tcW w:w="1813" w:type="dxa"/>
          </w:tcPr>
          <w:p w14:paraId="28CDFCAB" w14:textId="384F6F2D" w:rsidR="009653E2" w:rsidRPr="00363A37" w:rsidRDefault="009653E2" w:rsidP="007214A0">
            <w:pPr>
              <w:rPr>
                <w:lang w:val="en-GB" w:eastAsia="nl-BE"/>
              </w:rPr>
            </w:pPr>
            <w:r w:rsidRPr="00363A37">
              <w:rPr>
                <w:lang w:val="en-GB" w:eastAsia="nl-BE"/>
              </w:rPr>
              <w:t>C3.2.1</w:t>
            </w:r>
          </w:p>
        </w:tc>
        <w:tc>
          <w:tcPr>
            <w:tcW w:w="1814" w:type="dxa"/>
          </w:tcPr>
          <w:p w14:paraId="49D56FCC" w14:textId="664784D2" w:rsidR="009653E2" w:rsidRPr="00363A37" w:rsidRDefault="009653E2" w:rsidP="007214A0">
            <w:pPr>
              <w:rPr>
                <w:lang w:val="en-GB" w:eastAsia="nl-BE"/>
              </w:rPr>
            </w:pPr>
            <w:r w:rsidRPr="00363A37">
              <w:rPr>
                <w:lang w:val="en-GB" w:eastAsia="nl-BE"/>
              </w:rPr>
              <w:t>C3.3.1</w:t>
            </w:r>
          </w:p>
        </w:tc>
      </w:tr>
      <w:tr w:rsidR="009653E2" w:rsidRPr="00363A37" w14:paraId="363B3C4D" w14:textId="77777777" w:rsidTr="009653E2">
        <w:tc>
          <w:tcPr>
            <w:tcW w:w="1813" w:type="dxa"/>
          </w:tcPr>
          <w:p w14:paraId="2EDFB052" w14:textId="29CFDAEB" w:rsidR="009653E2" w:rsidRPr="00363A37" w:rsidRDefault="009653E2" w:rsidP="007214A0">
            <w:pPr>
              <w:rPr>
                <w:lang w:val="en-GB" w:eastAsia="nl-BE"/>
              </w:rPr>
            </w:pPr>
            <w:r w:rsidRPr="00363A37">
              <w:rPr>
                <w:lang w:val="en-GB" w:eastAsia="nl-BE"/>
              </w:rPr>
              <w:t>C3.4.2</w:t>
            </w:r>
          </w:p>
        </w:tc>
        <w:tc>
          <w:tcPr>
            <w:tcW w:w="1813" w:type="dxa"/>
          </w:tcPr>
          <w:p w14:paraId="567C0CF5" w14:textId="596DD20B" w:rsidR="009653E2" w:rsidRPr="00363A37" w:rsidRDefault="009653E2" w:rsidP="007214A0">
            <w:pPr>
              <w:rPr>
                <w:lang w:val="en-GB" w:eastAsia="nl-BE"/>
              </w:rPr>
            </w:pPr>
            <w:r w:rsidRPr="00363A37">
              <w:rPr>
                <w:lang w:val="en-GB" w:eastAsia="nl-BE"/>
              </w:rPr>
              <w:t>C3.4.4</w:t>
            </w:r>
          </w:p>
        </w:tc>
        <w:tc>
          <w:tcPr>
            <w:tcW w:w="1814" w:type="dxa"/>
          </w:tcPr>
          <w:p w14:paraId="700A04AB" w14:textId="196C7FDF" w:rsidR="009653E2" w:rsidRPr="00363A37" w:rsidRDefault="009653E2" w:rsidP="007214A0">
            <w:pPr>
              <w:rPr>
                <w:lang w:val="en-GB" w:eastAsia="nl-BE"/>
              </w:rPr>
            </w:pPr>
            <w:r w:rsidRPr="00363A37">
              <w:rPr>
                <w:lang w:val="en-GB" w:eastAsia="nl-BE"/>
              </w:rPr>
              <w:t>E3.3.10</w:t>
            </w:r>
          </w:p>
        </w:tc>
        <w:tc>
          <w:tcPr>
            <w:tcW w:w="1813" w:type="dxa"/>
          </w:tcPr>
          <w:p w14:paraId="4B620304" w14:textId="3D4249E6" w:rsidR="009653E2" w:rsidRPr="00363A37" w:rsidRDefault="009653E2" w:rsidP="007214A0">
            <w:pPr>
              <w:rPr>
                <w:lang w:val="en-GB" w:eastAsia="nl-BE"/>
              </w:rPr>
            </w:pPr>
            <w:r w:rsidRPr="00363A37">
              <w:rPr>
                <w:lang w:val="en-GB" w:eastAsia="nl-BE"/>
              </w:rPr>
              <w:t>N3.1.1</w:t>
            </w:r>
          </w:p>
        </w:tc>
        <w:tc>
          <w:tcPr>
            <w:tcW w:w="1814" w:type="dxa"/>
          </w:tcPr>
          <w:p w14:paraId="0A1A83B4" w14:textId="55D4CCF4" w:rsidR="009653E2" w:rsidRPr="00363A37" w:rsidRDefault="009653E2" w:rsidP="007214A0">
            <w:pPr>
              <w:rPr>
                <w:lang w:val="en-GB" w:eastAsia="nl-BE"/>
              </w:rPr>
            </w:pPr>
            <w:r w:rsidRPr="00363A37">
              <w:rPr>
                <w:lang w:val="en-GB" w:eastAsia="nl-BE"/>
              </w:rPr>
              <w:t>O3.1.1</w:t>
            </w:r>
          </w:p>
        </w:tc>
      </w:tr>
    </w:tbl>
    <w:p w14:paraId="39A2D37B" w14:textId="77777777" w:rsidR="009653E2" w:rsidRPr="00363A37" w:rsidRDefault="009653E2" w:rsidP="007A319F">
      <w:pPr>
        <w:rPr>
          <w:lang w:val="en-GB" w:eastAsia="nl-BE"/>
        </w:rPr>
      </w:pPr>
    </w:p>
    <w:p w14:paraId="7EF5A4B8" w14:textId="6274E5DA" w:rsidR="007A319F" w:rsidRPr="00363A37" w:rsidRDefault="007A319F" w:rsidP="009653E2">
      <w:pPr>
        <w:pStyle w:val="Guidance"/>
      </w:pPr>
      <w:r w:rsidRPr="00363A37">
        <w:t>It must describe the preconditions for EECS issuing:</w:t>
      </w:r>
    </w:p>
    <w:p w14:paraId="30BD1F1B" w14:textId="487B6C85" w:rsidR="007A319F" w:rsidRPr="00363A37" w:rsidRDefault="007A319F" w:rsidP="00D43247">
      <w:pPr>
        <w:pStyle w:val="Guidance"/>
        <w:numPr>
          <w:ilvl w:val="0"/>
          <w:numId w:val="25"/>
        </w:numPr>
      </w:pPr>
      <w:r w:rsidRPr="00363A37">
        <w:t xml:space="preserve">the device must have been registered prior to the first production </w:t>
      </w:r>
      <w:proofErr w:type="gramStart"/>
      <w:r w:rsidRPr="00363A37">
        <w:t>period</w:t>
      </w:r>
      <w:proofErr w:type="gramEnd"/>
    </w:p>
    <w:p w14:paraId="625F16D0" w14:textId="248ED72A" w:rsidR="007A319F" w:rsidRPr="00363A37" w:rsidRDefault="007A319F" w:rsidP="00D43247">
      <w:pPr>
        <w:pStyle w:val="Guidance"/>
        <w:numPr>
          <w:ilvl w:val="0"/>
          <w:numId w:val="25"/>
        </w:numPr>
      </w:pPr>
      <w:r w:rsidRPr="00363A37">
        <w:t xml:space="preserve">the output must qualify under the product </w:t>
      </w:r>
      <w:proofErr w:type="gramStart"/>
      <w:r w:rsidRPr="00363A37">
        <w:t>rules</w:t>
      </w:r>
      <w:proofErr w:type="gramEnd"/>
    </w:p>
    <w:p w14:paraId="74FB18C1" w14:textId="16E137B5" w:rsidR="007A319F" w:rsidRPr="00363A37" w:rsidRDefault="007A319F" w:rsidP="00D43247">
      <w:pPr>
        <w:pStyle w:val="Guidance"/>
        <w:numPr>
          <w:ilvl w:val="0"/>
          <w:numId w:val="25"/>
        </w:numPr>
      </w:pPr>
      <w:r w:rsidRPr="00363A37">
        <w:t xml:space="preserve">the output must have been metered and independently </w:t>
      </w:r>
      <w:proofErr w:type="gramStart"/>
      <w:r w:rsidRPr="00363A37">
        <w:t>verified</w:t>
      </w:r>
      <w:proofErr w:type="gramEnd"/>
    </w:p>
    <w:p w14:paraId="5FF1933B" w14:textId="5922DF3D" w:rsidR="007A319F" w:rsidRPr="00363A37" w:rsidRDefault="007A319F" w:rsidP="00D43247">
      <w:pPr>
        <w:pStyle w:val="Guidance"/>
        <w:numPr>
          <w:ilvl w:val="0"/>
          <w:numId w:val="25"/>
        </w:numPr>
      </w:pPr>
      <w:r w:rsidRPr="00363A37">
        <w:t>the relationship of the production period to the issuing date</w:t>
      </w:r>
    </w:p>
    <w:p w14:paraId="51AA26A8" w14:textId="29DB01C0" w:rsidR="007A319F" w:rsidRPr="00363A37" w:rsidRDefault="007A319F" w:rsidP="00D43247">
      <w:pPr>
        <w:pStyle w:val="Guidance"/>
        <w:numPr>
          <w:ilvl w:val="1"/>
          <w:numId w:val="25"/>
        </w:numPr>
      </w:pPr>
      <w:r w:rsidRPr="00363A37">
        <w:t xml:space="preserve">the latest date when certificates can be </w:t>
      </w:r>
      <w:proofErr w:type="gramStart"/>
      <w:r w:rsidRPr="00363A37">
        <w:t>issued</w:t>
      </w:r>
      <w:proofErr w:type="gramEnd"/>
    </w:p>
    <w:p w14:paraId="0799EE46" w14:textId="51DEED61" w:rsidR="007A319F" w:rsidRPr="00363A37" w:rsidRDefault="007A319F" w:rsidP="00D43247">
      <w:pPr>
        <w:pStyle w:val="Guidance"/>
        <w:numPr>
          <w:ilvl w:val="0"/>
          <w:numId w:val="25"/>
        </w:numPr>
      </w:pPr>
      <w:r w:rsidRPr="00363A37">
        <w:t xml:space="preserve">no other certificate for the same purpose is in </w:t>
      </w:r>
      <w:proofErr w:type="gramStart"/>
      <w:r w:rsidRPr="00363A37">
        <w:t>existence</w:t>
      </w:r>
      <w:proofErr w:type="gramEnd"/>
    </w:p>
    <w:p w14:paraId="3756B4D8" w14:textId="7D4B6E43" w:rsidR="007A319F" w:rsidRPr="00D54C88" w:rsidRDefault="007A319F" w:rsidP="00D43247">
      <w:pPr>
        <w:pStyle w:val="Guidance"/>
        <w:numPr>
          <w:ilvl w:val="0"/>
          <w:numId w:val="25"/>
        </w:numPr>
      </w:pPr>
      <w:r w:rsidRPr="00363A37">
        <w:t>1 EECS certificate represents 1MWh</w:t>
      </w:r>
      <w:r w:rsidR="00E63C1D">
        <w:t xml:space="preserve"> </w:t>
      </w:r>
      <w:r w:rsidR="00E63C1D" w:rsidRPr="00D54C88">
        <w:t xml:space="preserve">if relevant </w:t>
      </w:r>
      <w:r w:rsidR="00AE41D0" w:rsidRPr="00D54C88">
        <w:t xml:space="preserve">whether in low calorific value or </w:t>
      </w:r>
      <w:r w:rsidR="00814DDC" w:rsidRPr="00D54C88">
        <w:t>high</w:t>
      </w:r>
      <w:r w:rsidR="00AE41D0" w:rsidRPr="00D54C88">
        <w:t xml:space="preserve"> calorific </w:t>
      </w:r>
      <w:proofErr w:type="gramStart"/>
      <w:r w:rsidR="00AE41D0" w:rsidRPr="00D54C88">
        <w:t>value</w:t>
      </w:r>
      <w:proofErr w:type="gramEnd"/>
      <w:r w:rsidR="00AE41D0" w:rsidRPr="00D54C88">
        <w:t xml:space="preserve"> </w:t>
      </w:r>
    </w:p>
    <w:p w14:paraId="14648BE7" w14:textId="343762A1" w:rsidR="007A319F" w:rsidRPr="00363A37" w:rsidRDefault="007A319F" w:rsidP="00D43247">
      <w:pPr>
        <w:pStyle w:val="Guidance"/>
        <w:numPr>
          <w:ilvl w:val="0"/>
          <w:numId w:val="25"/>
        </w:numPr>
      </w:pPr>
      <w:r w:rsidRPr="00363A37">
        <w:t>any differences for handling of different energy carriers</w:t>
      </w:r>
    </w:p>
    <w:p w14:paraId="7057D0B1" w14:textId="4BCF898A" w:rsidR="007A319F" w:rsidRPr="00363A37" w:rsidRDefault="007A319F" w:rsidP="00D43247">
      <w:pPr>
        <w:pStyle w:val="Guidance"/>
        <w:numPr>
          <w:ilvl w:val="0"/>
          <w:numId w:val="25"/>
        </w:numPr>
      </w:pPr>
      <w:r w:rsidRPr="00363A37">
        <w:t xml:space="preserve">how a national scheme certificate (if they exist) can be converted to an EECS </w:t>
      </w:r>
      <w:proofErr w:type="gramStart"/>
      <w:r w:rsidRPr="00363A37">
        <w:t>certificate</w:t>
      </w:r>
      <w:proofErr w:type="gramEnd"/>
    </w:p>
    <w:p w14:paraId="73EE03D8" w14:textId="73DC3ECF" w:rsidR="007A319F" w:rsidRPr="00363A37" w:rsidRDefault="007A319F" w:rsidP="00D43247">
      <w:pPr>
        <w:pStyle w:val="Guidance"/>
        <w:numPr>
          <w:ilvl w:val="0"/>
          <w:numId w:val="25"/>
        </w:numPr>
      </w:pPr>
      <w:r w:rsidRPr="00363A37">
        <w:t xml:space="preserve">any waivers </w:t>
      </w:r>
      <w:proofErr w:type="gramStart"/>
      <w:r w:rsidRPr="00363A37">
        <w:t>required</w:t>
      </w:r>
      <w:proofErr w:type="gramEnd"/>
    </w:p>
    <w:p w14:paraId="0D1664E4" w14:textId="63627692" w:rsidR="007A319F" w:rsidRDefault="007A319F" w:rsidP="00D43247">
      <w:pPr>
        <w:pStyle w:val="Guidance"/>
        <w:numPr>
          <w:ilvl w:val="0"/>
          <w:numId w:val="25"/>
        </w:numPr>
      </w:pPr>
      <w:r w:rsidRPr="00363A37">
        <w:t>Procedures for: the Issue, transfer, and Cancellation of Scheme Certificates; are robust, effective, efficient, and adequate.</w:t>
      </w:r>
    </w:p>
    <w:p w14:paraId="5DDB9280" w14:textId="7C4E8EDF" w:rsidR="00AE4470" w:rsidRPr="00F71341" w:rsidRDefault="00AE4470" w:rsidP="0021529F">
      <w:pPr>
        <w:pStyle w:val="Heading2"/>
        <w:ind w:left="578" w:hanging="578"/>
        <w:rPr>
          <w:lang w:val="en-GB" w:eastAsia="nl-BE"/>
        </w:rPr>
      </w:pPr>
      <w:bookmarkStart w:id="61" w:name="_Toc159135214"/>
      <w:r w:rsidRPr="00F71341">
        <w:rPr>
          <w:lang w:val="en-GB" w:eastAsia="nl-BE"/>
        </w:rPr>
        <w:t xml:space="preserve">Eligible energy for </w:t>
      </w:r>
      <w:r w:rsidR="00283BA0" w:rsidRPr="00F71341">
        <w:rPr>
          <w:lang w:val="en-GB" w:eastAsia="nl-BE"/>
        </w:rPr>
        <w:t>EECS Certificates</w:t>
      </w:r>
      <w:bookmarkEnd w:id="61"/>
    </w:p>
    <w:p w14:paraId="347D977E" w14:textId="77777777" w:rsidR="0021529F" w:rsidRPr="00F71341" w:rsidRDefault="0021529F" w:rsidP="0021529F">
      <w:pPr>
        <w:rPr>
          <w:lang w:val="en-GB" w:eastAsia="nl-BE"/>
        </w:rPr>
      </w:pPr>
      <w:r w:rsidRPr="00F71341">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21529F" w:rsidRPr="00F71341" w14:paraId="3FDAACF2" w14:textId="77777777" w:rsidTr="004C4F10">
        <w:tc>
          <w:tcPr>
            <w:tcW w:w="2266" w:type="dxa"/>
          </w:tcPr>
          <w:p w14:paraId="512998DC" w14:textId="7BFE1681" w:rsidR="0021529F" w:rsidRPr="00F71341" w:rsidRDefault="002C5599" w:rsidP="004C4F10">
            <w:pPr>
              <w:rPr>
                <w:lang w:val="en-GB" w:eastAsia="nl-BE"/>
              </w:rPr>
            </w:pPr>
            <w:r w:rsidRPr="00F71341">
              <w:rPr>
                <w:lang w:val="en-GB" w:eastAsia="nl-BE"/>
              </w:rPr>
              <w:t>N6.4</w:t>
            </w:r>
          </w:p>
        </w:tc>
        <w:tc>
          <w:tcPr>
            <w:tcW w:w="2267" w:type="dxa"/>
          </w:tcPr>
          <w:p w14:paraId="43DA12D4" w14:textId="7FD82A2C" w:rsidR="0021529F" w:rsidRPr="00F71341" w:rsidRDefault="00D82EFC" w:rsidP="004C4F10">
            <w:pPr>
              <w:rPr>
                <w:lang w:val="en-GB" w:eastAsia="nl-BE"/>
              </w:rPr>
            </w:pPr>
            <w:r w:rsidRPr="00F71341">
              <w:rPr>
                <w:lang w:val="en-GB" w:eastAsia="nl-BE"/>
              </w:rPr>
              <w:t>O6.4</w:t>
            </w:r>
          </w:p>
        </w:tc>
        <w:tc>
          <w:tcPr>
            <w:tcW w:w="2267" w:type="dxa"/>
          </w:tcPr>
          <w:p w14:paraId="20111FDE" w14:textId="77777777" w:rsidR="0021529F" w:rsidRPr="00F71341" w:rsidRDefault="0021529F" w:rsidP="004C4F10">
            <w:pPr>
              <w:rPr>
                <w:lang w:val="en-GB" w:eastAsia="nl-BE"/>
              </w:rPr>
            </w:pPr>
          </w:p>
        </w:tc>
        <w:tc>
          <w:tcPr>
            <w:tcW w:w="2267" w:type="dxa"/>
          </w:tcPr>
          <w:p w14:paraId="4C003AC0" w14:textId="77777777" w:rsidR="0021529F" w:rsidRPr="00F71341" w:rsidRDefault="0021529F" w:rsidP="004C4F10">
            <w:pPr>
              <w:rPr>
                <w:lang w:val="en-GB" w:eastAsia="nl-BE"/>
              </w:rPr>
            </w:pPr>
          </w:p>
        </w:tc>
      </w:tr>
    </w:tbl>
    <w:p w14:paraId="74B449E5" w14:textId="77777777" w:rsidR="0021529F" w:rsidRPr="00F71341" w:rsidRDefault="0021529F" w:rsidP="0021529F">
      <w:pPr>
        <w:rPr>
          <w:lang w:val="en-GB" w:eastAsia="nl-BE"/>
        </w:rPr>
      </w:pPr>
    </w:p>
    <w:p w14:paraId="73130479" w14:textId="2317A06A" w:rsidR="00B05D26" w:rsidRPr="00F71341" w:rsidRDefault="00B05D26" w:rsidP="00B05D26">
      <w:pPr>
        <w:pStyle w:val="Guidance"/>
      </w:pPr>
      <w:r w:rsidRPr="00F71341">
        <w:t>It shall describe:</w:t>
      </w:r>
    </w:p>
    <w:p w14:paraId="3B9F77F7" w14:textId="3201486E" w:rsidR="00B05D26" w:rsidRPr="00F71341" w:rsidRDefault="0084609B" w:rsidP="00B05D26">
      <w:pPr>
        <w:pStyle w:val="Guidance"/>
        <w:numPr>
          <w:ilvl w:val="0"/>
          <w:numId w:val="20"/>
        </w:numPr>
      </w:pPr>
      <w:r w:rsidRPr="00F71341">
        <w:t>for which</w:t>
      </w:r>
      <w:r w:rsidR="00180B82" w:rsidRPr="00F71341">
        <w:t xml:space="preserve"> energy are </w:t>
      </w:r>
      <w:r w:rsidRPr="00F71341">
        <w:t xml:space="preserve">the EECS Certificates issued (e.g. whether for the total quantity produced (gross production, which may include </w:t>
      </w:r>
      <w:r w:rsidR="00173F2F" w:rsidRPr="00F71341">
        <w:t xml:space="preserve">auxiliaries </w:t>
      </w:r>
      <w:r w:rsidRPr="00F71341">
        <w:t>and own use</w:t>
      </w:r>
      <w:r w:rsidR="004E405E" w:rsidRPr="00F71341">
        <w:t xml:space="preserve"> of </w:t>
      </w:r>
      <w:proofErr w:type="gramStart"/>
      <w:r w:rsidR="004E405E" w:rsidRPr="00F71341">
        <w:t xml:space="preserve">energy </w:t>
      </w:r>
      <w:r w:rsidRPr="00F71341">
        <w:t>)</w:t>
      </w:r>
      <w:proofErr w:type="gramEnd"/>
      <w:r w:rsidRPr="00F71341">
        <w:t xml:space="preserve"> or for the energy delivered to the grid). </w:t>
      </w:r>
    </w:p>
    <w:p w14:paraId="4075621B" w14:textId="53D0B7B4" w:rsidR="006F62A4" w:rsidRPr="00F71341" w:rsidRDefault="006F62A4" w:rsidP="00B05D26">
      <w:pPr>
        <w:pStyle w:val="Guidance"/>
        <w:numPr>
          <w:ilvl w:val="0"/>
          <w:numId w:val="20"/>
        </w:numPr>
      </w:pPr>
      <w:r w:rsidRPr="00F71341">
        <w:t xml:space="preserve">Whether </w:t>
      </w:r>
      <w:r w:rsidR="00CF3B49" w:rsidRPr="00F71341">
        <w:t xml:space="preserve">and how auxiliary energy from other energy carriers is </w:t>
      </w:r>
      <w:proofErr w:type="gramStart"/>
      <w:r w:rsidR="00CF3B49" w:rsidRPr="00F71341">
        <w:t>taken into account</w:t>
      </w:r>
      <w:proofErr w:type="gramEnd"/>
      <w:r w:rsidR="00CF3B49" w:rsidRPr="00F71341">
        <w:t xml:space="preserve"> in the calculation of eligible energy for EECS Certificates</w:t>
      </w:r>
    </w:p>
    <w:p w14:paraId="0F3BF72B" w14:textId="4E124101" w:rsidR="00A87B42" w:rsidRPr="00F71341" w:rsidRDefault="008E626B" w:rsidP="00B05D26">
      <w:pPr>
        <w:pStyle w:val="Guidance"/>
        <w:numPr>
          <w:ilvl w:val="0"/>
          <w:numId w:val="20"/>
        </w:numPr>
      </w:pPr>
      <w:r w:rsidRPr="00F71341">
        <w:t xml:space="preserve">For gas: </w:t>
      </w:r>
      <w:r w:rsidR="009F434B" w:rsidRPr="00F71341">
        <w:t>If the energy is delivered to the grid</w:t>
      </w:r>
      <w:r w:rsidR="00CF3B49" w:rsidRPr="00F71341">
        <w:t>,</w:t>
      </w:r>
      <w:r w:rsidR="009F434B" w:rsidRPr="00F71341">
        <w:t xml:space="preserve"> </w:t>
      </w:r>
      <w:r w:rsidR="00293549" w:rsidRPr="00F71341">
        <w:t>w</w:t>
      </w:r>
      <w:r w:rsidR="005E0E72" w:rsidRPr="00F71341">
        <w:t>hether auxiliary energy</w:t>
      </w:r>
      <w:r w:rsidR="00002F12" w:rsidRPr="00F71341">
        <w:t xml:space="preserve"> (MWh)</w:t>
      </w:r>
      <w:r w:rsidR="00A87B42" w:rsidRPr="00F71341">
        <w:t xml:space="preserve"> from fossil energy sources is </w:t>
      </w:r>
      <w:proofErr w:type="gramStart"/>
      <w:r w:rsidR="00A87B42" w:rsidRPr="00F71341">
        <w:t>deducted</w:t>
      </w:r>
      <w:proofErr w:type="gramEnd"/>
    </w:p>
    <w:p w14:paraId="6202B16E" w14:textId="3A14EC21" w:rsidR="00C03D27" w:rsidRPr="00F71341" w:rsidRDefault="00A87B42" w:rsidP="00B05D26">
      <w:pPr>
        <w:pStyle w:val="Guidance"/>
        <w:numPr>
          <w:ilvl w:val="0"/>
          <w:numId w:val="20"/>
        </w:numPr>
      </w:pPr>
      <w:r w:rsidRPr="00F71341">
        <w:lastRenderedPageBreak/>
        <w:t>For gas</w:t>
      </w:r>
      <w:r w:rsidR="00BD7412" w:rsidRPr="00F71341">
        <w:t xml:space="preserve">, which adjustments are done regarding to take into </w:t>
      </w:r>
      <w:proofErr w:type="spellStart"/>
      <w:r w:rsidR="00BD7412" w:rsidRPr="00F71341">
        <w:t>account</w:t>
      </w:r>
      <w:r w:rsidR="005E0E72" w:rsidRPr="00F71341">
        <w:t>the</w:t>
      </w:r>
      <w:proofErr w:type="spellEnd"/>
      <w:r w:rsidR="005E0E72" w:rsidRPr="00F71341">
        <w:t xml:space="preserve"> calorific value</w:t>
      </w:r>
      <w:r w:rsidR="004B6567" w:rsidRPr="00F71341">
        <w:t xml:space="preserve"> </w:t>
      </w:r>
      <w:r w:rsidR="00BD7412" w:rsidRPr="00F71341">
        <w:t>of the gas</w:t>
      </w:r>
      <w:r w:rsidR="00293549" w:rsidRPr="00F71341">
        <w:t xml:space="preserve">. </w:t>
      </w:r>
    </w:p>
    <w:p w14:paraId="2EBC0304" w14:textId="77777777" w:rsidR="0058113F" w:rsidRPr="00363A37" w:rsidRDefault="0058113F" w:rsidP="00F71341">
      <w:pPr>
        <w:pStyle w:val="Guidance"/>
        <w:ind w:left="1134"/>
      </w:pPr>
    </w:p>
    <w:p w14:paraId="1F0C6FC3" w14:textId="77777777" w:rsidR="00B05D26" w:rsidRDefault="00B05D26" w:rsidP="0021529F">
      <w:pPr>
        <w:rPr>
          <w:lang w:val="en-GB" w:eastAsia="nl-BE"/>
        </w:rPr>
      </w:pPr>
    </w:p>
    <w:p w14:paraId="204E80E9" w14:textId="77777777" w:rsidR="00376D68" w:rsidRDefault="00376D68" w:rsidP="0021529F">
      <w:pPr>
        <w:rPr>
          <w:lang w:val="en-GB" w:eastAsia="nl-BE"/>
        </w:rPr>
      </w:pPr>
    </w:p>
    <w:p w14:paraId="3B1271AB" w14:textId="36A5AFED" w:rsidR="007A319F" w:rsidRPr="00363A37" w:rsidRDefault="007A319F" w:rsidP="009653E2">
      <w:pPr>
        <w:pStyle w:val="Heading2"/>
        <w:rPr>
          <w:lang w:val="en-GB" w:eastAsia="nl-BE"/>
        </w:rPr>
      </w:pPr>
      <w:bookmarkStart w:id="62" w:name="_Toc123920236"/>
      <w:bookmarkStart w:id="63" w:name="_Toc159135215"/>
      <w:r w:rsidRPr="00363A37">
        <w:rPr>
          <w:lang w:val="en-GB" w:eastAsia="nl-BE"/>
        </w:rPr>
        <w:t>Processes</w:t>
      </w:r>
      <w:bookmarkEnd w:id="62"/>
      <w:bookmarkEnd w:id="63"/>
    </w:p>
    <w:p w14:paraId="4D9F8191"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1813"/>
        <w:gridCol w:w="1813"/>
        <w:gridCol w:w="1814"/>
        <w:gridCol w:w="1813"/>
        <w:gridCol w:w="1814"/>
      </w:tblGrid>
      <w:tr w:rsidR="009653E2" w:rsidRPr="00363A37" w14:paraId="16D8912B" w14:textId="77777777" w:rsidTr="007214A0">
        <w:tc>
          <w:tcPr>
            <w:tcW w:w="1813" w:type="dxa"/>
          </w:tcPr>
          <w:p w14:paraId="01BEFB11" w14:textId="777E95F2" w:rsidR="009653E2" w:rsidRPr="00363A37" w:rsidRDefault="009653E2" w:rsidP="009653E2">
            <w:pPr>
              <w:rPr>
                <w:lang w:val="en-GB" w:eastAsia="nl-BE"/>
              </w:rPr>
            </w:pPr>
            <w:r w:rsidRPr="00363A37">
              <w:rPr>
                <w:lang w:val="en-GB" w:eastAsia="nl-BE"/>
              </w:rPr>
              <w:t>A.4</w:t>
            </w:r>
          </w:p>
        </w:tc>
        <w:tc>
          <w:tcPr>
            <w:tcW w:w="1813" w:type="dxa"/>
          </w:tcPr>
          <w:p w14:paraId="16B2691C" w14:textId="5ECB7742" w:rsidR="009653E2" w:rsidRPr="00363A37" w:rsidRDefault="009653E2" w:rsidP="009653E2">
            <w:pPr>
              <w:rPr>
                <w:lang w:val="en-GB" w:eastAsia="nl-BE"/>
              </w:rPr>
            </w:pPr>
            <w:r w:rsidRPr="00363A37">
              <w:rPr>
                <w:lang w:val="en-GB" w:eastAsia="nl-BE"/>
              </w:rPr>
              <w:t>C3.4.1</w:t>
            </w:r>
          </w:p>
        </w:tc>
        <w:tc>
          <w:tcPr>
            <w:tcW w:w="1814" w:type="dxa"/>
          </w:tcPr>
          <w:p w14:paraId="557717E9" w14:textId="3EAAFC7D" w:rsidR="009653E2" w:rsidRPr="00363A37" w:rsidRDefault="009653E2" w:rsidP="009653E2">
            <w:pPr>
              <w:rPr>
                <w:lang w:val="en-GB" w:eastAsia="nl-BE"/>
              </w:rPr>
            </w:pPr>
            <w:r w:rsidRPr="00363A37">
              <w:rPr>
                <w:lang w:val="en-GB" w:eastAsia="nl-BE"/>
              </w:rPr>
              <w:t>C3.4.3</w:t>
            </w:r>
          </w:p>
        </w:tc>
        <w:tc>
          <w:tcPr>
            <w:tcW w:w="1813" w:type="dxa"/>
          </w:tcPr>
          <w:p w14:paraId="54DD3416" w14:textId="40A51543" w:rsidR="009653E2" w:rsidRPr="00363A37" w:rsidRDefault="009653E2" w:rsidP="009653E2">
            <w:pPr>
              <w:rPr>
                <w:lang w:val="en-GB" w:eastAsia="nl-BE"/>
              </w:rPr>
            </w:pPr>
            <w:r w:rsidRPr="00363A37">
              <w:rPr>
                <w:lang w:val="en-GB" w:eastAsia="nl-BE"/>
              </w:rPr>
              <w:t>C3.5.1</w:t>
            </w:r>
          </w:p>
        </w:tc>
        <w:tc>
          <w:tcPr>
            <w:tcW w:w="1814" w:type="dxa"/>
          </w:tcPr>
          <w:p w14:paraId="45242627" w14:textId="182D7A9E" w:rsidR="009653E2" w:rsidRPr="00363A37" w:rsidRDefault="009653E2" w:rsidP="009653E2">
            <w:pPr>
              <w:rPr>
                <w:lang w:val="en-GB" w:eastAsia="nl-BE"/>
              </w:rPr>
            </w:pPr>
            <w:r w:rsidRPr="00363A37">
              <w:rPr>
                <w:lang w:val="en-GB" w:eastAsia="nl-BE"/>
              </w:rPr>
              <w:t>C3.5.2</w:t>
            </w:r>
          </w:p>
        </w:tc>
      </w:tr>
      <w:tr w:rsidR="009653E2" w:rsidRPr="00363A37" w14:paraId="01930BD1" w14:textId="77777777" w:rsidTr="007214A0">
        <w:tc>
          <w:tcPr>
            <w:tcW w:w="1813" w:type="dxa"/>
          </w:tcPr>
          <w:p w14:paraId="0D45E0C9" w14:textId="2FAF0E3B" w:rsidR="009653E2" w:rsidRPr="00363A37" w:rsidRDefault="009653E2" w:rsidP="009653E2">
            <w:pPr>
              <w:rPr>
                <w:lang w:val="en-GB" w:eastAsia="nl-BE"/>
              </w:rPr>
            </w:pPr>
            <w:r w:rsidRPr="00363A37">
              <w:rPr>
                <w:lang w:val="en-GB" w:eastAsia="nl-BE"/>
              </w:rPr>
              <w:t>C3.5.3</w:t>
            </w:r>
          </w:p>
        </w:tc>
        <w:tc>
          <w:tcPr>
            <w:tcW w:w="1813" w:type="dxa"/>
          </w:tcPr>
          <w:p w14:paraId="4CCD4168" w14:textId="69C1C5FF" w:rsidR="009653E2" w:rsidRPr="00363A37" w:rsidRDefault="009653E2" w:rsidP="009653E2">
            <w:pPr>
              <w:rPr>
                <w:lang w:val="en-GB" w:eastAsia="nl-BE"/>
              </w:rPr>
            </w:pPr>
            <w:r w:rsidRPr="00363A37">
              <w:rPr>
                <w:lang w:val="en-GB" w:eastAsia="nl-BE"/>
              </w:rPr>
              <w:t xml:space="preserve">C4.1.1  </w:t>
            </w:r>
          </w:p>
        </w:tc>
        <w:tc>
          <w:tcPr>
            <w:tcW w:w="1814" w:type="dxa"/>
          </w:tcPr>
          <w:p w14:paraId="79530A12" w14:textId="49D5BC4D" w:rsidR="009653E2" w:rsidRPr="00363A37" w:rsidRDefault="009653E2" w:rsidP="009653E2">
            <w:pPr>
              <w:rPr>
                <w:lang w:val="en-GB" w:eastAsia="nl-BE"/>
              </w:rPr>
            </w:pPr>
            <w:r w:rsidRPr="00363A37">
              <w:rPr>
                <w:lang w:val="en-GB" w:eastAsia="nl-BE"/>
              </w:rPr>
              <w:t>C4.1.3</w:t>
            </w:r>
          </w:p>
        </w:tc>
        <w:tc>
          <w:tcPr>
            <w:tcW w:w="1813" w:type="dxa"/>
          </w:tcPr>
          <w:p w14:paraId="01B645D6" w14:textId="27A5A8B2" w:rsidR="009653E2" w:rsidRPr="00363A37" w:rsidRDefault="009653E2" w:rsidP="009653E2">
            <w:pPr>
              <w:rPr>
                <w:lang w:val="en-GB" w:eastAsia="nl-BE"/>
              </w:rPr>
            </w:pPr>
            <w:r w:rsidRPr="00363A37">
              <w:rPr>
                <w:lang w:val="en-GB" w:eastAsia="nl-BE"/>
              </w:rPr>
              <w:t xml:space="preserve"> D7.1.2</w:t>
            </w:r>
          </w:p>
        </w:tc>
        <w:tc>
          <w:tcPr>
            <w:tcW w:w="1814" w:type="dxa"/>
          </w:tcPr>
          <w:p w14:paraId="48A1C86E" w14:textId="16F3AFAE" w:rsidR="009653E2" w:rsidRPr="00363A37" w:rsidRDefault="009653E2" w:rsidP="009653E2">
            <w:pPr>
              <w:rPr>
                <w:lang w:val="en-GB" w:eastAsia="nl-BE"/>
              </w:rPr>
            </w:pPr>
            <w:r w:rsidRPr="00363A37">
              <w:rPr>
                <w:lang w:val="en-GB" w:eastAsia="nl-BE"/>
              </w:rPr>
              <w:t>E.2</w:t>
            </w:r>
          </w:p>
        </w:tc>
      </w:tr>
      <w:tr w:rsidR="009653E2" w:rsidRPr="00363A37" w14:paraId="003D4D87" w14:textId="77777777" w:rsidTr="007214A0">
        <w:tc>
          <w:tcPr>
            <w:tcW w:w="1813" w:type="dxa"/>
          </w:tcPr>
          <w:p w14:paraId="6ED7135C" w14:textId="6E1ABBB4" w:rsidR="009653E2" w:rsidRPr="00363A37" w:rsidRDefault="009653E2" w:rsidP="009653E2">
            <w:pPr>
              <w:rPr>
                <w:lang w:val="en-GB" w:eastAsia="nl-BE"/>
              </w:rPr>
            </w:pPr>
            <w:r w:rsidRPr="00363A37">
              <w:rPr>
                <w:lang w:val="en-GB" w:eastAsia="nl-BE"/>
              </w:rPr>
              <w:t xml:space="preserve">N6.4. </w:t>
            </w:r>
          </w:p>
        </w:tc>
        <w:tc>
          <w:tcPr>
            <w:tcW w:w="1813" w:type="dxa"/>
          </w:tcPr>
          <w:p w14:paraId="4C0E93A0" w14:textId="129FC83A" w:rsidR="009653E2" w:rsidRPr="00363A37" w:rsidRDefault="009653E2" w:rsidP="009653E2">
            <w:pPr>
              <w:rPr>
                <w:lang w:val="en-GB" w:eastAsia="nl-BE"/>
              </w:rPr>
            </w:pPr>
            <w:r w:rsidRPr="00363A37">
              <w:rPr>
                <w:lang w:val="en-GB" w:eastAsia="nl-BE"/>
              </w:rPr>
              <w:t>O6.4</w:t>
            </w:r>
          </w:p>
        </w:tc>
        <w:tc>
          <w:tcPr>
            <w:tcW w:w="1814" w:type="dxa"/>
          </w:tcPr>
          <w:p w14:paraId="66424DD8" w14:textId="77777777" w:rsidR="009653E2" w:rsidRPr="00363A37" w:rsidRDefault="009653E2" w:rsidP="009653E2">
            <w:pPr>
              <w:rPr>
                <w:lang w:val="en-GB" w:eastAsia="nl-BE"/>
              </w:rPr>
            </w:pPr>
          </w:p>
        </w:tc>
        <w:tc>
          <w:tcPr>
            <w:tcW w:w="1813" w:type="dxa"/>
          </w:tcPr>
          <w:p w14:paraId="18B146D1" w14:textId="77777777" w:rsidR="009653E2" w:rsidRPr="00363A37" w:rsidRDefault="009653E2" w:rsidP="009653E2">
            <w:pPr>
              <w:rPr>
                <w:lang w:val="en-GB" w:eastAsia="nl-BE"/>
              </w:rPr>
            </w:pPr>
          </w:p>
        </w:tc>
        <w:tc>
          <w:tcPr>
            <w:tcW w:w="1814" w:type="dxa"/>
          </w:tcPr>
          <w:p w14:paraId="63F67041" w14:textId="77777777" w:rsidR="009653E2" w:rsidRPr="00363A37" w:rsidRDefault="009653E2" w:rsidP="009653E2">
            <w:pPr>
              <w:rPr>
                <w:lang w:val="en-GB" w:eastAsia="nl-BE"/>
              </w:rPr>
            </w:pPr>
          </w:p>
        </w:tc>
      </w:tr>
    </w:tbl>
    <w:p w14:paraId="354AB0BB" w14:textId="77777777" w:rsidR="009653E2" w:rsidRPr="00363A37" w:rsidRDefault="009653E2" w:rsidP="007A319F">
      <w:pPr>
        <w:rPr>
          <w:lang w:val="en-GB" w:eastAsia="nl-BE"/>
        </w:rPr>
      </w:pPr>
    </w:p>
    <w:p w14:paraId="3B64C4D6" w14:textId="6BE46D86" w:rsidR="007A319F" w:rsidRPr="00363A37" w:rsidRDefault="007A319F" w:rsidP="009653E2">
      <w:pPr>
        <w:pStyle w:val="Guidance"/>
      </w:pPr>
      <w:r w:rsidRPr="00363A37">
        <w:t>It must describe the processes leading to issue:</w:t>
      </w:r>
    </w:p>
    <w:p w14:paraId="23E02760" w14:textId="4F65197F" w:rsidR="007A319F" w:rsidRPr="00363A37" w:rsidRDefault="007A319F" w:rsidP="00D43247">
      <w:pPr>
        <w:pStyle w:val="Guidance"/>
        <w:numPr>
          <w:ilvl w:val="0"/>
          <w:numId w:val="26"/>
        </w:numPr>
      </w:pPr>
      <w:r w:rsidRPr="00363A37">
        <w:t xml:space="preserve">a request to issue must be made by the </w:t>
      </w:r>
      <w:proofErr w:type="gramStart"/>
      <w:r w:rsidRPr="00363A37">
        <w:t>registrant</w:t>
      </w:r>
      <w:proofErr w:type="gramEnd"/>
    </w:p>
    <w:p w14:paraId="69535B59" w14:textId="194E45EB" w:rsidR="007A319F" w:rsidRPr="00363A37" w:rsidRDefault="007A319F" w:rsidP="00D43247">
      <w:pPr>
        <w:pStyle w:val="Guidance"/>
        <w:numPr>
          <w:ilvl w:val="0"/>
          <w:numId w:val="26"/>
        </w:numPr>
      </w:pPr>
      <w:r w:rsidRPr="00363A37">
        <w:t xml:space="preserve">the issuing frequency </w:t>
      </w:r>
    </w:p>
    <w:p w14:paraId="3DE45E7E" w14:textId="6ADD1159" w:rsidR="007A319F" w:rsidRPr="00363A37" w:rsidRDefault="007A319F" w:rsidP="00D43247">
      <w:pPr>
        <w:pStyle w:val="Guidance"/>
        <w:numPr>
          <w:ilvl w:val="0"/>
          <w:numId w:val="26"/>
        </w:numPr>
      </w:pPr>
      <w:r w:rsidRPr="00363A37">
        <w:t xml:space="preserve">how residual kWh are carried/brought </w:t>
      </w:r>
      <w:proofErr w:type="gramStart"/>
      <w:r w:rsidRPr="00363A37">
        <w:t>forward</w:t>
      </w:r>
      <w:proofErr w:type="gramEnd"/>
    </w:p>
    <w:p w14:paraId="7D09D698" w14:textId="6678126B" w:rsidR="007A319F" w:rsidRPr="00363A37" w:rsidRDefault="00A86CDB" w:rsidP="00D43247">
      <w:pPr>
        <w:pStyle w:val="Guidance"/>
        <w:numPr>
          <w:ilvl w:val="0"/>
          <w:numId w:val="26"/>
        </w:numPr>
      </w:pPr>
      <w:r w:rsidRPr="00363A37">
        <w:t>certificates can</w:t>
      </w:r>
      <w:r w:rsidR="007A319F" w:rsidRPr="00363A37">
        <w:t xml:space="preserve"> be issued for energy consumed by </w:t>
      </w:r>
      <w:r w:rsidRPr="00363A37">
        <w:t>auxiliaries,</w:t>
      </w:r>
      <w:r w:rsidR="007A319F" w:rsidRPr="00363A37">
        <w:t xml:space="preserve"> but they must be cancelled </w:t>
      </w:r>
      <w:proofErr w:type="gramStart"/>
      <w:r w:rsidR="007A319F" w:rsidRPr="00363A37">
        <w:t>immediately</w:t>
      </w:r>
      <w:proofErr w:type="gramEnd"/>
    </w:p>
    <w:p w14:paraId="7D7A88B7" w14:textId="281D35F3" w:rsidR="007A319F" w:rsidRPr="00363A37" w:rsidRDefault="007A319F" w:rsidP="00D43247">
      <w:pPr>
        <w:pStyle w:val="Guidance"/>
        <w:numPr>
          <w:ilvl w:val="0"/>
          <w:numId w:val="26"/>
        </w:numPr>
      </w:pPr>
      <w:r w:rsidRPr="00363A37">
        <w:t xml:space="preserve">certificates will be issued to the nominated </w:t>
      </w:r>
      <w:proofErr w:type="gramStart"/>
      <w:r w:rsidRPr="00363A37">
        <w:t>account</w:t>
      </w:r>
      <w:proofErr w:type="gramEnd"/>
    </w:p>
    <w:p w14:paraId="60DBCC4A" w14:textId="03AB78E8" w:rsidR="007A319F" w:rsidRPr="00363A37" w:rsidRDefault="007A319F" w:rsidP="00D43247">
      <w:pPr>
        <w:pStyle w:val="Guidance"/>
        <w:numPr>
          <w:ilvl w:val="0"/>
          <w:numId w:val="26"/>
        </w:numPr>
      </w:pPr>
      <w:r w:rsidRPr="00363A37">
        <w:t>any differences for handling of different energy carriers</w:t>
      </w:r>
    </w:p>
    <w:p w14:paraId="6B391DCE" w14:textId="644A16A6" w:rsidR="007A319F" w:rsidRPr="00363A37" w:rsidRDefault="007A319F" w:rsidP="00D43247">
      <w:pPr>
        <w:pStyle w:val="Guidance"/>
        <w:numPr>
          <w:ilvl w:val="0"/>
          <w:numId w:val="26"/>
        </w:numPr>
      </w:pPr>
      <w:r w:rsidRPr="00363A37">
        <w:t xml:space="preserve">how long the process will </w:t>
      </w:r>
      <w:proofErr w:type="gramStart"/>
      <w:r w:rsidRPr="00363A37">
        <w:t>take</w:t>
      </w:r>
      <w:proofErr w:type="gramEnd"/>
    </w:p>
    <w:p w14:paraId="09394965" w14:textId="0953CB41" w:rsidR="007A319F" w:rsidRDefault="007A319F" w:rsidP="00D43247">
      <w:pPr>
        <w:pStyle w:val="Guidance"/>
        <w:numPr>
          <w:ilvl w:val="0"/>
          <w:numId w:val="26"/>
        </w:numPr>
      </w:pPr>
      <w:r w:rsidRPr="00363A37">
        <w:t>how the Account Holder is informed of the issue</w:t>
      </w:r>
    </w:p>
    <w:p w14:paraId="7535131D" w14:textId="77777777" w:rsidR="00D827EC" w:rsidRPr="004F0FF6" w:rsidRDefault="00D827EC" w:rsidP="00D827EC">
      <w:pPr>
        <w:rPr>
          <w:lang w:val="en-GB"/>
        </w:rPr>
      </w:pPr>
    </w:p>
    <w:p w14:paraId="3E6857EE" w14:textId="77777777" w:rsidR="00D827EC" w:rsidRPr="00363A37" w:rsidRDefault="00D827EC" w:rsidP="00D827EC">
      <w:pPr>
        <w:pStyle w:val="Guidance"/>
      </w:pPr>
      <w:r w:rsidRPr="00363A37">
        <w:t xml:space="preserve">The following section(s) must be included in a Domain Protocol.  </w:t>
      </w:r>
    </w:p>
    <w:p w14:paraId="75C16E59" w14:textId="6EA93422" w:rsidR="007A319F" w:rsidRPr="00363A37" w:rsidRDefault="007A319F" w:rsidP="00D827EC">
      <w:pPr>
        <w:pStyle w:val="Heading3"/>
        <w:rPr>
          <w:lang w:val="en-GB"/>
        </w:rPr>
      </w:pPr>
      <w:r w:rsidRPr="00363A37">
        <w:rPr>
          <w:lang w:val="en-GB"/>
        </w:rPr>
        <w:t xml:space="preserve">The Account Holder of a </w:t>
      </w:r>
      <w:proofErr w:type="spellStart"/>
      <w:r w:rsidRPr="00363A37">
        <w:rPr>
          <w:lang w:val="en-GB"/>
        </w:rPr>
        <w:t>Transferables</w:t>
      </w:r>
      <w:proofErr w:type="spellEnd"/>
      <w:r w:rsidRPr="00363A37">
        <w:rPr>
          <w:lang w:val="en-GB"/>
        </w:rPr>
        <w:t xml:space="preserve"> Account should be treated (as between the Account Holder and that Member) as the owner of the EECS Certificates</w:t>
      </w:r>
    </w:p>
    <w:p w14:paraId="2D72C4CC" w14:textId="171855E7" w:rsidR="007A319F" w:rsidRPr="00BC61B0" w:rsidRDefault="004E6EE4" w:rsidP="00D827EC">
      <w:pPr>
        <w:pStyle w:val="Heading3"/>
        <w:rPr>
          <w:lang w:val="en-GB"/>
        </w:rPr>
      </w:pPr>
      <w:proofErr w:type="gramStart"/>
      <w:r w:rsidRPr="00BC61B0">
        <w:rPr>
          <w:lang w:val="en-GB"/>
        </w:rPr>
        <w:t xml:space="preserve">The </w:t>
      </w:r>
      <w:r w:rsidR="007A319F" w:rsidRPr="00BC61B0">
        <w:rPr>
          <w:lang w:val="en-GB"/>
        </w:rPr>
        <w:t xml:space="preserve"> Member</w:t>
      </w:r>
      <w:proofErr w:type="gramEnd"/>
      <w:r w:rsidR="007A319F" w:rsidRPr="00BC61B0">
        <w:rPr>
          <w:lang w:val="en-GB"/>
        </w:rPr>
        <w:t xml:space="preserve"> shall ensure that its manual and automated information systems for the Issue, holding and transfer of EECS Certificates are able to support audit of all transactions with respect to EECS Certificates</w:t>
      </w:r>
    </w:p>
    <w:p w14:paraId="0F223C0D" w14:textId="7AC8DC90" w:rsidR="007A319F" w:rsidRPr="00BC61B0" w:rsidRDefault="004E6EE4" w:rsidP="00D827EC">
      <w:pPr>
        <w:pStyle w:val="Heading3"/>
        <w:rPr>
          <w:lang w:val="en-GB"/>
        </w:rPr>
      </w:pPr>
      <w:r w:rsidRPr="00BC61B0">
        <w:rPr>
          <w:lang w:val="en-GB"/>
        </w:rPr>
        <w:t xml:space="preserve">The </w:t>
      </w:r>
      <w:r w:rsidR="007A319F" w:rsidRPr="00BC61B0">
        <w:rPr>
          <w:lang w:val="en-GB"/>
        </w:rPr>
        <w:t xml:space="preserve">Member shall use in connection </w:t>
      </w:r>
      <w:r w:rsidR="007A319F" w:rsidRPr="00892E92">
        <w:rPr>
          <w:lang w:val="en-GB"/>
        </w:rPr>
        <w:t xml:space="preserve">with </w:t>
      </w:r>
      <w:r w:rsidR="007813CF" w:rsidRPr="00892E92">
        <w:rPr>
          <w:lang w:val="en-GB"/>
        </w:rPr>
        <w:t>its</w:t>
      </w:r>
      <w:r w:rsidR="00B80AD0" w:rsidRPr="00892E92">
        <w:rPr>
          <w:lang w:val="en-GB"/>
        </w:rPr>
        <w:t xml:space="preserve"> </w:t>
      </w:r>
      <w:r w:rsidR="007A319F" w:rsidRPr="00892E92">
        <w:rPr>
          <w:lang w:val="en-GB"/>
        </w:rPr>
        <w:t>EECS</w:t>
      </w:r>
      <w:r w:rsidR="007A319F" w:rsidRPr="00BC61B0">
        <w:rPr>
          <w:lang w:val="en-GB"/>
        </w:rPr>
        <w:t xml:space="preserve"> Scheme the EECS Registration Database and Transfer Links approved for the purposes of </w:t>
      </w:r>
      <w:r w:rsidR="002C196F" w:rsidRPr="00BC61B0">
        <w:rPr>
          <w:lang w:val="en-GB"/>
        </w:rPr>
        <w:t xml:space="preserve">its </w:t>
      </w:r>
      <w:r w:rsidR="007A319F" w:rsidRPr="00BC61B0">
        <w:rPr>
          <w:lang w:val="en-GB"/>
        </w:rPr>
        <w:t>EECS Scheme.</w:t>
      </w:r>
    </w:p>
    <w:p w14:paraId="5DA5D815" w14:textId="77777777" w:rsidR="00C26BF9" w:rsidRPr="00363A37" w:rsidRDefault="00C26BF9" w:rsidP="00C26BF9">
      <w:pPr>
        <w:pStyle w:val="Guidance"/>
      </w:pPr>
    </w:p>
    <w:p w14:paraId="2F667845" w14:textId="51A5B88D" w:rsidR="007A319F" w:rsidRPr="00363A37" w:rsidRDefault="007A319F" w:rsidP="00C26BF9">
      <w:pPr>
        <w:pStyle w:val="Guidance"/>
      </w:pPr>
      <w:r w:rsidRPr="00363A37">
        <w:t xml:space="preserve">Use can be made of the following flow </w:t>
      </w:r>
      <w:proofErr w:type="gramStart"/>
      <w:r w:rsidRPr="00363A37">
        <w:t>diagram</w:t>
      </w:r>
      <w:proofErr w:type="gramEnd"/>
    </w:p>
    <w:p w14:paraId="0920B5BA" w14:textId="52CA469C" w:rsidR="007A319F" w:rsidRDefault="001647D3" w:rsidP="001647D3">
      <w:pPr>
        <w:jc w:val="center"/>
        <w:rPr>
          <w:lang w:val="en-GB"/>
        </w:rPr>
      </w:pPr>
      <w:r w:rsidRPr="00363A37">
        <w:rPr>
          <w:lang w:val="en-GB"/>
        </w:rPr>
        <w:object w:dxaOrig="6320" w:dyaOrig="9257" w14:anchorId="6FC60891">
          <v:shape id="_x0000_i1031" type="#_x0000_t75" style="width:318pt;height:462pt" o:ole="">
            <v:imagedata r:id="rId20" o:title=""/>
          </v:shape>
          <o:OLEObject Type="Embed" ProgID="Visio.Drawing.11" ShapeID="_x0000_i1031" DrawAspect="Content" ObjectID="_1769951327" r:id="rId21"/>
        </w:object>
      </w:r>
    </w:p>
    <w:p w14:paraId="6FAEF468" w14:textId="626B833D" w:rsidR="00463A7F" w:rsidRPr="00C35EA5" w:rsidRDefault="00C35EA5" w:rsidP="001647D3">
      <w:pPr>
        <w:jc w:val="center"/>
        <w:rPr>
          <w:i/>
          <w:iCs/>
          <w:sz w:val="18"/>
          <w:szCs w:val="18"/>
          <w:lang w:val="en-GB" w:eastAsia="nl-BE"/>
        </w:rPr>
      </w:pPr>
      <w:r w:rsidRPr="00C35EA5">
        <w:rPr>
          <w:i/>
          <w:iCs/>
          <w:sz w:val="18"/>
          <w:szCs w:val="18"/>
          <w:lang w:val="en-GB" w:eastAsia="nl-BE"/>
        </w:rPr>
        <w:t xml:space="preserve">* The Producer is the generic term for the party which requests certificates, and might include production aggregators, portfolio managers etc. </w:t>
      </w:r>
    </w:p>
    <w:p w14:paraId="5B93AF05" w14:textId="31C45A37" w:rsidR="007A319F" w:rsidRPr="00363A37" w:rsidRDefault="007A319F" w:rsidP="001647D3">
      <w:pPr>
        <w:pStyle w:val="Heading2"/>
        <w:rPr>
          <w:lang w:val="en-GB" w:eastAsia="nl-BE"/>
        </w:rPr>
      </w:pPr>
      <w:bookmarkStart w:id="64" w:name="_Toc123920237"/>
      <w:bookmarkStart w:id="65" w:name="_Toc159135216"/>
      <w:r w:rsidRPr="00363A37">
        <w:rPr>
          <w:lang w:val="en-GB" w:eastAsia="nl-BE"/>
        </w:rPr>
        <w:t>Measurement</w:t>
      </w:r>
      <w:bookmarkEnd w:id="64"/>
      <w:bookmarkEnd w:id="65"/>
    </w:p>
    <w:p w14:paraId="4BAE3439"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1647D3" w:rsidRPr="00363A37" w14:paraId="10E99ED1" w14:textId="77777777" w:rsidTr="007214A0">
        <w:tc>
          <w:tcPr>
            <w:tcW w:w="2266" w:type="dxa"/>
          </w:tcPr>
          <w:p w14:paraId="71AF762A" w14:textId="723F2256" w:rsidR="001647D3" w:rsidRPr="00363A37" w:rsidRDefault="001647D3" w:rsidP="001647D3">
            <w:pPr>
              <w:rPr>
                <w:lang w:val="en-GB" w:eastAsia="nl-BE"/>
              </w:rPr>
            </w:pPr>
            <w:r w:rsidRPr="00363A37">
              <w:rPr>
                <w:lang w:val="en-GB" w:eastAsia="nl-BE"/>
              </w:rPr>
              <w:t>D6.1.2</w:t>
            </w:r>
          </w:p>
        </w:tc>
        <w:tc>
          <w:tcPr>
            <w:tcW w:w="2267" w:type="dxa"/>
          </w:tcPr>
          <w:p w14:paraId="73552509" w14:textId="79A96729" w:rsidR="001647D3" w:rsidRPr="00363A37" w:rsidRDefault="001647D3" w:rsidP="001647D3">
            <w:pPr>
              <w:rPr>
                <w:lang w:val="en-GB" w:eastAsia="nl-BE"/>
              </w:rPr>
            </w:pPr>
            <w:r w:rsidRPr="00363A37">
              <w:rPr>
                <w:lang w:val="en-GB" w:eastAsia="nl-BE"/>
              </w:rPr>
              <w:t>N6.4.</w:t>
            </w:r>
          </w:p>
        </w:tc>
        <w:tc>
          <w:tcPr>
            <w:tcW w:w="2267" w:type="dxa"/>
          </w:tcPr>
          <w:p w14:paraId="247ACD2C" w14:textId="72E77FE9" w:rsidR="001647D3" w:rsidRPr="00363A37" w:rsidRDefault="001647D3" w:rsidP="001647D3">
            <w:pPr>
              <w:rPr>
                <w:lang w:val="en-GB" w:eastAsia="nl-BE"/>
              </w:rPr>
            </w:pPr>
            <w:r w:rsidRPr="00363A37">
              <w:rPr>
                <w:lang w:val="en-GB" w:eastAsia="nl-BE"/>
              </w:rPr>
              <w:t>O6.4</w:t>
            </w:r>
          </w:p>
        </w:tc>
        <w:tc>
          <w:tcPr>
            <w:tcW w:w="2267" w:type="dxa"/>
          </w:tcPr>
          <w:p w14:paraId="161DD10D" w14:textId="77777777" w:rsidR="001647D3" w:rsidRPr="00363A37" w:rsidRDefault="001647D3" w:rsidP="001647D3">
            <w:pPr>
              <w:rPr>
                <w:lang w:val="en-GB" w:eastAsia="nl-BE"/>
              </w:rPr>
            </w:pPr>
          </w:p>
        </w:tc>
      </w:tr>
    </w:tbl>
    <w:p w14:paraId="35B2AE5C" w14:textId="77777777" w:rsidR="001647D3" w:rsidRPr="00363A37" w:rsidRDefault="001647D3" w:rsidP="007A319F">
      <w:pPr>
        <w:rPr>
          <w:lang w:val="en-GB" w:eastAsia="nl-BE"/>
        </w:rPr>
      </w:pPr>
    </w:p>
    <w:p w14:paraId="5F0AFF82" w14:textId="4538F8EE" w:rsidR="007A319F" w:rsidRPr="00363A37" w:rsidRDefault="007A319F" w:rsidP="001647D3">
      <w:pPr>
        <w:pStyle w:val="Guidance"/>
      </w:pPr>
      <w:r w:rsidRPr="00363A37">
        <w:t>It must describe:</w:t>
      </w:r>
    </w:p>
    <w:p w14:paraId="43F913F0" w14:textId="78DF61FE" w:rsidR="007A319F" w:rsidRPr="00363A37" w:rsidRDefault="007A319F" w:rsidP="00D43247">
      <w:pPr>
        <w:pStyle w:val="Guidance"/>
        <w:numPr>
          <w:ilvl w:val="0"/>
          <w:numId w:val="28"/>
        </w:numPr>
      </w:pPr>
      <w:r w:rsidRPr="00363A37">
        <w:t xml:space="preserve">the local metering regulations that </w:t>
      </w:r>
      <w:proofErr w:type="gramStart"/>
      <w:r w:rsidRPr="00363A37">
        <w:t>apply</w:t>
      </w:r>
      <w:proofErr w:type="gramEnd"/>
    </w:p>
    <w:p w14:paraId="457EC5BD" w14:textId="2C96B0C1" w:rsidR="007A319F" w:rsidRPr="00363A37" w:rsidRDefault="007A319F" w:rsidP="00D43247">
      <w:pPr>
        <w:pStyle w:val="Guidance"/>
        <w:numPr>
          <w:ilvl w:val="0"/>
          <w:numId w:val="28"/>
        </w:numPr>
      </w:pPr>
      <w:r w:rsidRPr="00363A37">
        <w:t xml:space="preserve">measurement frequency must be not more than 12 </w:t>
      </w:r>
      <w:proofErr w:type="gramStart"/>
      <w:r w:rsidRPr="00363A37">
        <w:t>months</w:t>
      </w:r>
      <w:proofErr w:type="gramEnd"/>
    </w:p>
    <w:p w14:paraId="2B74BE8D" w14:textId="2C0799A2" w:rsidR="007A319F" w:rsidRPr="00363A37" w:rsidRDefault="007A319F" w:rsidP="00D43247">
      <w:pPr>
        <w:pStyle w:val="Guidance"/>
        <w:numPr>
          <w:ilvl w:val="0"/>
          <w:numId w:val="28"/>
        </w:numPr>
      </w:pPr>
      <w:r w:rsidRPr="00363A37">
        <w:lastRenderedPageBreak/>
        <w:t xml:space="preserve">the registrant is responsible for the measurement </w:t>
      </w:r>
      <w:proofErr w:type="gramStart"/>
      <w:r w:rsidRPr="00363A37">
        <w:t>data</w:t>
      </w:r>
      <w:proofErr w:type="gramEnd"/>
    </w:p>
    <w:p w14:paraId="38BEE75D" w14:textId="3A9D9433" w:rsidR="007A319F" w:rsidRPr="00363A37" w:rsidRDefault="007A319F" w:rsidP="00D43247">
      <w:pPr>
        <w:pStyle w:val="Guidance"/>
        <w:numPr>
          <w:ilvl w:val="0"/>
          <w:numId w:val="28"/>
        </w:numPr>
      </w:pPr>
      <w:r w:rsidRPr="00363A37">
        <w:t xml:space="preserve">a measurement body must collect and verify the </w:t>
      </w:r>
      <w:proofErr w:type="gramStart"/>
      <w:r w:rsidRPr="00363A37">
        <w:t>values</w:t>
      </w:r>
      <w:proofErr w:type="gramEnd"/>
    </w:p>
    <w:p w14:paraId="0EBEA0D9" w14:textId="4A4B32C8" w:rsidR="007A319F" w:rsidRPr="00363A37" w:rsidRDefault="007A319F" w:rsidP="00D43247">
      <w:pPr>
        <w:pStyle w:val="Guidance"/>
        <w:numPr>
          <w:ilvl w:val="0"/>
          <w:numId w:val="28"/>
        </w:numPr>
      </w:pPr>
      <w:r w:rsidRPr="00363A37">
        <w:t>the allocation of energy according to input fuel</w:t>
      </w:r>
    </w:p>
    <w:p w14:paraId="422D51F0" w14:textId="41E7FCB8" w:rsidR="007A319F" w:rsidRPr="00363A37" w:rsidRDefault="007A319F" w:rsidP="00D43247">
      <w:pPr>
        <w:pStyle w:val="Guidance"/>
        <w:numPr>
          <w:ilvl w:val="0"/>
          <w:numId w:val="28"/>
        </w:numPr>
      </w:pPr>
      <w:r w:rsidRPr="00363A37">
        <w:t>the determination of qualifying output</w:t>
      </w:r>
    </w:p>
    <w:p w14:paraId="5FAD4B5D" w14:textId="7BD7056B" w:rsidR="007A319F" w:rsidRPr="00363A37" w:rsidRDefault="007A319F" w:rsidP="00D43247">
      <w:pPr>
        <w:pStyle w:val="Guidance"/>
        <w:numPr>
          <w:ilvl w:val="0"/>
          <w:numId w:val="28"/>
        </w:numPr>
      </w:pPr>
      <w:r w:rsidRPr="00363A37">
        <w:t>any differences for handling of different energy carriers</w:t>
      </w:r>
    </w:p>
    <w:p w14:paraId="16310D33" w14:textId="02F7CD44" w:rsidR="007A319F" w:rsidRPr="00363A37" w:rsidRDefault="007A319F" w:rsidP="00D43247">
      <w:pPr>
        <w:pStyle w:val="Guidance"/>
        <w:numPr>
          <w:ilvl w:val="0"/>
          <w:numId w:val="28"/>
        </w:numPr>
      </w:pPr>
      <w:r w:rsidRPr="00363A37">
        <w:t xml:space="preserve">when a device is out of service, its consumption is not </w:t>
      </w:r>
      <w:proofErr w:type="gramStart"/>
      <w:r w:rsidRPr="00363A37">
        <w:t>counted</w:t>
      </w:r>
      <w:proofErr w:type="gramEnd"/>
    </w:p>
    <w:p w14:paraId="72D40BE8" w14:textId="778A52B0" w:rsidR="007A319F" w:rsidRPr="00363A37" w:rsidRDefault="007A319F" w:rsidP="00D43247">
      <w:pPr>
        <w:pStyle w:val="Guidance"/>
        <w:numPr>
          <w:ilvl w:val="0"/>
          <w:numId w:val="28"/>
        </w:numPr>
      </w:pPr>
      <w:r w:rsidRPr="00363A37">
        <w:t xml:space="preserve">any arrangements for estimating and/or line loss adjustments to metered </w:t>
      </w:r>
      <w:proofErr w:type="gramStart"/>
      <w:r w:rsidRPr="00363A37">
        <w:t>values</w:t>
      </w:r>
      <w:proofErr w:type="gramEnd"/>
      <w:r w:rsidRPr="00363A37">
        <w:t xml:space="preserve">  </w:t>
      </w:r>
    </w:p>
    <w:p w14:paraId="78EE833E" w14:textId="17643A06" w:rsidR="007A319F" w:rsidRPr="00363A37" w:rsidRDefault="007A319F" w:rsidP="001647D3">
      <w:pPr>
        <w:pStyle w:val="Heading2"/>
        <w:rPr>
          <w:lang w:val="en-GB" w:eastAsia="nl-BE"/>
        </w:rPr>
      </w:pPr>
      <w:bookmarkStart w:id="66" w:name="_Toc159135217"/>
      <w:bookmarkStart w:id="67" w:name="_Toc123920238"/>
      <w:r w:rsidRPr="00363A37">
        <w:rPr>
          <w:lang w:val="en-GB" w:eastAsia="nl-BE"/>
        </w:rPr>
        <w:t>Energy Storage</w:t>
      </w:r>
      <w:bookmarkEnd w:id="66"/>
      <w:r w:rsidRPr="00363A37">
        <w:rPr>
          <w:lang w:val="en-GB" w:eastAsia="nl-BE"/>
        </w:rPr>
        <w:t xml:space="preserve"> </w:t>
      </w:r>
      <w:bookmarkEnd w:id="67"/>
    </w:p>
    <w:p w14:paraId="712DCA92"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1813"/>
        <w:gridCol w:w="1813"/>
        <w:gridCol w:w="1814"/>
        <w:gridCol w:w="1813"/>
        <w:gridCol w:w="1814"/>
      </w:tblGrid>
      <w:tr w:rsidR="007624A9" w:rsidRPr="00363A37" w14:paraId="3C328389" w14:textId="5602C5F4" w:rsidTr="007624A9">
        <w:tc>
          <w:tcPr>
            <w:tcW w:w="1813" w:type="dxa"/>
          </w:tcPr>
          <w:p w14:paraId="65D7189E" w14:textId="1577E6D7" w:rsidR="007624A9" w:rsidRPr="00363A37" w:rsidRDefault="00DB03DF" w:rsidP="001647D3">
            <w:pPr>
              <w:rPr>
                <w:lang w:val="en-GB" w:eastAsia="nl-BE"/>
              </w:rPr>
            </w:pPr>
            <w:r w:rsidRPr="00DB03DF">
              <w:rPr>
                <w:lang w:val="en-GB" w:eastAsia="nl-BE"/>
              </w:rPr>
              <w:t>N6.4.4</w:t>
            </w:r>
          </w:p>
        </w:tc>
        <w:tc>
          <w:tcPr>
            <w:tcW w:w="1813" w:type="dxa"/>
          </w:tcPr>
          <w:p w14:paraId="07D85E30" w14:textId="477028BA" w:rsidR="007624A9" w:rsidRPr="00363A37" w:rsidRDefault="000264AB" w:rsidP="001647D3">
            <w:pPr>
              <w:rPr>
                <w:lang w:val="en-GB" w:eastAsia="nl-BE"/>
              </w:rPr>
            </w:pPr>
            <w:r w:rsidRPr="000264AB">
              <w:rPr>
                <w:lang w:val="en-GB" w:eastAsia="nl-BE"/>
              </w:rPr>
              <w:t>N6.4.5</w:t>
            </w:r>
          </w:p>
        </w:tc>
        <w:tc>
          <w:tcPr>
            <w:tcW w:w="1814" w:type="dxa"/>
          </w:tcPr>
          <w:p w14:paraId="12A2036C" w14:textId="7A5A6F9A" w:rsidR="007624A9" w:rsidRPr="00363A37" w:rsidRDefault="000264AB" w:rsidP="001647D3">
            <w:pPr>
              <w:rPr>
                <w:lang w:val="en-GB" w:eastAsia="nl-BE"/>
              </w:rPr>
            </w:pPr>
            <w:r w:rsidRPr="000264AB">
              <w:rPr>
                <w:lang w:val="en-GB" w:eastAsia="nl-BE"/>
              </w:rPr>
              <w:t>C3.2.4</w:t>
            </w:r>
          </w:p>
        </w:tc>
        <w:tc>
          <w:tcPr>
            <w:tcW w:w="1813" w:type="dxa"/>
          </w:tcPr>
          <w:p w14:paraId="6C6A119C" w14:textId="10B5C308" w:rsidR="007624A9" w:rsidRPr="00363A37" w:rsidRDefault="00DB03DF" w:rsidP="001647D3">
            <w:pPr>
              <w:rPr>
                <w:lang w:val="en-GB" w:eastAsia="nl-BE"/>
              </w:rPr>
            </w:pPr>
            <w:r w:rsidRPr="00363A37">
              <w:rPr>
                <w:lang w:val="en-GB" w:eastAsia="nl-BE"/>
              </w:rPr>
              <w:t>C3.2.2</w:t>
            </w:r>
          </w:p>
        </w:tc>
        <w:tc>
          <w:tcPr>
            <w:tcW w:w="1814" w:type="dxa"/>
          </w:tcPr>
          <w:p w14:paraId="4370FD5A" w14:textId="7239E715" w:rsidR="007624A9" w:rsidRPr="00363A37" w:rsidRDefault="00DB03DF" w:rsidP="001647D3">
            <w:pPr>
              <w:rPr>
                <w:lang w:val="en-GB" w:eastAsia="nl-BE"/>
              </w:rPr>
            </w:pPr>
            <w:r w:rsidRPr="00363A37">
              <w:rPr>
                <w:lang w:val="en-GB" w:eastAsia="nl-BE"/>
              </w:rPr>
              <w:t>C3.6</w:t>
            </w:r>
          </w:p>
        </w:tc>
      </w:tr>
    </w:tbl>
    <w:p w14:paraId="255DCDCD" w14:textId="77777777" w:rsidR="001647D3" w:rsidRPr="00363A37" w:rsidRDefault="001647D3" w:rsidP="007A319F">
      <w:pPr>
        <w:rPr>
          <w:lang w:val="en-GB" w:eastAsia="nl-BE"/>
        </w:rPr>
      </w:pPr>
    </w:p>
    <w:p w14:paraId="0A2CD93C" w14:textId="67685F1D" w:rsidR="007A319F" w:rsidRPr="00363A37" w:rsidRDefault="007A319F" w:rsidP="004935FD">
      <w:pPr>
        <w:pStyle w:val="Guidance"/>
      </w:pPr>
      <w:r w:rsidRPr="00363A37">
        <w:t>It must describe how the net</w:t>
      </w:r>
      <w:r w:rsidR="005B0035">
        <w:t>t</w:t>
      </w:r>
      <w:r w:rsidRPr="00363A37">
        <w:t xml:space="preserve"> generation is calculated:</w:t>
      </w:r>
    </w:p>
    <w:p w14:paraId="759682D3" w14:textId="5E58B88E" w:rsidR="007A319F" w:rsidRPr="00363A37" w:rsidRDefault="007A319F" w:rsidP="00D43247">
      <w:pPr>
        <w:pStyle w:val="Guidance"/>
        <w:numPr>
          <w:ilvl w:val="0"/>
          <w:numId w:val="29"/>
        </w:numPr>
      </w:pPr>
      <w:r w:rsidRPr="00363A37">
        <w:t xml:space="preserve">the registrant must provide a consumption </w:t>
      </w:r>
      <w:proofErr w:type="gramStart"/>
      <w:r w:rsidRPr="00363A37">
        <w:t>declaration</w:t>
      </w:r>
      <w:proofErr w:type="gramEnd"/>
    </w:p>
    <w:p w14:paraId="2A25DA0C" w14:textId="77777777" w:rsidR="007A319F" w:rsidRPr="00363A37" w:rsidRDefault="007A319F" w:rsidP="004935FD">
      <w:pPr>
        <w:pStyle w:val="Guidance"/>
      </w:pPr>
      <w:r w:rsidRPr="00363A37">
        <w:t>A sample or template consumption declaration form must be included as an appendix to ensure correct data provision.</w:t>
      </w:r>
    </w:p>
    <w:p w14:paraId="092ABD3A" w14:textId="77777777" w:rsidR="007A319F" w:rsidRPr="00363A37" w:rsidRDefault="007A319F" w:rsidP="004935FD">
      <w:pPr>
        <w:pStyle w:val="Guidance"/>
      </w:pPr>
      <w:r w:rsidRPr="00363A37">
        <w:t xml:space="preserve">It must describe rules for handling certificates in relation with stored energy, e.g.: </w:t>
      </w:r>
    </w:p>
    <w:p w14:paraId="47AA1CC2" w14:textId="678D82DC" w:rsidR="007A319F" w:rsidRPr="00363A37" w:rsidRDefault="007A319F" w:rsidP="00D43247">
      <w:pPr>
        <w:pStyle w:val="Guidance"/>
        <w:numPr>
          <w:ilvl w:val="0"/>
          <w:numId w:val="30"/>
        </w:numPr>
      </w:pPr>
      <w:r w:rsidRPr="00363A37">
        <w:t xml:space="preserve">No certificates are issued for the Output of an energy storage device; or </w:t>
      </w:r>
    </w:p>
    <w:p w14:paraId="641E0B47" w14:textId="1B431957" w:rsidR="007A319F" w:rsidRPr="00363A37" w:rsidRDefault="007A319F" w:rsidP="00D43247">
      <w:pPr>
        <w:pStyle w:val="Guidance"/>
        <w:numPr>
          <w:ilvl w:val="0"/>
          <w:numId w:val="30"/>
        </w:numPr>
      </w:pPr>
      <w:r w:rsidRPr="00363A37">
        <w:t xml:space="preserve">certificates are only issued for the Output of an energy storage device if it is assured the energy that flows into the storage device is produced on the same site and no certificates have been issued for the energy that flows into the storage device; or </w:t>
      </w:r>
    </w:p>
    <w:p w14:paraId="6FA38399" w14:textId="782FE975" w:rsidR="007A319F" w:rsidRDefault="007A319F" w:rsidP="00D43247">
      <w:pPr>
        <w:pStyle w:val="Guidance"/>
        <w:numPr>
          <w:ilvl w:val="0"/>
          <w:numId w:val="30"/>
        </w:numPr>
      </w:pPr>
      <w:r w:rsidRPr="00363A37">
        <w:t>certificates are cancelled for Input into storage and certificates issued are for the Output from storage.</w:t>
      </w:r>
    </w:p>
    <w:p w14:paraId="0AD2FD3B" w14:textId="6BA3623C" w:rsidR="00E03EC0" w:rsidRPr="00363A37" w:rsidRDefault="00E03EC0" w:rsidP="00560A8A">
      <w:pPr>
        <w:pStyle w:val="Guidance"/>
      </w:pPr>
      <w:r>
        <w:t>It must include the handling of pump storage</w:t>
      </w:r>
      <w:r w:rsidR="00634D13">
        <w:t xml:space="preserve"> </w:t>
      </w:r>
      <w:r w:rsidR="00634D13" w:rsidRPr="00BC61B0">
        <w:t>and energy losses over storage in general</w:t>
      </w:r>
      <w:r w:rsidRPr="00BC61B0">
        <w:t>.</w:t>
      </w:r>
      <w:r w:rsidR="00634D13" w:rsidRPr="00BC61B0">
        <w:t xml:space="preserve"> It also explains the rules for the allocation of attributes of input into </w:t>
      </w:r>
      <w:proofErr w:type="gramStart"/>
      <w:r w:rsidR="00634D13" w:rsidRPr="00BC61B0">
        <w:t>storage to storage</w:t>
      </w:r>
      <w:proofErr w:type="gramEnd"/>
      <w:r w:rsidR="00634D13" w:rsidRPr="00BC61B0">
        <w:t xml:space="preserve"> output.</w:t>
      </w:r>
    </w:p>
    <w:p w14:paraId="6EFC787E" w14:textId="27E89251" w:rsidR="007A319F" w:rsidRDefault="007A319F" w:rsidP="004935FD">
      <w:pPr>
        <w:pStyle w:val="Guidance"/>
      </w:pPr>
    </w:p>
    <w:p w14:paraId="6B817EED" w14:textId="36E33616" w:rsidR="007007B2" w:rsidRDefault="008C26EF" w:rsidP="007007B2">
      <w:pPr>
        <w:pStyle w:val="Heading2"/>
        <w:rPr>
          <w:lang w:val="en-GB" w:eastAsia="nl-BE"/>
        </w:rPr>
      </w:pPr>
      <w:bookmarkStart w:id="68" w:name="_Toc159135218"/>
      <w:r w:rsidRPr="008C26EF">
        <w:rPr>
          <w:lang w:val="en-GB" w:eastAsia="nl-BE"/>
        </w:rPr>
        <w:t>Energy Carrier Conversion</w:t>
      </w:r>
      <w:bookmarkEnd w:id="68"/>
    </w:p>
    <w:p w14:paraId="50FFC2A9" w14:textId="77777777" w:rsidR="007007B2" w:rsidRPr="00363A37" w:rsidRDefault="007007B2" w:rsidP="007007B2">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7007B2" w:rsidRPr="00363A37" w14:paraId="7DA581F9" w14:textId="77777777" w:rsidTr="009028CD">
        <w:tc>
          <w:tcPr>
            <w:tcW w:w="2266" w:type="dxa"/>
          </w:tcPr>
          <w:p w14:paraId="7EDBB996" w14:textId="202B2EBA" w:rsidR="007007B2" w:rsidRPr="00363A37" w:rsidRDefault="00F26D99" w:rsidP="009028CD">
            <w:pPr>
              <w:rPr>
                <w:lang w:val="en-GB" w:eastAsia="nl-BE"/>
              </w:rPr>
            </w:pPr>
            <w:r w:rsidRPr="00F26D99">
              <w:rPr>
                <w:lang w:val="en-GB" w:eastAsia="nl-BE"/>
              </w:rPr>
              <w:t>C3.2.2</w:t>
            </w:r>
          </w:p>
        </w:tc>
        <w:tc>
          <w:tcPr>
            <w:tcW w:w="2267" w:type="dxa"/>
          </w:tcPr>
          <w:p w14:paraId="4E6BBAC9" w14:textId="095258BF" w:rsidR="007007B2" w:rsidRPr="00363A37" w:rsidRDefault="00560A8A" w:rsidP="009028CD">
            <w:pPr>
              <w:rPr>
                <w:lang w:val="en-GB" w:eastAsia="nl-BE"/>
              </w:rPr>
            </w:pPr>
            <w:r w:rsidRPr="00560A8A">
              <w:rPr>
                <w:lang w:val="en-GB" w:eastAsia="nl-BE"/>
              </w:rPr>
              <w:t>C3.5.4(u</w:t>
            </w:r>
            <w:r>
              <w:rPr>
                <w:lang w:val="en-GB" w:eastAsia="nl-BE"/>
              </w:rPr>
              <w:t>)</w:t>
            </w:r>
          </w:p>
        </w:tc>
        <w:tc>
          <w:tcPr>
            <w:tcW w:w="2267" w:type="dxa"/>
          </w:tcPr>
          <w:p w14:paraId="15E97E46" w14:textId="77777777" w:rsidR="007007B2" w:rsidRPr="00363A37" w:rsidRDefault="007007B2" w:rsidP="009028CD">
            <w:pPr>
              <w:rPr>
                <w:lang w:val="en-GB" w:eastAsia="nl-BE"/>
              </w:rPr>
            </w:pPr>
            <w:r w:rsidRPr="00363A37">
              <w:rPr>
                <w:lang w:val="en-GB" w:eastAsia="nl-BE"/>
              </w:rPr>
              <w:t>C3.6</w:t>
            </w:r>
          </w:p>
        </w:tc>
        <w:tc>
          <w:tcPr>
            <w:tcW w:w="2267" w:type="dxa"/>
          </w:tcPr>
          <w:p w14:paraId="399E0152" w14:textId="77777777" w:rsidR="007007B2" w:rsidRPr="00363A37" w:rsidRDefault="007007B2" w:rsidP="009028CD">
            <w:pPr>
              <w:rPr>
                <w:lang w:val="en-GB" w:eastAsia="nl-BE"/>
              </w:rPr>
            </w:pPr>
          </w:p>
        </w:tc>
      </w:tr>
    </w:tbl>
    <w:p w14:paraId="591DB876" w14:textId="77777777" w:rsidR="007007B2" w:rsidRDefault="007007B2" w:rsidP="007007B2">
      <w:pPr>
        <w:rPr>
          <w:lang w:val="en-GB" w:eastAsia="nl-BE"/>
        </w:rPr>
      </w:pPr>
    </w:p>
    <w:p w14:paraId="5AEB4641" w14:textId="2513D49C" w:rsidR="005F0883" w:rsidRDefault="005F0883" w:rsidP="00560A8A">
      <w:pPr>
        <w:pStyle w:val="Guidance"/>
      </w:pPr>
      <w:r w:rsidRPr="00560A8A">
        <w:t>It must describe rules for EECS Certificate Conversion (Conversion Issuance)</w:t>
      </w:r>
    </w:p>
    <w:p w14:paraId="74804BBE" w14:textId="36E9B577" w:rsidR="00E03EC0" w:rsidRDefault="003976D8" w:rsidP="003976D8">
      <w:pPr>
        <w:pStyle w:val="Guidance"/>
      </w:pPr>
      <w:r w:rsidRPr="003976D8">
        <w:t>The following</w:t>
      </w:r>
      <w:r w:rsidR="00DA4F08">
        <w:t xml:space="preserve"> areas must be elaborated</w:t>
      </w:r>
      <w:r w:rsidRPr="003976D8">
        <w:t xml:space="preserve"> in a Domain Protocol</w:t>
      </w:r>
      <w:r w:rsidR="00DA4F08">
        <w:t>:</w:t>
      </w:r>
    </w:p>
    <w:p w14:paraId="505CEEBB" w14:textId="77777777" w:rsidR="003976D8" w:rsidRDefault="003976D8" w:rsidP="00560A8A">
      <w:pPr>
        <w:pStyle w:val="Guidance"/>
        <w:numPr>
          <w:ilvl w:val="0"/>
          <w:numId w:val="54"/>
        </w:numPr>
      </w:pPr>
      <w:r>
        <w:t>Are GOs cancelled for the measured input into conversion and new GOs issued for the measured output from conversion?</w:t>
      </w:r>
    </w:p>
    <w:p w14:paraId="1673ADE0" w14:textId="1D5DBF03" w:rsidR="003976D8" w:rsidRPr="00DA4F08" w:rsidRDefault="00DA4F08" w:rsidP="00560A8A">
      <w:pPr>
        <w:pStyle w:val="Guidance"/>
        <w:numPr>
          <w:ilvl w:val="0"/>
          <w:numId w:val="54"/>
        </w:numPr>
      </w:pPr>
      <w:r>
        <w:lastRenderedPageBreak/>
        <w:t>H</w:t>
      </w:r>
      <w:r w:rsidR="003976D8" w:rsidRPr="003976D8">
        <w:t xml:space="preserve">ow the cancelled GOs for the input to conversion are accounted in the statistics and overall disclosure exercise so that they are not </w:t>
      </w:r>
      <w:r w:rsidR="00B168E6" w:rsidRPr="003976D8">
        <w:t>double counted</w:t>
      </w:r>
      <w:r w:rsidR="003976D8" w:rsidRPr="003976D8">
        <w:t xml:space="preserve"> in any figures at the usage side.</w:t>
      </w:r>
    </w:p>
    <w:p w14:paraId="33196EAE" w14:textId="4821CAB7" w:rsidR="003976D8" w:rsidRPr="003976D8" w:rsidRDefault="003976D8" w:rsidP="00560A8A">
      <w:pPr>
        <w:pStyle w:val="Guidance"/>
        <w:numPr>
          <w:ilvl w:val="0"/>
          <w:numId w:val="54"/>
        </w:numPr>
      </w:pPr>
      <w:r w:rsidRPr="003976D8">
        <w:t xml:space="preserve">Does the cancellation process </w:t>
      </w:r>
      <w:r w:rsidR="00DA4F08" w:rsidRPr="003976D8">
        <w:t>foresee</w:t>
      </w:r>
      <w:r w:rsidRPr="003976D8">
        <w:t xml:space="preserve"> in a mentioning in the cancellation request that the cancellation took place for the purpose of conversion?</w:t>
      </w:r>
    </w:p>
    <w:p w14:paraId="2EB4A5B9" w14:textId="77777777" w:rsidR="003976D8" w:rsidRPr="0055623A" w:rsidRDefault="003976D8" w:rsidP="00560A8A">
      <w:pPr>
        <w:pStyle w:val="Guidance"/>
        <w:numPr>
          <w:ilvl w:val="0"/>
          <w:numId w:val="54"/>
        </w:numPr>
      </w:pPr>
      <w:r w:rsidRPr="003976D8">
        <w:t>Do the newly issued GOs after conversion receive a ‘Conversion Tag’ in accordance with EECS C3.5.4(u)?</w:t>
      </w:r>
    </w:p>
    <w:p w14:paraId="776BC1BF" w14:textId="55AE7A21" w:rsidR="003976D8" w:rsidRPr="00DA4F08" w:rsidRDefault="007D05BE" w:rsidP="00560A8A">
      <w:pPr>
        <w:pStyle w:val="Guidance"/>
        <w:numPr>
          <w:ilvl w:val="0"/>
          <w:numId w:val="54"/>
        </w:numPr>
      </w:pPr>
      <w:r>
        <w:t>T</w:t>
      </w:r>
      <w:r w:rsidR="003976D8" w:rsidRPr="003976D8">
        <w:t>he process that matches the measured input energy to a conversion device with the GOs cancelled for proving the energy source of this input?</w:t>
      </w:r>
    </w:p>
    <w:p w14:paraId="20A87D66" w14:textId="31B9C805" w:rsidR="003976D8" w:rsidRPr="003976D8" w:rsidRDefault="007D05BE" w:rsidP="00560A8A">
      <w:pPr>
        <w:pStyle w:val="Guidance"/>
        <w:numPr>
          <w:ilvl w:val="0"/>
          <w:numId w:val="54"/>
        </w:numPr>
      </w:pPr>
      <w:r>
        <w:t>T</w:t>
      </w:r>
      <w:r w:rsidR="003976D8" w:rsidRPr="003976D8">
        <w:t>he process that transmits data from the cancelled input GOs to the newly issued output GOs? Which data fields are transmitted? How is the proportional allocation from (more) input GOs to (lower number of) output GOs dealt with?</w:t>
      </w:r>
    </w:p>
    <w:p w14:paraId="6DCFF47C" w14:textId="3E9A36E0" w:rsidR="003976D8" w:rsidRPr="003976D8" w:rsidRDefault="003976D8" w:rsidP="00560A8A">
      <w:pPr>
        <w:pStyle w:val="Guidance"/>
        <w:numPr>
          <w:ilvl w:val="0"/>
          <w:numId w:val="54"/>
        </w:numPr>
      </w:pPr>
      <w:r w:rsidRPr="003976D8">
        <w:t xml:space="preserve">The cancelled GOs for the input into conversion, do they have to be cancelled within your own registry? </w:t>
      </w:r>
      <w:r>
        <w:t>Or do you accept them to be cancelled elsewhere? Please elaborate on the verification process.</w:t>
      </w:r>
    </w:p>
    <w:p w14:paraId="66A779F9" w14:textId="05965780" w:rsidR="007A319F" w:rsidRPr="00363A37" w:rsidRDefault="007A319F" w:rsidP="004935FD">
      <w:pPr>
        <w:pStyle w:val="Heading2"/>
        <w:rPr>
          <w:lang w:val="en-GB" w:eastAsia="nl-BE"/>
        </w:rPr>
      </w:pPr>
      <w:bookmarkStart w:id="69" w:name="_Toc123920239"/>
      <w:bookmarkStart w:id="70" w:name="_Toc159135219"/>
      <w:r w:rsidRPr="00363A37">
        <w:rPr>
          <w:lang w:val="en-GB" w:eastAsia="nl-BE"/>
        </w:rPr>
        <w:t>Combustion Fuel and Production Devices with multiple energy inputs</w:t>
      </w:r>
      <w:bookmarkEnd w:id="69"/>
      <w:bookmarkEnd w:id="70"/>
    </w:p>
    <w:p w14:paraId="41FF3D91"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4935FD" w:rsidRPr="00363A37" w14:paraId="228D0407" w14:textId="77777777" w:rsidTr="007214A0">
        <w:tc>
          <w:tcPr>
            <w:tcW w:w="2266" w:type="dxa"/>
          </w:tcPr>
          <w:p w14:paraId="23A38BB6" w14:textId="3064A195" w:rsidR="004935FD" w:rsidRPr="00363A37" w:rsidRDefault="004935FD" w:rsidP="004935FD">
            <w:pPr>
              <w:rPr>
                <w:lang w:val="en-GB" w:eastAsia="nl-BE"/>
              </w:rPr>
            </w:pPr>
            <w:r w:rsidRPr="00363A37">
              <w:rPr>
                <w:lang w:val="en-GB" w:eastAsia="nl-BE"/>
              </w:rPr>
              <w:t>N6.3.2</w:t>
            </w:r>
          </w:p>
        </w:tc>
        <w:tc>
          <w:tcPr>
            <w:tcW w:w="2267" w:type="dxa"/>
          </w:tcPr>
          <w:p w14:paraId="54339537" w14:textId="17B4E736" w:rsidR="004935FD" w:rsidRPr="00363A37" w:rsidRDefault="004935FD" w:rsidP="004935FD">
            <w:pPr>
              <w:rPr>
                <w:lang w:val="en-GB" w:eastAsia="nl-BE"/>
              </w:rPr>
            </w:pPr>
            <w:r w:rsidRPr="00363A37">
              <w:rPr>
                <w:lang w:val="en-GB" w:eastAsia="nl-BE"/>
              </w:rPr>
              <w:t>O6.3.2</w:t>
            </w:r>
          </w:p>
        </w:tc>
        <w:tc>
          <w:tcPr>
            <w:tcW w:w="2267" w:type="dxa"/>
          </w:tcPr>
          <w:p w14:paraId="59F03F7D" w14:textId="77777777" w:rsidR="004935FD" w:rsidRPr="00363A37" w:rsidRDefault="004935FD" w:rsidP="004935FD">
            <w:pPr>
              <w:rPr>
                <w:lang w:val="en-GB" w:eastAsia="nl-BE"/>
              </w:rPr>
            </w:pPr>
          </w:p>
        </w:tc>
        <w:tc>
          <w:tcPr>
            <w:tcW w:w="2267" w:type="dxa"/>
          </w:tcPr>
          <w:p w14:paraId="70C07673" w14:textId="77777777" w:rsidR="004935FD" w:rsidRPr="00363A37" w:rsidRDefault="004935FD" w:rsidP="004935FD">
            <w:pPr>
              <w:rPr>
                <w:lang w:val="en-GB" w:eastAsia="nl-BE"/>
              </w:rPr>
            </w:pPr>
          </w:p>
        </w:tc>
      </w:tr>
    </w:tbl>
    <w:p w14:paraId="2C69C802" w14:textId="77777777" w:rsidR="004935FD" w:rsidRPr="00363A37" w:rsidRDefault="004935FD" w:rsidP="007A319F">
      <w:pPr>
        <w:rPr>
          <w:lang w:val="en-GB" w:eastAsia="nl-BE"/>
        </w:rPr>
      </w:pPr>
    </w:p>
    <w:p w14:paraId="00AECA15" w14:textId="6507B983" w:rsidR="007A319F" w:rsidRPr="00363A37" w:rsidRDefault="007A319F" w:rsidP="004935FD">
      <w:pPr>
        <w:pStyle w:val="Guidance"/>
      </w:pPr>
      <w:r w:rsidRPr="00363A37">
        <w:t xml:space="preserve">It must describe how the generation is calculated for Production Devices using combustion </w:t>
      </w:r>
      <w:proofErr w:type="gramStart"/>
      <w:r w:rsidRPr="00363A37">
        <w:t xml:space="preserve">fuels </w:t>
      </w:r>
      <w:r w:rsidR="00CD5B16" w:rsidRPr="00CD5B16">
        <w:t xml:space="preserve"> Input</w:t>
      </w:r>
      <w:proofErr w:type="gramEnd"/>
      <w:r w:rsidR="00CD5B16" w:rsidRPr="00CD5B16">
        <w:t xml:space="preserve"> </w:t>
      </w:r>
      <w:r w:rsidRPr="00363A37">
        <w:t xml:space="preserve">or multiple fuels </w:t>
      </w:r>
      <w:r w:rsidR="00AE7E91" w:rsidRPr="00CD5B16">
        <w:t>(e.g. Biomass</w:t>
      </w:r>
      <w:r w:rsidR="00AE7E91">
        <w:t>, fossil fuel</w:t>
      </w:r>
      <w:r w:rsidR="00AE7E91" w:rsidRPr="00CD5B16">
        <w:t xml:space="preserve">) </w:t>
      </w:r>
      <w:r w:rsidRPr="00363A37">
        <w:t>as Input:</w:t>
      </w:r>
    </w:p>
    <w:p w14:paraId="4C8B30B0" w14:textId="476649DA" w:rsidR="007A319F" w:rsidRPr="00363A37" w:rsidRDefault="007A319F" w:rsidP="00D43247">
      <w:pPr>
        <w:pStyle w:val="Guidance"/>
        <w:numPr>
          <w:ilvl w:val="0"/>
          <w:numId w:val="31"/>
        </w:numPr>
      </w:pPr>
      <w:r w:rsidRPr="00363A37">
        <w:t xml:space="preserve">the registrant must provide a consumption </w:t>
      </w:r>
      <w:proofErr w:type="gramStart"/>
      <w:r w:rsidRPr="00363A37">
        <w:t>declaration</w:t>
      </w:r>
      <w:proofErr w:type="gramEnd"/>
    </w:p>
    <w:p w14:paraId="12D7BE76" w14:textId="6A892161" w:rsidR="007A319F" w:rsidRPr="00363A37" w:rsidRDefault="007A319F" w:rsidP="00D43247">
      <w:pPr>
        <w:pStyle w:val="Guidance"/>
        <w:numPr>
          <w:ilvl w:val="0"/>
          <w:numId w:val="31"/>
        </w:numPr>
      </w:pPr>
      <w:r w:rsidRPr="00363A37">
        <w:t xml:space="preserve">the standard calculation must be </w:t>
      </w:r>
      <w:proofErr w:type="gramStart"/>
      <w:r w:rsidRPr="00363A37">
        <w:t>applied</w:t>
      </w:r>
      <w:proofErr w:type="gramEnd"/>
    </w:p>
    <w:p w14:paraId="79B270BB" w14:textId="29D2665F" w:rsidR="007A319F" w:rsidRPr="00363A37" w:rsidRDefault="007A319F" w:rsidP="00D43247">
      <w:pPr>
        <w:pStyle w:val="Guidance"/>
        <w:numPr>
          <w:ilvl w:val="0"/>
          <w:numId w:val="31"/>
        </w:numPr>
      </w:pPr>
      <w:r w:rsidRPr="00363A37">
        <w:t>any differences in relation with issuing certificates for different energy carriers</w:t>
      </w:r>
    </w:p>
    <w:p w14:paraId="4D9BBB28" w14:textId="77777777" w:rsidR="007A319F" w:rsidRPr="00363A37" w:rsidRDefault="007A319F" w:rsidP="004935FD">
      <w:pPr>
        <w:pStyle w:val="Guidance"/>
      </w:pPr>
      <w:r w:rsidRPr="00363A37">
        <w:t>A sample or template consumption declaration form must be included as an appendix to ensure correct data provision.</w:t>
      </w:r>
    </w:p>
    <w:p w14:paraId="6A67C5DF" w14:textId="01E957E2" w:rsidR="007A319F" w:rsidRPr="00363A37" w:rsidRDefault="007A319F" w:rsidP="004A0C71">
      <w:pPr>
        <w:pStyle w:val="Heading2"/>
        <w:rPr>
          <w:lang w:val="en-GB" w:eastAsia="nl-BE"/>
        </w:rPr>
      </w:pPr>
      <w:bookmarkStart w:id="71" w:name="_Toc123920240"/>
      <w:bookmarkStart w:id="72" w:name="_Toc159135220"/>
      <w:r w:rsidRPr="00363A37">
        <w:rPr>
          <w:lang w:val="en-GB" w:eastAsia="nl-BE"/>
        </w:rPr>
        <w:t>Format</w:t>
      </w:r>
      <w:bookmarkEnd w:id="71"/>
      <w:bookmarkEnd w:id="72"/>
    </w:p>
    <w:p w14:paraId="2A1EDBC6"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1813"/>
        <w:gridCol w:w="1813"/>
        <w:gridCol w:w="1814"/>
        <w:gridCol w:w="1813"/>
        <w:gridCol w:w="1814"/>
      </w:tblGrid>
      <w:tr w:rsidR="004A0C71" w:rsidRPr="00363A37" w14:paraId="4F9AE743" w14:textId="77777777" w:rsidTr="007214A0">
        <w:tc>
          <w:tcPr>
            <w:tcW w:w="1813" w:type="dxa"/>
          </w:tcPr>
          <w:p w14:paraId="28A4A5CB" w14:textId="5BAD61B6" w:rsidR="004A0C71" w:rsidRPr="00363A37" w:rsidRDefault="004A0C71" w:rsidP="004A0C71">
            <w:pPr>
              <w:rPr>
                <w:lang w:val="en-GB" w:eastAsia="nl-BE"/>
              </w:rPr>
            </w:pPr>
            <w:r w:rsidRPr="00363A37">
              <w:rPr>
                <w:lang w:val="en-GB" w:eastAsia="nl-BE"/>
              </w:rPr>
              <w:t>C3.5.4</w:t>
            </w:r>
          </w:p>
        </w:tc>
        <w:tc>
          <w:tcPr>
            <w:tcW w:w="1813" w:type="dxa"/>
          </w:tcPr>
          <w:p w14:paraId="4F7921E7" w14:textId="47A43A1B" w:rsidR="004A0C71" w:rsidRPr="00363A37" w:rsidRDefault="004A0C71" w:rsidP="004A0C71">
            <w:pPr>
              <w:rPr>
                <w:lang w:val="en-GB" w:eastAsia="nl-BE"/>
              </w:rPr>
            </w:pPr>
            <w:r w:rsidRPr="00363A37">
              <w:rPr>
                <w:lang w:val="en-GB" w:eastAsia="nl-BE"/>
              </w:rPr>
              <w:t>C3.5.5</w:t>
            </w:r>
          </w:p>
        </w:tc>
        <w:tc>
          <w:tcPr>
            <w:tcW w:w="1814" w:type="dxa"/>
          </w:tcPr>
          <w:p w14:paraId="75168DDB" w14:textId="39EA4BDF" w:rsidR="004A0C71" w:rsidRPr="00363A37" w:rsidRDefault="004A0C71" w:rsidP="004A0C71">
            <w:pPr>
              <w:rPr>
                <w:lang w:val="en-GB" w:eastAsia="nl-BE"/>
              </w:rPr>
            </w:pPr>
            <w:r w:rsidRPr="00363A37">
              <w:rPr>
                <w:lang w:val="en-GB" w:eastAsia="nl-BE"/>
              </w:rPr>
              <w:t>N6.5.</w:t>
            </w:r>
          </w:p>
        </w:tc>
        <w:tc>
          <w:tcPr>
            <w:tcW w:w="1813" w:type="dxa"/>
          </w:tcPr>
          <w:p w14:paraId="7D4CFCD2" w14:textId="3D770CC1" w:rsidR="004A0C71" w:rsidRPr="00363A37" w:rsidRDefault="004A0C71" w:rsidP="004A0C71">
            <w:pPr>
              <w:rPr>
                <w:lang w:val="en-GB" w:eastAsia="nl-BE"/>
              </w:rPr>
            </w:pPr>
            <w:r w:rsidRPr="00363A37">
              <w:rPr>
                <w:lang w:val="en-GB" w:eastAsia="nl-BE"/>
              </w:rPr>
              <w:t>N6.6</w:t>
            </w:r>
          </w:p>
        </w:tc>
        <w:tc>
          <w:tcPr>
            <w:tcW w:w="1814" w:type="dxa"/>
          </w:tcPr>
          <w:p w14:paraId="0D8C04A5" w14:textId="465AE60A" w:rsidR="004A0C71" w:rsidRPr="00363A37" w:rsidRDefault="004A0C71" w:rsidP="004A0C71">
            <w:pPr>
              <w:rPr>
                <w:lang w:val="en-GB" w:eastAsia="nl-BE"/>
              </w:rPr>
            </w:pPr>
            <w:r w:rsidRPr="00363A37">
              <w:rPr>
                <w:lang w:val="en-GB" w:eastAsia="nl-BE"/>
              </w:rPr>
              <w:t>O7</w:t>
            </w:r>
          </w:p>
        </w:tc>
      </w:tr>
      <w:tr w:rsidR="004A0C71" w:rsidRPr="00363A37" w14:paraId="2A0387BE" w14:textId="77777777" w:rsidTr="007214A0">
        <w:tc>
          <w:tcPr>
            <w:tcW w:w="1813" w:type="dxa"/>
          </w:tcPr>
          <w:p w14:paraId="04A6CD76" w14:textId="1B68AC79" w:rsidR="004A0C71" w:rsidRPr="00363A37" w:rsidRDefault="004A0C71" w:rsidP="007214A0">
            <w:pPr>
              <w:rPr>
                <w:lang w:val="en-GB" w:eastAsia="nl-BE"/>
              </w:rPr>
            </w:pPr>
            <w:r w:rsidRPr="00363A37">
              <w:rPr>
                <w:lang w:val="en-GB" w:eastAsia="nl-BE"/>
              </w:rPr>
              <w:t>O8</w:t>
            </w:r>
          </w:p>
        </w:tc>
        <w:tc>
          <w:tcPr>
            <w:tcW w:w="1813" w:type="dxa"/>
          </w:tcPr>
          <w:p w14:paraId="0E24CC5C" w14:textId="77777777" w:rsidR="004A0C71" w:rsidRPr="00363A37" w:rsidRDefault="004A0C71" w:rsidP="007214A0">
            <w:pPr>
              <w:rPr>
                <w:lang w:val="en-GB" w:eastAsia="nl-BE"/>
              </w:rPr>
            </w:pPr>
            <w:r w:rsidRPr="00363A37">
              <w:rPr>
                <w:lang w:val="en-GB" w:eastAsia="nl-BE"/>
              </w:rPr>
              <w:t>C3.4.4</w:t>
            </w:r>
          </w:p>
        </w:tc>
        <w:tc>
          <w:tcPr>
            <w:tcW w:w="1814" w:type="dxa"/>
          </w:tcPr>
          <w:p w14:paraId="34C0AA82" w14:textId="77777777" w:rsidR="004A0C71" w:rsidRPr="00363A37" w:rsidRDefault="004A0C71" w:rsidP="007214A0">
            <w:pPr>
              <w:rPr>
                <w:lang w:val="en-GB" w:eastAsia="nl-BE"/>
              </w:rPr>
            </w:pPr>
            <w:r w:rsidRPr="00363A37">
              <w:rPr>
                <w:lang w:val="en-GB" w:eastAsia="nl-BE"/>
              </w:rPr>
              <w:t>E3.3.10</w:t>
            </w:r>
          </w:p>
        </w:tc>
        <w:tc>
          <w:tcPr>
            <w:tcW w:w="1813" w:type="dxa"/>
          </w:tcPr>
          <w:p w14:paraId="5E5A02D5" w14:textId="77777777" w:rsidR="004A0C71" w:rsidRPr="00363A37" w:rsidRDefault="004A0C71" w:rsidP="007214A0">
            <w:pPr>
              <w:rPr>
                <w:lang w:val="en-GB" w:eastAsia="nl-BE"/>
              </w:rPr>
            </w:pPr>
            <w:r w:rsidRPr="00363A37">
              <w:rPr>
                <w:lang w:val="en-GB" w:eastAsia="nl-BE"/>
              </w:rPr>
              <w:t>N3.1.1</w:t>
            </w:r>
          </w:p>
        </w:tc>
        <w:tc>
          <w:tcPr>
            <w:tcW w:w="1814" w:type="dxa"/>
          </w:tcPr>
          <w:p w14:paraId="3E2B9BC4" w14:textId="77777777" w:rsidR="004A0C71" w:rsidRPr="00363A37" w:rsidRDefault="004A0C71" w:rsidP="007214A0">
            <w:pPr>
              <w:rPr>
                <w:lang w:val="en-GB" w:eastAsia="nl-BE"/>
              </w:rPr>
            </w:pPr>
            <w:r w:rsidRPr="00363A37">
              <w:rPr>
                <w:lang w:val="en-GB" w:eastAsia="nl-BE"/>
              </w:rPr>
              <w:t>O3.1.1</w:t>
            </w:r>
          </w:p>
        </w:tc>
      </w:tr>
    </w:tbl>
    <w:p w14:paraId="7A0AC961" w14:textId="77777777" w:rsidR="004A0C71" w:rsidRPr="00363A37" w:rsidRDefault="004A0C71" w:rsidP="007A319F">
      <w:pPr>
        <w:rPr>
          <w:lang w:val="en-GB" w:eastAsia="nl-BE"/>
        </w:rPr>
      </w:pPr>
    </w:p>
    <w:p w14:paraId="3F1478E0" w14:textId="3DE0F459" w:rsidR="007A319F" w:rsidRPr="00363A37" w:rsidRDefault="007A319F" w:rsidP="004A0C71">
      <w:pPr>
        <w:pStyle w:val="Guidance"/>
      </w:pPr>
      <w:r w:rsidRPr="00363A37">
        <w:t>It must describe:</w:t>
      </w:r>
    </w:p>
    <w:p w14:paraId="0F6E11D5" w14:textId="23D4BDAE" w:rsidR="007A319F" w:rsidRPr="00363A37" w:rsidRDefault="007A319F" w:rsidP="00D43247">
      <w:pPr>
        <w:pStyle w:val="Guidance"/>
        <w:numPr>
          <w:ilvl w:val="0"/>
          <w:numId w:val="32"/>
        </w:numPr>
      </w:pPr>
      <w:r w:rsidRPr="00363A37">
        <w:t>the format of an EECS certificate (it is recommended to use the section given below to avoid a complete listing of items)</w:t>
      </w:r>
    </w:p>
    <w:p w14:paraId="0CAEC471" w14:textId="06C2694A" w:rsidR="007A319F" w:rsidRPr="00363A37" w:rsidRDefault="00F81397" w:rsidP="00D43247">
      <w:pPr>
        <w:pStyle w:val="Guidance"/>
        <w:numPr>
          <w:ilvl w:val="0"/>
          <w:numId w:val="32"/>
        </w:numPr>
      </w:pPr>
      <w:r>
        <w:t xml:space="preserve">where this </w:t>
      </w:r>
      <w:r w:rsidRPr="00F71341">
        <w:rPr>
          <w:b/>
          <w:bCs/>
        </w:rPr>
        <w:t>optional</w:t>
      </w:r>
      <w:r>
        <w:t xml:space="preserve"> data is filled in</w:t>
      </w:r>
      <w:r w:rsidR="007A319F" w:rsidRPr="00363A37">
        <w:t>:</w:t>
      </w:r>
    </w:p>
    <w:p w14:paraId="27B2CF09" w14:textId="7A4022AF" w:rsidR="007A319F" w:rsidRPr="00363A37" w:rsidRDefault="007A319F" w:rsidP="00C66066">
      <w:pPr>
        <w:pStyle w:val="Guidance"/>
        <w:numPr>
          <w:ilvl w:val="1"/>
          <w:numId w:val="32"/>
        </w:numPr>
      </w:pPr>
      <w:r w:rsidRPr="00363A37">
        <w:lastRenderedPageBreak/>
        <w:t xml:space="preserve">CO2 </w:t>
      </w:r>
      <w:proofErr w:type="gramStart"/>
      <w:r w:rsidRPr="00363A37">
        <w:t>emissions</w:t>
      </w:r>
      <w:r w:rsidR="00C66066">
        <w:t xml:space="preserve">,  </w:t>
      </w:r>
      <w:r w:rsidR="00C66066" w:rsidRPr="00BC61B0">
        <w:t>a</w:t>
      </w:r>
      <w:proofErr w:type="gramEnd"/>
      <w:r w:rsidR="00C66066" w:rsidRPr="00BC61B0">
        <w:t xml:space="preserve"> reference to the methodology for determining this value</w:t>
      </w:r>
    </w:p>
    <w:p w14:paraId="086E7C84" w14:textId="77777777" w:rsidR="00340477" w:rsidRPr="00F71341" w:rsidRDefault="00340477" w:rsidP="00340477">
      <w:pPr>
        <w:pStyle w:val="Guidance"/>
        <w:numPr>
          <w:ilvl w:val="1"/>
          <w:numId w:val="32"/>
        </w:numPr>
      </w:pPr>
      <w:r w:rsidRPr="00BC61B0">
        <w:t>radioactive waste</w:t>
      </w:r>
      <w:r w:rsidRPr="00F71341">
        <w:t xml:space="preserve">, and a reference to the methodology for determining this </w:t>
      </w:r>
      <w:proofErr w:type="gramStart"/>
      <w:r w:rsidRPr="00F71341">
        <w:t>value</w:t>
      </w:r>
      <w:proofErr w:type="gramEnd"/>
    </w:p>
    <w:p w14:paraId="11BD57A7" w14:textId="3CDB8FC6" w:rsidR="007A319F" w:rsidRPr="00BC61B0" w:rsidRDefault="007A319F" w:rsidP="00D43247">
      <w:pPr>
        <w:pStyle w:val="Guidance"/>
        <w:numPr>
          <w:ilvl w:val="0"/>
          <w:numId w:val="32"/>
        </w:numPr>
      </w:pPr>
      <w:r w:rsidRPr="00BC61B0">
        <w:t>for cogeneration additional data items to be included:</w:t>
      </w:r>
    </w:p>
    <w:p w14:paraId="27D84ACE" w14:textId="4E2779F8" w:rsidR="007A319F" w:rsidRPr="00363A37" w:rsidRDefault="007A319F" w:rsidP="00D43247">
      <w:pPr>
        <w:pStyle w:val="Guidance"/>
        <w:numPr>
          <w:ilvl w:val="1"/>
          <w:numId w:val="32"/>
        </w:numPr>
      </w:pPr>
      <w:r w:rsidRPr="00363A37">
        <w:t>CO2 emissions</w:t>
      </w:r>
    </w:p>
    <w:p w14:paraId="2FBA8FF6" w14:textId="5B7EED2B" w:rsidR="007A319F" w:rsidRPr="00363A37" w:rsidRDefault="007A319F" w:rsidP="00D43247">
      <w:pPr>
        <w:pStyle w:val="Guidance"/>
        <w:numPr>
          <w:ilvl w:val="1"/>
          <w:numId w:val="32"/>
        </w:numPr>
      </w:pPr>
      <w:r w:rsidRPr="00363A37">
        <w:t>the use of heat</w:t>
      </w:r>
    </w:p>
    <w:p w14:paraId="2331A304" w14:textId="2F5D6ECD" w:rsidR="007A319F" w:rsidRPr="00363A37" w:rsidRDefault="007A319F" w:rsidP="00D43247">
      <w:pPr>
        <w:pStyle w:val="Guidance"/>
        <w:numPr>
          <w:ilvl w:val="1"/>
          <w:numId w:val="32"/>
        </w:numPr>
      </w:pPr>
      <w:r w:rsidRPr="00363A37">
        <w:t>the calorific value</w:t>
      </w:r>
    </w:p>
    <w:p w14:paraId="42479157" w14:textId="2E7082B2" w:rsidR="007A319F" w:rsidRPr="00363A37" w:rsidRDefault="007A319F" w:rsidP="00D43247">
      <w:pPr>
        <w:pStyle w:val="Guidance"/>
        <w:numPr>
          <w:ilvl w:val="1"/>
          <w:numId w:val="32"/>
        </w:numPr>
      </w:pPr>
      <w:r w:rsidRPr="00363A37">
        <w:t>the primary energy savings</w:t>
      </w:r>
    </w:p>
    <w:p w14:paraId="0C0DD8C7" w14:textId="2AA78E48" w:rsidR="00DC4F60" w:rsidRPr="00F71341" w:rsidRDefault="00C66066" w:rsidP="00DC4F60">
      <w:pPr>
        <w:pStyle w:val="Guidance"/>
        <w:numPr>
          <w:ilvl w:val="0"/>
          <w:numId w:val="32"/>
        </w:numPr>
      </w:pPr>
      <w:r w:rsidRPr="004E1DD5">
        <w:t xml:space="preserve"> </w:t>
      </w:r>
      <w:r w:rsidR="007F672A" w:rsidRPr="004E1DD5">
        <w:t xml:space="preserve">it shall be clarified whether there is data on the GOs on the </w:t>
      </w:r>
      <w:r w:rsidR="006C5CEF" w:rsidRPr="00F71341">
        <w:rPr>
          <w:b/>
          <w:bCs/>
        </w:rPr>
        <w:t>optional</w:t>
      </w:r>
      <w:r w:rsidR="007F672A" w:rsidRPr="004E1DD5">
        <w:t xml:space="preserve"> fields, clarification whether it is a choice for the producer to record this data on the </w:t>
      </w:r>
      <w:r w:rsidR="00C71CB7" w:rsidRPr="00F71341">
        <w:t>EECS Certificate</w:t>
      </w:r>
      <w:r w:rsidR="007F672A" w:rsidRPr="004E1DD5">
        <w:t xml:space="preserve"> or whether this is systematically either or not on the </w:t>
      </w:r>
      <w:r w:rsidR="00DC4F60" w:rsidRPr="00F71341">
        <w:t>EECS Certificates</w:t>
      </w:r>
    </w:p>
    <w:p w14:paraId="34A50790" w14:textId="556B2F99" w:rsidR="00C66066" w:rsidRPr="004E1DD5" w:rsidRDefault="00C66066" w:rsidP="00F71341">
      <w:pPr>
        <w:pStyle w:val="Guidance"/>
        <w:numPr>
          <w:ilvl w:val="0"/>
          <w:numId w:val="32"/>
        </w:numPr>
      </w:pPr>
      <w:r w:rsidRPr="004E1DD5">
        <w:t xml:space="preserve">the </w:t>
      </w:r>
      <w:r w:rsidR="007F672A" w:rsidRPr="004E1DD5">
        <w:t xml:space="preserve">processes for determining the data </w:t>
      </w:r>
      <w:r w:rsidR="0090761B" w:rsidRPr="004E1DD5">
        <w:t>that is optional on EECS GOs, shall be mentioned here</w:t>
      </w:r>
      <w:r w:rsidR="00214E1F" w:rsidRPr="00F71341">
        <w:t>, and the process for verification of the content of this data field</w:t>
      </w:r>
      <w:r w:rsidR="00673687" w:rsidRPr="00F71341">
        <w:t>, including the identity of the party who fills in this data</w:t>
      </w:r>
      <w:r w:rsidR="0090761B" w:rsidRPr="004E1DD5">
        <w:t>.</w:t>
      </w:r>
    </w:p>
    <w:p w14:paraId="11ECAF57" w14:textId="77777777" w:rsidR="004A0C71" w:rsidRPr="00363A37" w:rsidRDefault="004A0C71" w:rsidP="004A0C71">
      <w:pPr>
        <w:pStyle w:val="Guidance"/>
      </w:pPr>
    </w:p>
    <w:p w14:paraId="342AD38B" w14:textId="4B72E5F4" w:rsidR="007A319F" w:rsidRPr="00363A37" w:rsidRDefault="007A319F" w:rsidP="004A0C71">
      <w:pPr>
        <w:pStyle w:val="Guidance"/>
      </w:pPr>
      <w:r w:rsidRPr="00363A37">
        <w:t xml:space="preserve">The following section(s) must be included in a Domain Protocol.  </w:t>
      </w:r>
    </w:p>
    <w:p w14:paraId="6A025D0D" w14:textId="322788B4" w:rsidR="007A319F" w:rsidRDefault="007A319F" w:rsidP="004A0C71">
      <w:pPr>
        <w:pStyle w:val="Heading3"/>
        <w:rPr>
          <w:lang w:val="en-GB" w:eastAsia="nl-BE"/>
        </w:rPr>
      </w:pPr>
      <w:r w:rsidRPr="00363A37">
        <w:rPr>
          <w:lang w:val="en-GB" w:eastAsia="nl-BE"/>
        </w:rPr>
        <w:t>EECS Certificates shall be Issued in such format as may be determined by AIB.</w:t>
      </w:r>
    </w:p>
    <w:p w14:paraId="1BEDC7F2" w14:textId="77777777" w:rsidR="00FC4BD9" w:rsidRDefault="00FC4BD9" w:rsidP="006A3FB3">
      <w:pPr>
        <w:rPr>
          <w:lang w:val="en-GB" w:eastAsia="nl-BE"/>
        </w:rPr>
      </w:pPr>
    </w:p>
    <w:p w14:paraId="094A759A" w14:textId="0524C51E" w:rsidR="006A3FB3" w:rsidRDefault="001B3322" w:rsidP="00C41CFE">
      <w:pPr>
        <w:pStyle w:val="Heading3"/>
        <w:rPr>
          <w:lang w:val="en-GB" w:eastAsia="nl-BE"/>
        </w:rPr>
      </w:pPr>
      <w:r>
        <w:rPr>
          <w:lang w:val="en-GB" w:eastAsia="nl-BE"/>
        </w:rPr>
        <w:t>The following information</w:t>
      </w:r>
      <w:r w:rsidR="00FC4BD9" w:rsidRPr="00F71341">
        <w:rPr>
          <w:lang w:val="en-GB" w:eastAsia="nl-BE"/>
        </w:rPr>
        <w:t xml:space="preserve"> </w:t>
      </w:r>
      <w:r w:rsidR="009367C8" w:rsidRPr="00F71341">
        <w:rPr>
          <w:lang w:val="en-GB" w:eastAsia="nl-BE"/>
        </w:rPr>
        <w:t>is</w:t>
      </w:r>
      <w:r w:rsidR="00FC4BD9" w:rsidRPr="00F71341">
        <w:rPr>
          <w:lang w:val="en-GB" w:eastAsia="nl-BE"/>
        </w:rPr>
        <w:t xml:space="preserve"> </w:t>
      </w:r>
      <w:r w:rsidR="00B502A0" w:rsidRPr="00F71341">
        <w:rPr>
          <w:lang w:val="en-GB" w:eastAsia="nl-BE"/>
        </w:rPr>
        <w:t xml:space="preserve">recorded </w:t>
      </w:r>
      <w:r w:rsidR="00FC4BD9" w:rsidRPr="00F71341">
        <w:rPr>
          <w:lang w:val="en-GB" w:eastAsia="nl-BE"/>
        </w:rPr>
        <w:t xml:space="preserve">on the </w:t>
      </w:r>
      <w:r w:rsidR="00D53830" w:rsidRPr="00F71341">
        <w:rPr>
          <w:lang w:val="en-GB" w:eastAsia="nl-BE"/>
        </w:rPr>
        <w:t>EECS Certificates</w:t>
      </w:r>
      <w:r w:rsidR="00FC4BD9" w:rsidRPr="00F71341">
        <w:rPr>
          <w:lang w:val="en-GB" w:eastAsia="nl-BE"/>
        </w:rPr>
        <w:t xml:space="preserve"> (in relation with </w:t>
      </w:r>
      <w:proofErr w:type="gramStart"/>
      <w:r w:rsidR="00F853B3" w:rsidRPr="00F71341">
        <w:rPr>
          <w:lang w:val="en-GB" w:eastAsia="nl-BE"/>
        </w:rPr>
        <w:t xml:space="preserve">the  </w:t>
      </w:r>
      <w:r w:rsidR="00F853B3" w:rsidRPr="00F71341">
        <w:rPr>
          <w:b/>
          <w:bCs/>
          <w:lang w:val="en-GB" w:eastAsia="nl-BE"/>
        </w:rPr>
        <w:t>optional</w:t>
      </w:r>
      <w:proofErr w:type="gramEnd"/>
      <w:r w:rsidR="00F853B3" w:rsidRPr="00F71341">
        <w:rPr>
          <w:lang w:val="en-GB" w:eastAsia="nl-BE"/>
        </w:rPr>
        <w:t xml:space="preserve"> fields mentioned in </w:t>
      </w:r>
      <w:r w:rsidR="009467C5" w:rsidRPr="00F71341">
        <w:rPr>
          <w:lang w:val="en-GB" w:eastAsia="nl-BE"/>
        </w:rPr>
        <w:t xml:space="preserve">EECS </w:t>
      </w:r>
      <w:r w:rsidR="005D383E" w:rsidRPr="00F71341">
        <w:rPr>
          <w:lang w:val="en-GB" w:eastAsia="nl-BE"/>
        </w:rPr>
        <w:t>C</w:t>
      </w:r>
      <w:r w:rsidR="009467C5" w:rsidRPr="00F71341">
        <w:rPr>
          <w:lang w:val="en-GB" w:eastAsia="nl-BE"/>
        </w:rPr>
        <w:t>3.</w:t>
      </w:r>
      <w:r w:rsidR="00AF6C0B" w:rsidRPr="00F71341">
        <w:rPr>
          <w:lang w:val="en-GB" w:eastAsia="nl-BE"/>
        </w:rPr>
        <w:t>5.5</w:t>
      </w:r>
      <w:r w:rsidR="009467C5" w:rsidRPr="00F71341">
        <w:rPr>
          <w:lang w:val="en-GB" w:eastAsia="nl-BE"/>
        </w:rPr>
        <w:t>, N</w:t>
      </w:r>
      <w:r w:rsidR="005D383E" w:rsidRPr="00F71341">
        <w:rPr>
          <w:lang w:val="en-GB" w:eastAsia="nl-BE"/>
        </w:rPr>
        <w:t>6</w:t>
      </w:r>
      <w:r w:rsidR="00827EE2" w:rsidRPr="00F71341">
        <w:rPr>
          <w:lang w:val="en-GB" w:eastAsia="nl-BE"/>
        </w:rPr>
        <w:t>.6</w:t>
      </w:r>
      <w:r w:rsidR="005D383E" w:rsidRPr="00F71341">
        <w:rPr>
          <w:lang w:val="en-GB" w:eastAsia="nl-BE"/>
        </w:rPr>
        <w:t xml:space="preserve">, O8, procedures are in place to determine the value recorded on the </w:t>
      </w:r>
      <w:r w:rsidR="00D53830" w:rsidRPr="00F71341">
        <w:rPr>
          <w:lang w:val="en-GB" w:eastAsia="nl-BE"/>
        </w:rPr>
        <w:t>EECS Certificate</w:t>
      </w:r>
      <w:r w:rsidR="005D383E" w:rsidRPr="00F71341">
        <w:rPr>
          <w:lang w:val="en-GB" w:eastAsia="nl-BE"/>
        </w:rPr>
        <w:t>s</w:t>
      </w:r>
      <w:r w:rsidR="00C02D9B" w:rsidRPr="00F71341">
        <w:rPr>
          <w:lang w:val="en-GB" w:eastAsia="nl-BE"/>
        </w:rPr>
        <w:t xml:space="preserve">: </w:t>
      </w:r>
    </w:p>
    <w:tbl>
      <w:tblPr>
        <w:tblStyle w:val="TableGrid"/>
        <w:tblpPr w:leftFromText="141" w:rightFromText="141" w:vertAnchor="text" w:horzAnchor="page" w:tblpX="1600" w:tblpY="287"/>
        <w:tblW w:w="9774" w:type="dxa"/>
        <w:tblLook w:val="04A0" w:firstRow="1" w:lastRow="0" w:firstColumn="1" w:lastColumn="0" w:noHBand="0" w:noVBand="1"/>
      </w:tblPr>
      <w:tblGrid>
        <w:gridCol w:w="2234"/>
        <w:gridCol w:w="1895"/>
        <w:gridCol w:w="1924"/>
        <w:gridCol w:w="1866"/>
        <w:gridCol w:w="1855"/>
      </w:tblGrid>
      <w:tr w:rsidR="006A7553" w14:paraId="3EA350DB" w14:textId="77777777" w:rsidTr="00892E92">
        <w:tc>
          <w:tcPr>
            <w:tcW w:w="2234" w:type="dxa"/>
            <w:shd w:val="clear" w:color="auto" w:fill="DDEDC8" w:themeFill="accent2" w:themeFillTint="66"/>
          </w:tcPr>
          <w:p w14:paraId="3369AE92" w14:textId="77777777" w:rsidR="006A7553" w:rsidRPr="00DB2C70" w:rsidRDefault="006A7553" w:rsidP="00892E92">
            <w:pPr>
              <w:rPr>
                <w:b/>
                <w:bCs/>
                <w:lang w:val="en-GB" w:eastAsia="nl-BE"/>
              </w:rPr>
            </w:pPr>
            <w:r>
              <w:rPr>
                <w:b/>
                <w:bCs/>
                <w:lang w:val="en-GB" w:eastAsia="nl-BE"/>
              </w:rPr>
              <w:t>Subject</w:t>
            </w:r>
          </w:p>
        </w:tc>
        <w:tc>
          <w:tcPr>
            <w:tcW w:w="1895" w:type="dxa"/>
            <w:shd w:val="clear" w:color="auto" w:fill="DDEDC8" w:themeFill="accent2" w:themeFillTint="66"/>
          </w:tcPr>
          <w:p w14:paraId="785ADA2C" w14:textId="77777777" w:rsidR="006A7553" w:rsidRPr="00DB2C70" w:rsidRDefault="006A7553" w:rsidP="00892E92">
            <w:pPr>
              <w:rPr>
                <w:b/>
                <w:bCs/>
                <w:lang w:val="en-GB" w:eastAsia="nl-BE"/>
              </w:rPr>
            </w:pPr>
            <w:r w:rsidRPr="00DB2C70">
              <w:rPr>
                <w:b/>
                <w:bCs/>
                <w:lang w:val="en-GB" w:eastAsia="nl-BE"/>
              </w:rPr>
              <w:t>Name of data field on EECS Certificate</w:t>
            </w:r>
          </w:p>
        </w:tc>
        <w:tc>
          <w:tcPr>
            <w:tcW w:w="1924" w:type="dxa"/>
            <w:shd w:val="clear" w:color="auto" w:fill="DDEDC8" w:themeFill="accent2" w:themeFillTint="66"/>
          </w:tcPr>
          <w:p w14:paraId="5070C098" w14:textId="77777777" w:rsidR="006A7553" w:rsidRPr="00DB2C70" w:rsidRDefault="006A7553" w:rsidP="00892E92">
            <w:pPr>
              <w:rPr>
                <w:b/>
                <w:bCs/>
                <w:lang w:val="en-GB" w:eastAsia="nl-BE"/>
              </w:rPr>
            </w:pPr>
            <w:r w:rsidRPr="00DB2C70">
              <w:rPr>
                <w:b/>
                <w:bCs/>
                <w:lang w:val="en-GB" w:eastAsia="nl-BE"/>
              </w:rPr>
              <w:t xml:space="preserve">Present on issued </w:t>
            </w:r>
            <w:proofErr w:type="gramStart"/>
            <w:r w:rsidRPr="00DB2C70">
              <w:rPr>
                <w:b/>
                <w:bCs/>
                <w:lang w:val="en-GB" w:eastAsia="nl-BE"/>
              </w:rPr>
              <w:t>certificates?</w:t>
            </w:r>
            <w:proofErr w:type="gramEnd"/>
            <w:r w:rsidRPr="00DB2C70">
              <w:rPr>
                <w:b/>
                <w:bCs/>
                <w:lang w:val="en-GB" w:eastAsia="nl-BE"/>
              </w:rPr>
              <w:t xml:space="preserve"> </w:t>
            </w:r>
          </w:p>
          <w:p w14:paraId="109975BE" w14:textId="77777777" w:rsidR="006A7553" w:rsidRPr="00DB2C70" w:rsidRDefault="006A7553" w:rsidP="00892E92">
            <w:pPr>
              <w:rPr>
                <w:b/>
                <w:bCs/>
                <w:i/>
                <w:iCs/>
                <w:lang w:val="en-GB" w:eastAsia="nl-BE"/>
              </w:rPr>
            </w:pPr>
            <w:r w:rsidRPr="00DB2C70">
              <w:rPr>
                <w:b/>
                <w:bCs/>
                <w:i/>
                <w:iCs/>
                <w:lang w:val="en-GB" w:eastAsia="nl-BE"/>
              </w:rPr>
              <w:t>Yes (always) / No / On Request of Producer</w:t>
            </w:r>
          </w:p>
        </w:tc>
        <w:tc>
          <w:tcPr>
            <w:tcW w:w="1866" w:type="dxa"/>
            <w:shd w:val="clear" w:color="auto" w:fill="DDEDC8" w:themeFill="accent2" w:themeFillTint="66"/>
          </w:tcPr>
          <w:p w14:paraId="6A46AA6D" w14:textId="77777777" w:rsidR="006A7553" w:rsidRPr="00DB2C70" w:rsidRDefault="006A7553" w:rsidP="00892E92">
            <w:pPr>
              <w:rPr>
                <w:b/>
                <w:bCs/>
                <w:lang w:val="en-GB" w:eastAsia="nl-BE"/>
              </w:rPr>
            </w:pPr>
            <w:r w:rsidRPr="00DB2C70">
              <w:rPr>
                <w:b/>
                <w:bCs/>
                <w:lang w:val="en-GB" w:eastAsia="nl-BE"/>
              </w:rPr>
              <w:t>Procedure to determine the value of this data field</w:t>
            </w:r>
          </w:p>
        </w:tc>
        <w:tc>
          <w:tcPr>
            <w:tcW w:w="1855" w:type="dxa"/>
            <w:shd w:val="clear" w:color="auto" w:fill="DDEDC8" w:themeFill="accent2" w:themeFillTint="66"/>
          </w:tcPr>
          <w:p w14:paraId="3404FE7A" w14:textId="77777777" w:rsidR="006A7553" w:rsidRPr="00DB2C70" w:rsidRDefault="006A7553" w:rsidP="00892E92">
            <w:pPr>
              <w:rPr>
                <w:b/>
                <w:bCs/>
                <w:lang w:val="en-GB" w:eastAsia="nl-BE"/>
              </w:rPr>
            </w:pPr>
            <w:r>
              <w:rPr>
                <w:b/>
                <w:bCs/>
                <w:lang w:val="en-GB" w:eastAsia="nl-BE"/>
              </w:rPr>
              <w:t>Reference in EECS Rules</w:t>
            </w:r>
          </w:p>
        </w:tc>
      </w:tr>
      <w:tr w:rsidR="006A7553" w14:paraId="51811436" w14:textId="77777777" w:rsidTr="00892E92">
        <w:tc>
          <w:tcPr>
            <w:tcW w:w="2234" w:type="dxa"/>
            <w:vMerge w:val="restart"/>
            <w:shd w:val="clear" w:color="auto" w:fill="F2F2F2" w:themeFill="background1" w:themeFillShade="F2"/>
          </w:tcPr>
          <w:p w14:paraId="1A61C6CA" w14:textId="77777777" w:rsidR="006A7553" w:rsidRPr="006A7553" w:rsidRDefault="006A7553" w:rsidP="00892E92">
            <w:pPr>
              <w:rPr>
                <w:b/>
                <w:bCs/>
                <w:lang w:val="en-GB" w:eastAsia="nl-BE"/>
              </w:rPr>
            </w:pPr>
            <w:r w:rsidRPr="006A7553">
              <w:rPr>
                <w:b/>
                <w:bCs/>
                <w:lang w:val="en-GB" w:eastAsia="nl-BE"/>
              </w:rPr>
              <w:t>Element of Production Device</w:t>
            </w:r>
          </w:p>
        </w:tc>
        <w:tc>
          <w:tcPr>
            <w:tcW w:w="1895" w:type="dxa"/>
            <w:shd w:val="clear" w:color="auto" w:fill="F2F2F2" w:themeFill="background1" w:themeFillShade="F2"/>
          </w:tcPr>
          <w:p w14:paraId="3413F612" w14:textId="77777777" w:rsidR="006A7553" w:rsidRDefault="006A7553" w:rsidP="00892E92">
            <w:pPr>
              <w:rPr>
                <w:lang w:val="en-GB" w:eastAsia="nl-BE"/>
              </w:rPr>
            </w:pPr>
            <w:r>
              <w:rPr>
                <w:lang w:val="en-GB" w:eastAsia="nl-BE"/>
              </w:rPr>
              <w:t xml:space="preserve">Capacity of production element </w:t>
            </w:r>
            <w:r w:rsidRPr="00C55756">
              <w:rPr>
                <w:sz w:val="16"/>
                <w:szCs w:val="16"/>
                <w:lang w:val="en-GB" w:eastAsia="nl-BE"/>
              </w:rPr>
              <w:t xml:space="preserve">(in addition to nominal capacity of Production Device) </w:t>
            </w:r>
          </w:p>
        </w:tc>
        <w:tc>
          <w:tcPr>
            <w:tcW w:w="1924" w:type="dxa"/>
          </w:tcPr>
          <w:p w14:paraId="7CD3DD56" w14:textId="77777777" w:rsidR="006A7553" w:rsidRDefault="006A7553" w:rsidP="00892E92">
            <w:pPr>
              <w:rPr>
                <w:lang w:val="en-GB" w:eastAsia="nl-BE"/>
              </w:rPr>
            </w:pPr>
          </w:p>
        </w:tc>
        <w:tc>
          <w:tcPr>
            <w:tcW w:w="1866" w:type="dxa"/>
          </w:tcPr>
          <w:p w14:paraId="66DF3369" w14:textId="77777777" w:rsidR="006A7553" w:rsidRDefault="006A7553" w:rsidP="00892E92">
            <w:pPr>
              <w:rPr>
                <w:lang w:val="en-GB" w:eastAsia="nl-BE"/>
              </w:rPr>
            </w:pPr>
          </w:p>
        </w:tc>
        <w:tc>
          <w:tcPr>
            <w:tcW w:w="1855" w:type="dxa"/>
            <w:shd w:val="clear" w:color="auto" w:fill="F2F2F2" w:themeFill="background1" w:themeFillShade="F2"/>
          </w:tcPr>
          <w:p w14:paraId="1BC43710" w14:textId="77777777" w:rsidR="006A7553" w:rsidRDefault="006A7553" w:rsidP="00892E92">
            <w:pPr>
              <w:rPr>
                <w:lang w:val="en-GB" w:eastAsia="nl-BE"/>
              </w:rPr>
            </w:pPr>
            <w:r>
              <w:rPr>
                <w:lang w:val="en-GB" w:eastAsia="nl-BE"/>
              </w:rPr>
              <w:t>C3.5.5 a / O8.1.1</w:t>
            </w:r>
          </w:p>
        </w:tc>
      </w:tr>
      <w:tr w:rsidR="006A7553" w14:paraId="094D2310" w14:textId="77777777" w:rsidTr="00892E92">
        <w:tc>
          <w:tcPr>
            <w:tcW w:w="2234" w:type="dxa"/>
            <w:vMerge/>
            <w:shd w:val="clear" w:color="auto" w:fill="F2F2F2" w:themeFill="background1" w:themeFillShade="F2"/>
          </w:tcPr>
          <w:p w14:paraId="5FF14CAF" w14:textId="77777777" w:rsidR="006A7553" w:rsidRPr="006A7553" w:rsidRDefault="006A7553" w:rsidP="00892E92">
            <w:pPr>
              <w:rPr>
                <w:b/>
                <w:bCs/>
                <w:lang w:val="en-GB" w:eastAsia="nl-BE"/>
              </w:rPr>
            </w:pPr>
          </w:p>
        </w:tc>
        <w:tc>
          <w:tcPr>
            <w:tcW w:w="1895" w:type="dxa"/>
            <w:shd w:val="clear" w:color="auto" w:fill="F2F2F2" w:themeFill="background1" w:themeFillShade="F2"/>
          </w:tcPr>
          <w:p w14:paraId="4717B316" w14:textId="77777777" w:rsidR="006A7553" w:rsidRDefault="006A7553" w:rsidP="00892E92">
            <w:pPr>
              <w:rPr>
                <w:lang w:val="en-GB" w:eastAsia="nl-BE"/>
              </w:rPr>
            </w:pPr>
            <w:r>
              <w:rPr>
                <w:lang w:val="en-GB" w:eastAsia="nl-BE"/>
              </w:rPr>
              <w:t xml:space="preserve">Date operational of production element </w:t>
            </w:r>
            <w:r w:rsidRPr="00C55756">
              <w:rPr>
                <w:sz w:val="16"/>
                <w:szCs w:val="16"/>
                <w:lang w:val="en-GB" w:eastAsia="nl-BE"/>
              </w:rPr>
              <w:t>(in addition to data operational of Production Device)</w:t>
            </w:r>
          </w:p>
        </w:tc>
        <w:tc>
          <w:tcPr>
            <w:tcW w:w="1924" w:type="dxa"/>
          </w:tcPr>
          <w:p w14:paraId="733E20D7" w14:textId="77777777" w:rsidR="006A7553" w:rsidRDefault="006A7553" w:rsidP="00892E92">
            <w:pPr>
              <w:rPr>
                <w:lang w:val="en-GB" w:eastAsia="nl-BE"/>
              </w:rPr>
            </w:pPr>
          </w:p>
        </w:tc>
        <w:tc>
          <w:tcPr>
            <w:tcW w:w="1866" w:type="dxa"/>
          </w:tcPr>
          <w:p w14:paraId="317ECDBE" w14:textId="77777777" w:rsidR="006A7553" w:rsidRDefault="006A7553" w:rsidP="00892E92">
            <w:pPr>
              <w:rPr>
                <w:lang w:val="en-GB" w:eastAsia="nl-BE"/>
              </w:rPr>
            </w:pPr>
          </w:p>
        </w:tc>
        <w:tc>
          <w:tcPr>
            <w:tcW w:w="1855" w:type="dxa"/>
            <w:shd w:val="clear" w:color="auto" w:fill="F2F2F2" w:themeFill="background1" w:themeFillShade="F2"/>
          </w:tcPr>
          <w:p w14:paraId="68A7D2C1" w14:textId="77777777" w:rsidR="006A7553" w:rsidRDefault="006A7553" w:rsidP="00892E92">
            <w:pPr>
              <w:rPr>
                <w:lang w:val="en-GB" w:eastAsia="nl-BE"/>
              </w:rPr>
            </w:pPr>
            <w:r>
              <w:rPr>
                <w:lang w:val="en-GB" w:eastAsia="nl-BE"/>
              </w:rPr>
              <w:t>C3.5.5 a</w:t>
            </w:r>
          </w:p>
        </w:tc>
      </w:tr>
      <w:tr w:rsidR="006A7553" w14:paraId="04BF3E77" w14:textId="77777777" w:rsidTr="00892E92">
        <w:tc>
          <w:tcPr>
            <w:tcW w:w="2234" w:type="dxa"/>
            <w:vMerge/>
            <w:shd w:val="clear" w:color="auto" w:fill="F2F2F2" w:themeFill="background1" w:themeFillShade="F2"/>
          </w:tcPr>
          <w:p w14:paraId="6F46D455" w14:textId="77777777" w:rsidR="006A7553" w:rsidRPr="006A7553" w:rsidRDefault="006A7553" w:rsidP="00892E92">
            <w:pPr>
              <w:rPr>
                <w:b/>
                <w:bCs/>
                <w:lang w:val="en-GB" w:eastAsia="nl-BE"/>
              </w:rPr>
            </w:pPr>
          </w:p>
        </w:tc>
        <w:tc>
          <w:tcPr>
            <w:tcW w:w="1895" w:type="dxa"/>
            <w:shd w:val="clear" w:color="auto" w:fill="F2F2F2" w:themeFill="background1" w:themeFillShade="F2"/>
          </w:tcPr>
          <w:p w14:paraId="0B4CB193" w14:textId="77777777" w:rsidR="006A7553" w:rsidRDefault="006A7553" w:rsidP="00892E92">
            <w:pPr>
              <w:rPr>
                <w:lang w:val="en-GB" w:eastAsia="nl-BE"/>
              </w:rPr>
            </w:pPr>
            <w:r>
              <w:rPr>
                <w:lang w:val="en-GB" w:eastAsia="nl-BE"/>
              </w:rPr>
              <w:t>Type of production element</w:t>
            </w:r>
          </w:p>
        </w:tc>
        <w:tc>
          <w:tcPr>
            <w:tcW w:w="1924" w:type="dxa"/>
          </w:tcPr>
          <w:p w14:paraId="18450F13" w14:textId="77777777" w:rsidR="006A7553" w:rsidRDefault="006A7553" w:rsidP="00892E92">
            <w:pPr>
              <w:rPr>
                <w:lang w:val="en-GB" w:eastAsia="nl-BE"/>
              </w:rPr>
            </w:pPr>
          </w:p>
        </w:tc>
        <w:tc>
          <w:tcPr>
            <w:tcW w:w="1866" w:type="dxa"/>
          </w:tcPr>
          <w:p w14:paraId="2C6007FF" w14:textId="77777777" w:rsidR="006A7553" w:rsidRDefault="006A7553" w:rsidP="00892E92">
            <w:pPr>
              <w:rPr>
                <w:lang w:val="en-GB" w:eastAsia="nl-BE"/>
              </w:rPr>
            </w:pPr>
          </w:p>
        </w:tc>
        <w:tc>
          <w:tcPr>
            <w:tcW w:w="1855" w:type="dxa"/>
            <w:shd w:val="clear" w:color="auto" w:fill="F2F2F2" w:themeFill="background1" w:themeFillShade="F2"/>
          </w:tcPr>
          <w:p w14:paraId="7B1F8F09" w14:textId="77777777" w:rsidR="006A7553" w:rsidRDefault="006A7553" w:rsidP="00892E92">
            <w:pPr>
              <w:rPr>
                <w:lang w:val="en-GB" w:eastAsia="nl-BE"/>
              </w:rPr>
            </w:pPr>
            <w:r>
              <w:rPr>
                <w:lang w:val="en-GB" w:eastAsia="nl-BE"/>
              </w:rPr>
              <w:t>C3.5.5 a</w:t>
            </w:r>
          </w:p>
        </w:tc>
      </w:tr>
      <w:tr w:rsidR="006A7553" w14:paraId="4F58732E" w14:textId="77777777" w:rsidTr="00892E92">
        <w:tc>
          <w:tcPr>
            <w:tcW w:w="2234" w:type="dxa"/>
            <w:vMerge w:val="restart"/>
            <w:shd w:val="clear" w:color="auto" w:fill="F2F2F2" w:themeFill="background1" w:themeFillShade="F2"/>
          </w:tcPr>
          <w:p w14:paraId="37CC07D0" w14:textId="77777777" w:rsidR="006A7553" w:rsidRPr="006A7553" w:rsidRDefault="006A7553" w:rsidP="00892E92">
            <w:pPr>
              <w:rPr>
                <w:b/>
                <w:bCs/>
                <w:lang w:val="en-GB" w:eastAsia="nl-BE"/>
              </w:rPr>
            </w:pPr>
            <w:r w:rsidRPr="006A7553">
              <w:rPr>
                <w:b/>
                <w:bCs/>
                <w:lang w:val="en-GB" w:eastAsia="nl-BE"/>
              </w:rPr>
              <w:lastRenderedPageBreak/>
              <w:t>Carbon footprint</w:t>
            </w:r>
          </w:p>
        </w:tc>
        <w:tc>
          <w:tcPr>
            <w:tcW w:w="1895" w:type="dxa"/>
            <w:shd w:val="clear" w:color="auto" w:fill="F2F2F2" w:themeFill="background1" w:themeFillShade="F2"/>
          </w:tcPr>
          <w:p w14:paraId="29549353" w14:textId="77777777" w:rsidR="006A7553" w:rsidRDefault="006A7553" w:rsidP="00892E92">
            <w:pPr>
              <w:rPr>
                <w:lang w:val="en-GB" w:eastAsia="nl-BE"/>
              </w:rPr>
            </w:pPr>
            <w:r>
              <w:rPr>
                <w:lang w:val="en-GB" w:eastAsia="nl-BE"/>
              </w:rPr>
              <w:t>Quantification of Carbon Footprint (CFP)</w:t>
            </w:r>
          </w:p>
        </w:tc>
        <w:tc>
          <w:tcPr>
            <w:tcW w:w="1924" w:type="dxa"/>
          </w:tcPr>
          <w:p w14:paraId="2CA4AC0C" w14:textId="77777777" w:rsidR="006A7553" w:rsidRDefault="006A7553" w:rsidP="00892E92">
            <w:pPr>
              <w:rPr>
                <w:lang w:val="en-GB" w:eastAsia="nl-BE"/>
              </w:rPr>
            </w:pPr>
          </w:p>
        </w:tc>
        <w:tc>
          <w:tcPr>
            <w:tcW w:w="1866" w:type="dxa"/>
          </w:tcPr>
          <w:p w14:paraId="44691A7B" w14:textId="77777777" w:rsidR="006A7553" w:rsidRDefault="006A7553" w:rsidP="00892E92">
            <w:pPr>
              <w:rPr>
                <w:lang w:val="en-GB" w:eastAsia="nl-BE"/>
              </w:rPr>
            </w:pPr>
          </w:p>
        </w:tc>
        <w:tc>
          <w:tcPr>
            <w:tcW w:w="1855" w:type="dxa"/>
            <w:shd w:val="clear" w:color="auto" w:fill="F2F2F2" w:themeFill="background1" w:themeFillShade="F2"/>
          </w:tcPr>
          <w:p w14:paraId="0F29BD86" w14:textId="77777777" w:rsidR="006A7553" w:rsidRDefault="006A7553" w:rsidP="00892E92">
            <w:pPr>
              <w:rPr>
                <w:lang w:val="en-GB" w:eastAsia="nl-BE"/>
              </w:rPr>
            </w:pPr>
            <w:r>
              <w:rPr>
                <w:lang w:val="en-GB" w:eastAsia="nl-BE"/>
              </w:rPr>
              <w:t>C3.5.5 b</w:t>
            </w:r>
          </w:p>
        </w:tc>
      </w:tr>
      <w:tr w:rsidR="006A7553" w14:paraId="6C649910" w14:textId="77777777" w:rsidTr="00892E92">
        <w:tc>
          <w:tcPr>
            <w:tcW w:w="2234" w:type="dxa"/>
            <w:vMerge/>
            <w:shd w:val="clear" w:color="auto" w:fill="F2F2F2" w:themeFill="background1" w:themeFillShade="F2"/>
          </w:tcPr>
          <w:p w14:paraId="0F4779B7" w14:textId="77777777" w:rsidR="006A7553" w:rsidRPr="006A7553" w:rsidRDefault="006A7553" w:rsidP="00892E92">
            <w:pPr>
              <w:rPr>
                <w:b/>
                <w:bCs/>
                <w:lang w:val="en-GB" w:eastAsia="nl-BE"/>
              </w:rPr>
            </w:pPr>
          </w:p>
        </w:tc>
        <w:tc>
          <w:tcPr>
            <w:tcW w:w="1895" w:type="dxa"/>
            <w:shd w:val="clear" w:color="auto" w:fill="F2F2F2" w:themeFill="background1" w:themeFillShade="F2"/>
          </w:tcPr>
          <w:p w14:paraId="44151854" w14:textId="77777777" w:rsidR="006A7553" w:rsidRDefault="006A7553" w:rsidP="00892E92">
            <w:pPr>
              <w:rPr>
                <w:lang w:val="en-GB" w:eastAsia="nl-BE"/>
              </w:rPr>
            </w:pPr>
            <w:r>
              <w:rPr>
                <w:lang w:val="en-GB" w:eastAsia="nl-BE"/>
              </w:rPr>
              <w:t>Reference to methodology for determining the CFP</w:t>
            </w:r>
          </w:p>
        </w:tc>
        <w:tc>
          <w:tcPr>
            <w:tcW w:w="1924" w:type="dxa"/>
          </w:tcPr>
          <w:p w14:paraId="785326DA" w14:textId="77777777" w:rsidR="006A7553" w:rsidRDefault="006A7553" w:rsidP="00892E92">
            <w:pPr>
              <w:rPr>
                <w:lang w:val="en-GB" w:eastAsia="nl-BE"/>
              </w:rPr>
            </w:pPr>
          </w:p>
        </w:tc>
        <w:tc>
          <w:tcPr>
            <w:tcW w:w="1866" w:type="dxa"/>
          </w:tcPr>
          <w:p w14:paraId="29067F52" w14:textId="77777777" w:rsidR="006A7553" w:rsidRDefault="006A7553" w:rsidP="00892E92">
            <w:pPr>
              <w:rPr>
                <w:lang w:val="en-GB" w:eastAsia="nl-BE"/>
              </w:rPr>
            </w:pPr>
          </w:p>
        </w:tc>
        <w:tc>
          <w:tcPr>
            <w:tcW w:w="1855" w:type="dxa"/>
            <w:shd w:val="clear" w:color="auto" w:fill="F2F2F2" w:themeFill="background1" w:themeFillShade="F2"/>
          </w:tcPr>
          <w:p w14:paraId="794F25A8" w14:textId="77777777" w:rsidR="006A7553" w:rsidRDefault="006A7553" w:rsidP="00892E92">
            <w:pPr>
              <w:rPr>
                <w:lang w:val="en-GB" w:eastAsia="nl-BE"/>
              </w:rPr>
            </w:pPr>
            <w:r>
              <w:rPr>
                <w:lang w:val="en-GB" w:eastAsia="nl-BE"/>
              </w:rPr>
              <w:t>C3.5.5 b</w:t>
            </w:r>
          </w:p>
        </w:tc>
      </w:tr>
      <w:tr w:rsidR="006A7553" w14:paraId="7238CEA0" w14:textId="77777777" w:rsidTr="00892E92">
        <w:tc>
          <w:tcPr>
            <w:tcW w:w="2234" w:type="dxa"/>
            <w:vMerge w:val="restart"/>
            <w:shd w:val="clear" w:color="auto" w:fill="F2F2F2" w:themeFill="background1" w:themeFillShade="F2"/>
          </w:tcPr>
          <w:p w14:paraId="6A50DE8A" w14:textId="77777777" w:rsidR="006A7553" w:rsidRPr="006A7553" w:rsidRDefault="006A7553" w:rsidP="00892E92">
            <w:pPr>
              <w:rPr>
                <w:b/>
                <w:bCs/>
                <w:lang w:val="en-GB" w:eastAsia="nl-BE"/>
              </w:rPr>
            </w:pPr>
            <w:r w:rsidRPr="006A7553">
              <w:rPr>
                <w:b/>
                <w:bCs/>
                <w:lang w:val="en-GB" w:eastAsia="nl-BE"/>
              </w:rPr>
              <w:t>Production Time interval indicators</w:t>
            </w:r>
          </w:p>
        </w:tc>
        <w:tc>
          <w:tcPr>
            <w:tcW w:w="1895" w:type="dxa"/>
            <w:shd w:val="clear" w:color="auto" w:fill="F2F2F2" w:themeFill="background1" w:themeFillShade="F2"/>
          </w:tcPr>
          <w:p w14:paraId="3B764B58" w14:textId="77777777" w:rsidR="006A7553" w:rsidRDefault="006A7553" w:rsidP="00892E92">
            <w:pPr>
              <w:rPr>
                <w:lang w:val="en-GB" w:eastAsia="nl-BE"/>
              </w:rPr>
            </w:pPr>
            <w:r>
              <w:rPr>
                <w:lang w:val="en-GB" w:eastAsia="nl-BE"/>
              </w:rPr>
              <w:t>Starting time when the Output was produced</w:t>
            </w:r>
          </w:p>
        </w:tc>
        <w:tc>
          <w:tcPr>
            <w:tcW w:w="1924" w:type="dxa"/>
          </w:tcPr>
          <w:p w14:paraId="4435486F" w14:textId="77777777" w:rsidR="006A7553" w:rsidRDefault="006A7553" w:rsidP="00892E92">
            <w:pPr>
              <w:rPr>
                <w:lang w:val="en-GB" w:eastAsia="nl-BE"/>
              </w:rPr>
            </w:pPr>
          </w:p>
        </w:tc>
        <w:tc>
          <w:tcPr>
            <w:tcW w:w="1866" w:type="dxa"/>
          </w:tcPr>
          <w:p w14:paraId="4B289F84" w14:textId="77777777" w:rsidR="006A7553" w:rsidRDefault="006A7553" w:rsidP="00892E92">
            <w:pPr>
              <w:rPr>
                <w:lang w:val="en-GB" w:eastAsia="nl-BE"/>
              </w:rPr>
            </w:pPr>
          </w:p>
        </w:tc>
        <w:tc>
          <w:tcPr>
            <w:tcW w:w="1855" w:type="dxa"/>
            <w:shd w:val="clear" w:color="auto" w:fill="F2F2F2" w:themeFill="background1" w:themeFillShade="F2"/>
          </w:tcPr>
          <w:p w14:paraId="707C78F2" w14:textId="77777777" w:rsidR="006A7553" w:rsidRDefault="006A7553" w:rsidP="00892E92">
            <w:pPr>
              <w:rPr>
                <w:lang w:val="en-GB" w:eastAsia="nl-BE"/>
              </w:rPr>
            </w:pPr>
            <w:r>
              <w:rPr>
                <w:lang w:val="en-GB" w:eastAsia="nl-BE"/>
              </w:rPr>
              <w:t>C3.5.5 c</w:t>
            </w:r>
          </w:p>
        </w:tc>
      </w:tr>
      <w:tr w:rsidR="006A7553" w14:paraId="0E41C599" w14:textId="77777777" w:rsidTr="00892E92">
        <w:tc>
          <w:tcPr>
            <w:tcW w:w="2234" w:type="dxa"/>
            <w:vMerge/>
            <w:shd w:val="clear" w:color="auto" w:fill="F2F2F2" w:themeFill="background1" w:themeFillShade="F2"/>
          </w:tcPr>
          <w:p w14:paraId="085BD3ED" w14:textId="77777777" w:rsidR="006A7553" w:rsidRPr="006A7553" w:rsidRDefault="006A7553" w:rsidP="00892E92">
            <w:pPr>
              <w:rPr>
                <w:b/>
                <w:bCs/>
                <w:lang w:val="en-GB" w:eastAsia="nl-BE"/>
              </w:rPr>
            </w:pPr>
          </w:p>
        </w:tc>
        <w:tc>
          <w:tcPr>
            <w:tcW w:w="1895" w:type="dxa"/>
            <w:shd w:val="clear" w:color="auto" w:fill="F2F2F2" w:themeFill="background1" w:themeFillShade="F2"/>
          </w:tcPr>
          <w:p w14:paraId="45DDF20E" w14:textId="77777777" w:rsidR="006A7553" w:rsidRDefault="006A7553" w:rsidP="00892E92">
            <w:pPr>
              <w:rPr>
                <w:lang w:val="en-GB" w:eastAsia="nl-BE"/>
              </w:rPr>
            </w:pPr>
            <w:r>
              <w:rPr>
                <w:lang w:val="en-GB" w:eastAsia="nl-BE"/>
              </w:rPr>
              <w:t>End time when the Output was produced</w:t>
            </w:r>
          </w:p>
        </w:tc>
        <w:tc>
          <w:tcPr>
            <w:tcW w:w="1924" w:type="dxa"/>
          </w:tcPr>
          <w:p w14:paraId="6E9BDD72" w14:textId="77777777" w:rsidR="006A7553" w:rsidRDefault="006A7553" w:rsidP="00892E92">
            <w:pPr>
              <w:rPr>
                <w:lang w:val="en-GB" w:eastAsia="nl-BE"/>
              </w:rPr>
            </w:pPr>
          </w:p>
        </w:tc>
        <w:tc>
          <w:tcPr>
            <w:tcW w:w="1866" w:type="dxa"/>
          </w:tcPr>
          <w:p w14:paraId="6C8B60DD" w14:textId="77777777" w:rsidR="006A7553" w:rsidRDefault="006A7553" w:rsidP="00892E92">
            <w:pPr>
              <w:rPr>
                <w:lang w:val="en-GB" w:eastAsia="nl-BE"/>
              </w:rPr>
            </w:pPr>
          </w:p>
        </w:tc>
        <w:tc>
          <w:tcPr>
            <w:tcW w:w="1855" w:type="dxa"/>
            <w:shd w:val="clear" w:color="auto" w:fill="F2F2F2" w:themeFill="background1" w:themeFillShade="F2"/>
          </w:tcPr>
          <w:p w14:paraId="3A0FE144" w14:textId="77777777" w:rsidR="006A7553" w:rsidRDefault="006A7553" w:rsidP="00892E92">
            <w:pPr>
              <w:rPr>
                <w:lang w:val="en-GB" w:eastAsia="nl-BE"/>
              </w:rPr>
            </w:pPr>
            <w:r>
              <w:rPr>
                <w:lang w:val="en-GB" w:eastAsia="nl-BE"/>
              </w:rPr>
              <w:t>C3.5.5 d</w:t>
            </w:r>
          </w:p>
        </w:tc>
      </w:tr>
      <w:tr w:rsidR="006A7553" w14:paraId="4E08C496" w14:textId="77777777" w:rsidTr="00892E92">
        <w:tc>
          <w:tcPr>
            <w:tcW w:w="2234" w:type="dxa"/>
            <w:vMerge w:val="restart"/>
            <w:shd w:val="clear" w:color="auto" w:fill="F2F2F2" w:themeFill="background1" w:themeFillShade="F2"/>
          </w:tcPr>
          <w:p w14:paraId="0C463489" w14:textId="77777777" w:rsidR="006A7553" w:rsidRPr="006A7553" w:rsidRDefault="006A7553" w:rsidP="00892E92">
            <w:pPr>
              <w:rPr>
                <w:b/>
                <w:bCs/>
                <w:lang w:val="en-GB" w:eastAsia="nl-BE"/>
              </w:rPr>
            </w:pPr>
            <w:r w:rsidRPr="006A7553">
              <w:rPr>
                <w:b/>
                <w:bCs/>
                <w:lang w:val="en-GB" w:eastAsia="nl-BE"/>
              </w:rPr>
              <w:t>Nuclear energy</w:t>
            </w:r>
          </w:p>
        </w:tc>
        <w:tc>
          <w:tcPr>
            <w:tcW w:w="1895" w:type="dxa"/>
            <w:shd w:val="clear" w:color="auto" w:fill="F2F2F2" w:themeFill="background1" w:themeFillShade="F2"/>
          </w:tcPr>
          <w:p w14:paraId="7C5A16DA" w14:textId="77777777" w:rsidR="006A7553" w:rsidRDefault="006A7553" w:rsidP="00892E92">
            <w:pPr>
              <w:rPr>
                <w:lang w:val="en-GB" w:eastAsia="nl-BE"/>
              </w:rPr>
            </w:pPr>
            <w:r>
              <w:rPr>
                <w:lang w:val="en-GB" w:eastAsia="nl-BE"/>
              </w:rPr>
              <w:t>Quantification of radioactive waste produced per MWh of Output</w:t>
            </w:r>
          </w:p>
        </w:tc>
        <w:tc>
          <w:tcPr>
            <w:tcW w:w="1924" w:type="dxa"/>
          </w:tcPr>
          <w:p w14:paraId="272B940B" w14:textId="77777777" w:rsidR="006A7553" w:rsidRDefault="006A7553" w:rsidP="00892E92">
            <w:pPr>
              <w:rPr>
                <w:lang w:val="en-GB" w:eastAsia="nl-BE"/>
              </w:rPr>
            </w:pPr>
          </w:p>
        </w:tc>
        <w:tc>
          <w:tcPr>
            <w:tcW w:w="1866" w:type="dxa"/>
          </w:tcPr>
          <w:p w14:paraId="4DDB44BC" w14:textId="77777777" w:rsidR="006A7553" w:rsidRDefault="006A7553" w:rsidP="00892E92">
            <w:pPr>
              <w:rPr>
                <w:lang w:val="en-GB" w:eastAsia="nl-BE"/>
              </w:rPr>
            </w:pPr>
          </w:p>
        </w:tc>
        <w:tc>
          <w:tcPr>
            <w:tcW w:w="1855" w:type="dxa"/>
            <w:shd w:val="clear" w:color="auto" w:fill="F2F2F2" w:themeFill="background1" w:themeFillShade="F2"/>
          </w:tcPr>
          <w:p w14:paraId="6FE8B8DC" w14:textId="77777777" w:rsidR="006A7553" w:rsidRDefault="006A7553" w:rsidP="00892E92">
            <w:pPr>
              <w:rPr>
                <w:lang w:val="en-GB" w:eastAsia="nl-BE"/>
              </w:rPr>
            </w:pPr>
            <w:r>
              <w:rPr>
                <w:lang w:val="en-GB" w:eastAsia="nl-BE"/>
              </w:rPr>
              <w:t>C3.5.5 e</w:t>
            </w:r>
          </w:p>
        </w:tc>
      </w:tr>
      <w:tr w:rsidR="006A7553" w14:paraId="52540691" w14:textId="77777777" w:rsidTr="00892E92">
        <w:tc>
          <w:tcPr>
            <w:tcW w:w="2234" w:type="dxa"/>
            <w:vMerge/>
            <w:shd w:val="clear" w:color="auto" w:fill="F2F2F2" w:themeFill="background1" w:themeFillShade="F2"/>
          </w:tcPr>
          <w:p w14:paraId="416A814A" w14:textId="77777777" w:rsidR="006A7553" w:rsidRPr="006A7553" w:rsidRDefault="006A7553" w:rsidP="00892E92">
            <w:pPr>
              <w:rPr>
                <w:b/>
                <w:bCs/>
                <w:lang w:val="en-GB" w:eastAsia="nl-BE"/>
              </w:rPr>
            </w:pPr>
          </w:p>
        </w:tc>
        <w:tc>
          <w:tcPr>
            <w:tcW w:w="1895" w:type="dxa"/>
            <w:shd w:val="clear" w:color="auto" w:fill="F2F2F2" w:themeFill="background1" w:themeFillShade="F2"/>
          </w:tcPr>
          <w:p w14:paraId="2DEEC2B5" w14:textId="77777777" w:rsidR="006A7553" w:rsidRDefault="006A7553" w:rsidP="00892E92">
            <w:pPr>
              <w:rPr>
                <w:lang w:val="en-GB" w:eastAsia="nl-BE"/>
              </w:rPr>
            </w:pPr>
            <w:r>
              <w:rPr>
                <w:lang w:val="en-GB" w:eastAsia="nl-BE"/>
              </w:rPr>
              <w:t xml:space="preserve">Reference to methodology for determining </w:t>
            </w:r>
            <w:proofErr w:type="gramStart"/>
            <w:r>
              <w:rPr>
                <w:lang w:val="en-GB" w:eastAsia="nl-BE"/>
              </w:rPr>
              <w:t>the  radioactive</w:t>
            </w:r>
            <w:proofErr w:type="gramEnd"/>
            <w:r>
              <w:rPr>
                <w:lang w:val="en-GB" w:eastAsia="nl-BE"/>
              </w:rPr>
              <w:t xml:space="preserve"> waste produced </w:t>
            </w:r>
          </w:p>
        </w:tc>
        <w:tc>
          <w:tcPr>
            <w:tcW w:w="1924" w:type="dxa"/>
          </w:tcPr>
          <w:p w14:paraId="3BB076E4" w14:textId="77777777" w:rsidR="006A7553" w:rsidRDefault="006A7553" w:rsidP="00892E92">
            <w:pPr>
              <w:rPr>
                <w:lang w:val="en-GB" w:eastAsia="nl-BE"/>
              </w:rPr>
            </w:pPr>
          </w:p>
        </w:tc>
        <w:tc>
          <w:tcPr>
            <w:tcW w:w="1866" w:type="dxa"/>
          </w:tcPr>
          <w:p w14:paraId="7BCDDA32" w14:textId="77777777" w:rsidR="006A7553" w:rsidRDefault="006A7553" w:rsidP="00892E92">
            <w:pPr>
              <w:rPr>
                <w:lang w:val="en-GB" w:eastAsia="nl-BE"/>
              </w:rPr>
            </w:pPr>
          </w:p>
        </w:tc>
        <w:tc>
          <w:tcPr>
            <w:tcW w:w="1855" w:type="dxa"/>
            <w:shd w:val="clear" w:color="auto" w:fill="F2F2F2" w:themeFill="background1" w:themeFillShade="F2"/>
          </w:tcPr>
          <w:p w14:paraId="2338BA69" w14:textId="77777777" w:rsidR="006A7553" w:rsidRDefault="006A7553" w:rsidP="00892E92">
            <w:pPr>
              <w:rPr>
                <w:lang w:val="en-GB" w:eastAsia="nl-BE"/>
              </w:rPr>
            </w:pPr>
            <w:r>
              <w:rPr>
                <w:lang w:val="en-GB" w:eastAsia="nl-BE"/>
              </w:rPr>
              <w:t>C3.5.5 a</w:t>
            </w:r>
          </w:p>
        </w:tc>
      </w:tr>
      <w:tr w:rsidR="006A7553" w14:paraId="41993B2C" w14:textId="77777777" w:rsidTr="00892E92">
        <w:tc>
          <w:tcPr>
            <w:tcW w:w="2234" w:type="dxa"/>
            <w:vMerge w:val="restart"/>
            <w:shd w:val="clear" w:color="auto" w:fill="F2F2F2" w:themeFill="background1" w:themeFillShade="F2"/>
          </w:tcPr>
          <w:p w14:paraId="7C8CB9E5" w14:textId="77777777" w:rsidR="006A7553" w:rsidRPr="006A7553" w:rsidRDefault="006A7553" w:rsidP="00892E92">
            <w:pPr>
              <w:rPr>
                <w:b/>
                <w:bCs/>
                <w:lang w:val="en-GB" w:eastAsia="nl-BE"/>
              </w:rPr>
            </w:pPr>
            <w:r w:rsidRPr="006A7553">
              <w:rPr>
                <w:b/>
                <w:bCs/>
                <w:lang w:val="en-GB" w:eastAsia="nl-BE"/>
              </w:rPr>
              <w:t>Energy Savings [on HEC Certificates]</w:t>
            </w:r>
          </w:p>
        </w:tc>
        <w:tc>
          <w:tcPr>
            <w:tcW w:w="1895" w:type="dxa"/>
            <w:shd w:val="clear" w:color="auto" w:fill="F2F2F2" w:themeFill="background1" w:themeFillShade="F2"/>
          </w:tcPr>
          <w:p w14:paraId="3DC4827F" w14:textId="77777777" w:rsidR="006A7553" w:rsidRDefault="006A7553" w:rsidP="00892E92">
            <w:pPr>
              <w:rPr>
                <w:lang w:val="en-GB" w:eastAsia="nl-BE"/>
              </w:rPr>
            </w:pPr>
            <w:r>
              <w:rPr>
                <w:lang w:val="en-GB" w:eastAsia="nl-BE"/>
              </w:rPr>
              <w:t>Amount of primary energy saved in MJ/MWh</w:t>
            </w:r>
          </w:p>
        </w:tc>
        <w:tc>
          <w:tcPr>
            <w:tcW w:w="1924" w:type="dxa"/>
          </w:tcPr>
          <w:p w14:paraId="36CF292A" w14:textId="77777777" w:rsidR="006A7553" w:rsidRDefault="006A7553" w:rsidP="00892E92">
            <w:pPr>
              <w:rPr>
                <w:lang w:val="en-GB" w:eastAsia="nl-BE"/>
              </w:rPr>
            </w:pPr>
          </w:p>
        </w:tc>
        <w:tc>
          <w:tcPr>
            <w:tcW w:w="1866" w:type="dxa"/>
          </w:tcPr>
          <w:p w14:paraId="446B00BB" w14:textId="77777777" w:rsidR="006A7553" w:rsidRDefault="006A7553" w:rsidP="00892E92">
            <w:pPr>
              <w:rPr>
                <w:lang w:val="en-GB" w:eastAsia="nl-BE"/>
              </w:rPr>
            </w:pPr>
          </w:p>
        </w:tc>
        <w:tc>
          <w:tcPr>
            <w:tcW w:w="1855" w:type="dxa"/>
            <w:shd w:val="clear" w:color="auto" w:fill="F2F2F2" w:themeFill="background1" w:themeFillShade="F2"/>
          </w:tcPr>
          <w:p w14:paraId="5807E2EB" w14:textId="77777777" w:rsidR="006A7553" w:rsidRDefault="006A7553" w:rsidP="00892E92">
            <w:pPr>
              <w:rPr>
                <w:lang w:val="en-GB" w:eastAsia="nl-BE"/>
              </w:rPr>
            </w:pPr>
            <w:r>
              <w:rPr>
                <w:lang w:val="en-GB" w:eastAsia="nl-BE"/>
              </w:rPr>
              <w:t>N6.6.1 b</w:t>
            </w:r>
          </w:p>
        </w:tc>
      </w:tr>
      <w:tr w:rsidR="006A7553" w14:paraId="587C6B4F" w14:textId="77777777" w:rsidTr="00892E92">
        <w:tc>
          <w:tcPr>
            <w:tcW w:w="2234" w:type="dxa"/>
            <w:vMerge/>
            <w:shd w:val="clear" w:color="auto" w:fill="F2F2F2" w:themeFill="background1" w:themeFillShade="F2"/>
          </w:tcPr>
          <w:p w14:paraId="2E7FCCBE" w14:textId="77777777" w:rsidR="006A7553" w:rsidRPr="006A7553" w:rsidRDefault="006A7553" w:rsidP="00892E92">
            <w:pPr>
              <w:rPr>
                <w:b/>
                <w:bCs/>
                <w:lang w:val="en-GB" w:eastAsia="nl-BE"/>
              </w:rPr>
            </w:pPr>
          </w:p>
        </w:tc>
        <w:tc>
          <w:tcPr>
            <w:tcW w:w="1895" w:type="dxa"/>
            <w:shd w:val="clear" w:color="auto" w:fill="F2F2F2" w:themeFill="background1" w:themeFillShade="F2"/>
          </w:tcPr>
          <w:p w14:paraId="77DE72FB" w14:textId="77777777" w:rsidR="006A7553" w:rsidRDefault="006A7553" w:rsidP="00892E92">
            <w:pPr>
              <w:rPr>
                <w:lang w:val="en-GB" w:eastAsia="nl-BE"/>
              </w:rPr>
            </w:pPr>
            <w:r>
              <w:rPr>
                <w:lang w:val="en-GB" w:eastAsia="nl-BE"/>
              </w:rPr>
              <w:t>Primary energy savings as % of input and output flows of Cogeneration unit</w:t>
            </w:r>
          </w:p>
        </w:tc>
        <w:tc>
          <w:tcPr>
            <w:tcW w:w="1924" w:type="dxa"/>
          </w:tcPr>
          <w:p w14:paraId="2BEDFED8" w14:textId="77777777" w:rsidR="006A7553" w:rsidRDefault="006A7553" w:rsidP="00892E92">
            <w:pPr>
              <w:rPr>
                <w:lang w:val="en-GB" w:eastAsia="nl-BE"/>
              </w:rPr>
            </w:pPr>
          </w:p>
        </w:tc>
        <w:tc>
          <w:tcPr>
            <w:tcW w:w="1866" w:type="dxa"/>
          </w:tcPr>
          <w:p w14:paraId="64568174" w14:textId="77777777" w:rsidR="006A7553" w:rsidRDefault="006A7553" w:rsidP="00892E92">
            <w:pPr>
              <w:rPr>
                <w:lang w:val="en-GB" w:eastAsia="nl-BE"/>
              </w:rPr>
            </w:pPr>
          </w:p>
        </w:tc>
        <w:tc>
          <w:tcPr>
            <w:tcW w:w="1855" w:type="dxa"/>
            <w:shd w:val="clear" w:color="auto" w:fill="F2F2F2" w:themeFill="background1" w:themeFillShade="F2"/>
          </w:tcPr>
          <w:p w14:paraId="65B128F0" w14:textId="77777777" w:rsidR="006A7553" w:rsidRDefault="006A7553" w:rsidP="00892E92">
            <w:pPr>
              <w:rPr>
                <w:lang w:val="en-GB" w:eastAsia="nl-BE"/>
              </w:rPr>
            </w:pPr>
            <w:r>
              <w:rPr>
                <w:lang w:val="en-GB" w:eastAsia="nl-BE"/>
              </w:rPr>
              <w:t>N6.6.1 b</w:t>
            </w:r>
          </w:p>
        </w:tc>
      </w:tr>
      <w:tr w:rsidR="006A7553" w14:paraId="7CB78F9D" w14:textId="77777777" w:rsidTr="00892E92">
        <w:tc>
          <w:tcPr>
            <w:tcW w:w="2234" w:type="dxa"/>
            <w:vMerge w:val="restart"/>
            <w:shd w:val="clear" w:color="auto" w:fill="F2F2F2" w:themeFill="background1" w:themeFillShade="F2"/>
          </w:tcPr>
          <w:p w14:paraId="382D93A9" w14:textId="77777777" w:rsidR="006A7553" w:rsidRPr="006A7553" w:rsidRDefault="006A7553" w:rsidP="00892E92">
            <w:pPr>
              <w:rPr>
                <w:b/>
                <w:bCs/>
                <w:lang w:val="en-GB" w:eastAsia="nl-BE"/>
              </w:rPr>
            </w:pPr>
            <w:r w:rsidRPr="006A7553">
              <w:rPr>
                <w:b/>
                <w:bCs/>
                <w:lang w:val="en-GB" w:eastAsia="nl-BE"/>
              </w:rPr>
              <w:t>GHG savings</w:t>
            </w:r>
          </w:p>
        </w:tc>
        <w:tc>
          <w:tcPr>
            <w:tcW w:w="1895" w:type="dxa"/>
            <w:shd w:val="clear" w:color="auto" w:fill="F2F2F2" w:themeFill="background1" w:themeFillShade="F2"/>
          </w:tcPr>
          <w:p w14:paraId="47868BB1" w14:textId="77777777" w:rsidR="006A7553" w:rsidRDefault="006A7553" w:rsidP="00892E92">
            <w:pPr>
              <w:rPr>
                <w:lang w:val="en-GB" w:eastAsia="nl-BE"/>
              </w:rPr>
            </w:pPr>
            <w:r>
              <w:rPr>
                <w:lang w:val="en-GB" w:eastAsia="nl-BE"/>
              </w:rPr>
              <w:t>GHG emissions saved</w:t>
            </w:r>
          </w:p>
        </w:tc>
        <w:tc>
          <w:tcPr>
            <w:tcW w:w="1924" w:type="dxa"/>
          </w:tcPr>
          <w:p w14:paraId="0FA9E237" w14:textId="77777777" w:rsidR="006A7553" w:rsidRDefault="006A7553" w:rsidP="00892E92">
            <w:pPr>
              <w:rPr>
                <w:lang w:val="en-GB" w:eastAsia="nl-BE"/>
              </w:rPr>
            </w:pPr>
          </w:p>
        </w:tc>
        <w:tc>
          <w:tcPr>
            <w:tcW w:w="1866" w:type="dxa"/>
          </w:tcPr>
          <w:p w14:paraId="03581474" w14:textId="77777777" w:rsidR="006A7553" w:rsidRDefault="006A7553" w:rsidP="00892E92">
            <w:pPr>
              <w:rPr>
                <w:lang w:val="en-GB" w:eastAsia="nl-BE"/>
              </w:rPr>
            </w:pPr>
          </w:p>
        </w:tc>
        <w:tc>
          <w:tcPr>
            <w:tcW w:w="1855" w:type="dxa"/>
            <w:shd w:val="clear" w:color="auto" w:fill="F2F2F2" w:themeFill="background1" w:themeFillShade="F2"/>
          </w:tcPr>
          <w:p w14:paraId="651549A8" w14:textId="77777777" w:rsidR="006A7553" w:rsidRDefault="006A7553" w:rsidP="00892E92">
            <w:pPr>
              <w:rPr>
                <w:lang w:val="en-GB" w:eastAsia="nl-BE"/>
              </w:rPr>
            </w:pPr>
            <w:r w:rsidRPr="000D7D32">
              <w:rPr>
                <w:lang w:val="en-US" w:eastAsia="nl-BE"/>
              </w:rPr>
              <w:t xml:space="preserve">O8.1.1 </w:t>
            </w:r>
            <w:r>
              <w:rPr>
                <w:lang w:val="en-US" w:eastAsia="nl-BE"/>
              </w:rPr>
              <w:t>b</w:t>
            </w:r>
          </w:p>
        </w:tc>
      </w:tr>
      <w:tr w:rsidR="006A7553" w14:paraId="644D68BE" w14:textId="77777777" w:rsidTr="00892E92">
        <w:tc>
          <w:tcPr>
            <w:tcW w:w="2234" w:type="dxa"/>
            <w:vMerge/>
            <w:shd w:val="clear" w:color="auto" w:fill="F2F2F2" w:themeFill="background1" w:themeFillShade="F2"/>
          </w:tcPr>
          <w:p w14:paraId="290D7538" w14:textId="77777777" w:rsidR="006A7553" w:rsidRPr="006A7553" w:rsidRDefault="006A7553" w:rsidP="00892E92">
            <w:pPr>
              <w:rPr>
                <w:b/>
                <w:bCs/>
                <w:lang w:val="en-GB" w:eastAsia="nl-BE"/>
              </w:rPr>
            </w:pPr>
          </w:p>
        </w:tc>
        <w:tc>
          <w:tcPr>
            <w:tcW w:w="1895" w:type="dxa"/>
            <w:shd w:val="clear" w:color="auto" w:fill="F2F2F2" w:themeFill="background1" w:themeFillShade="F2"/>
          </w:tcPr>
          <w:p w14:paraId="0456B080" w14:textId="77777777" w:rsidR="006A7553" w:rsidRDefault="006A7553" w:rsidP="00892E92">
            <w:pPr>
              <w:rPr>
                <w:lang w:val="en-GB" w:eastAsia="nl-BE"/>
              </w:rPr>
            </w:pPr>
            <w:r>
              <w:rPr>
                <w:lang w:val="en-GB" w:eastAsia="nl-BE"/>
              </w:rPr>
              <w:t>Method for GHG savings</w:t>
            </w:r>
          </w:p>
        </w:tc>
        <w:tc>
          <w:tcPr>
            <w:tcW w:w="1924" w:type="dxa"/>
          </w:tcPr>
          <w:p w14:paraId="0CBDD919" w14:textId="77777777" w:rsidR="006A7553" w:rsidRDefault="006A7553" w:rsidP="00892E92">
            <w:pPr>
              <w:rPr>
                <w:lang w:val="en-GB" w:eastAsia="nl-BE"/>
              </w:rPr>
            </w:pPr>
          </w:p>
        </w:tc>
        <w:tc>
          <w:tcPr>
            <w:tcW w:w="1866" w:type="dxa"/>
          </w:tcPr>
          <w:p w14:paraId="6A3E4934" w14:textId="77777777" w:rsidR="006A7553" w:rsidRDefault="006A7553" w:rsidP="00892E92">
            <w:pPr>
              <w:rPr>
                <w:lang w:val="en-GB" w:eastAsia="nl-BE"/>
              </w:rPr>
            </w:pPr>
          </w:p>
        </w:tc>
        <w:tc>
          <w:tcPr>
            <w:tcW w:w="1855" w:type="dxa"/>
            <w:shd w:val="clear" w:color="auto" w:fill="F2F2F2" w:themeFill="background1" w:themeFillShade="F2"/>
          </w:tcPr>
          <w:p w14:paraId="728B47C6" w14:textId="77777777" w:rsidR="006A7553" w:rsidRDefault="006A7553" w:rsidP="00892E92">
            <w:pPr>
              <w:rPr>
                <w:lang w:val="en-GB" w:eastAsia="nl-BE"/>
              </w:rPr>
            </w:pPr>
            <w:r w:rsidRPr="000D7D32">
              <w:rPr>
                <w:lang w:val="en-US" w:eastAsia="nl-BE"/>
              </w:rPr>
              <w:t xml:space="preserve">O8.1.1 </w:t>
            </w:r>
            <w:r>
              <w:rPr>
                <w:lang w:val="en-US" w:eastAsia="nl-BE"/>
              </w:rPr>
              <w:t>c</w:t>
            </w:r>
          </w:p>
        </w:tc>
      </w:tr>
      <w:tr w:rsidR="006A7553" w:rsidRPr="008022C0" w14:paraId="5DAF6FD1" w14:textId="77777777" w:rsidTr="00892E92">
        <w:tc>
          <w:tcPr>
            <w:tcW w:w="2234" w:type="dxa"/>
            <w:vMerge/>
            <w:shd w:val="clear" w:color="auto" w:fill="F2F2F2" w:themeFill="background1" w:themeFillShade="F2"/>
          </w:tcPr>
          <w:p w14:paraId="08B83DEF" w14:textId="77777777" w:rsidR="006A7553" w:rsidRPr="006A7553" w:rsidRDefault="006A7553" w:rsidP="00892E92">
            <w:pPr>
              <w:rPr>
                <w:b/>
                <w:bCs/>
                <w:lang w:val="en-GB" w:eastAsia="nl-BE"/>
              </w:rPr>
            </w:pPr>
          </w:p>
        </w:tc>
        <w:tc>
          <w:tcPr>
            <w:tcW w:w="1895" w:type="dxa"/>
            <w:shd w:val="clear" w:color="auto" w:fill="F2F2F2" w:themeFill="background1" w:themeFillShade="F2"/>
          </w:tcPr>
          <w:p w14:paraId="1F2CA56F" w14:textId="77777777" w:rsidR="006A7553" w:rsidRPr="008022C0" w:rsidRDefault="006A7553" w:rsidP="00892E92">
            <w:pPr>
              <w:rPr>
                <w:lang w:val="es-ES" w:eastAsia="nl-BE"/>
              </w:rPr>
            </w:pPr>
            <w:r w:rsidRPr="008022C0">
              <w:rPr>
                <w:lang w:val="es-ES" w:eastAsia="nl-BE"/>
              </w:rPr>
              <w:t xml:space="preserve">RED GHG </w:t>
            </w:r>
            <w:proofErr w:type="spellStart"/>
            <w:r w:rsidRPr="008022C0">
              <w:rPr>
                <w:lang w:val="es-ES" w:eastAsia="nl-BE"/>
              </w:rPr>
              <w:t>saving</w:t>
            </w:r>
            <w:proofErr w:type="spellEnd"/>
            <w:r w:rsidRPr="008022C0">
              <w:rPr>
                <w:lang w:val="es-ES" w:eastAsia="nl-BE"/>
              </w:rPr>
              <w:t xml:space="preserve"> </w:t>
            </w:r>
            <w:proofErr w:type="spellStart"/>
            <w:r w:rsidRPr="008022C0">
              <w:rPr>
                <w:lang w:val="es-ES" w:eastAsia="nl-BE"/>
              </w:rPr>
              <w:t>criteria</w:t>
            </w:r>
            <w:proofErr w:type="spellEnd"/>
            <w:r w:rsidRPr="008022C0">
              <w:rPr>
                <w:lang w:val="es-ES" w:eastAsia="nl-BE"/>
              </w:rPr>
              <w:t xml:space="preserve"> </w:t>
            </w:r>
            <w:proofErr w:type="spellStart"/>
            <w:r w:rsidRPr="008022C0">
              <w:rPr>
                <w:lang w:val="es-ES" w:eastAsia="nl-BE"/>
              </w:rPr>
              <w:t>met</w:t>
            </w:r>
            <w:proofErr w:type="spellEnd"/>
            <w:r w:rsidRPr="008022C0">
              <w:rPr>
                <w:lang w:val="es-ES" w:eastAsia="nl-BE"/>
              </w:rPr>
              <w:t xml:space="preserve"> Y/N </w:t>
            </w:r>
          </w:p>
        </w:tc>
        <w:tc>
          <w:tcPr>
            <w:tcW w:w="1924" w:type="dxa"/>
          </w:tcPr>
          <w:p w14:paraId="0ED3623A" w14:textId="77777777" w:rsidR="006A7553" w:rsidRPr="008022C0" w:rsidRDefault="006A7553" w:rsidP="00892E92">
            <w:pPr>
              <w:rPr>
                <w:lang w:val="es-ES" w:eastAsia="nl-BE"/>
              </w:rPr>
            </w:pPr>
          </w:p>
        </w:tc>
        <w:tc>
          <w:tcPr>
            <w:tcW w:w="1866" w:type="dxa"/>
          </w:tcPr>
          <w:p w14:paraId="5E6C08CF" w14:textId="77777777" w:rsidR="006A7553" w:rsidRPr="008022C0" w:rsidRDefault="006A7553" w:rsidP="00892E92">
            <w:pPr>
              <w:rPr>
                <w:lang w:val="es-ES" w:eastAsia="nl-BE"/>
              </w:rPr>
            </w:pPr>
          </w:p>
        </w:tc>
        <w:tc>
          <w:tcPr>
            <w:tcW w:w="1855" w:type="dxa"/>
            <w:shd w:val="clear" w:color="auto" w:fill="F2F2F2" w:themeFill="background1" w:themeFillShade="F2"/>
          </w:tcPr>
          <w:p w14:paraId="719AE0D0" w14:textId="77777777" w:rsidR="006A7553" w:rsidRPr="008022C0" w:rsidRDefault="006A7553" w:rsidP="00892E92">
            <w:pPr>
              <w:rPr>
                <w:lang w:val="es-ES" w:eastAsia="nl-BE"/>
              </w:rPr>
            </w:pPr>
            <w:r w:rsidRPr="000D7D32">
              <w:rPr>
                <w:lang w:val="en-US" w:eastAsia="nl-BE"/>
              </w:rPr>
              <w:t xml:space="preserve">O8.1.1 </w:t>
            </w:r>
            <w:r>
              <w:rPr>
                <w:lang w:val="en-US" w:eastAsia="nl-BE"/>
              </w:rPr>
              <w:t>c</w:t>
            </w:r>
          </w:p>
        </w:tc>
      </w:tr>
      <w:tr w:rsidR="006A7553" w:rsidRPr="00BA4A17" w14:paraId="6A31E47A" w14:textId="77777777" w:rsidTr="00892E92">
        <w:tc>
          <w:tcPr>
            <w:tcW w:w="2234" w:type="dxa"/>
            <w:shd w:val="clear" w:color="auto" w:fill="F2F2F2" w:themeFill="background1" w:themeFillShade="F2"/>
          </w:tcPr>
          <w:p w14:paraId="2E618044" w14:textId="77777777" w:rsidR="006A7553" w:rsidRPr="006A7553" w:rsidRDefault="006A7553" w:rsidP="00892E92">
            <w:pPr>
              <w:rPr>
                <w:b/>
                <w:bCs/>
                <w:lang w:val="es-ES" w:eastAsia="nl-BE"/>
              </w:rPr>
            </w:pPr>
            <w:r w:rsidRPr="006A7553">
              <w:rPr>
                <w:b/>
                <w:bCs/>
                <w:lang w:val="en-GB" w:eastAsia="nl-BE"/>
              </w:rPr>
              <w:t>Sustainability criteria</w:t>
            </w:r>
          </w:p>
        </w:tc>
        <w:tc>
          <w:tcPr>
            <w:tcW w:w="1895" w:type="dxa"/>
            <w:shd w:val="clear" w:color="auto" w:fill="F2F2F2" w:themeFill="background1" w:themeFillShade="F2"/>
          </w:tcPr>
          <w:p w14:paraId="6D827449" w14:textId="77777777" w:rsidR="006A7553" w:rsidRPr="00BA4A17" w:rsidRDefault="006A7553" w:rsidP="00892E92">
            <w:pPr>
              <w:rPr>
                <w:lang w:val="en-US" w:eastAsia="nl-BE"/>
              </w:rPr>
            </w:pPr>
            <w:r>
              <w:rPr>
                <w:lang w:val="en-US" w:eastAsia="nl-BE"/>
              </w:rPr>
              <w:t>Sustainability</w:t>
            </w:r>
            <w:r w:rsidRPr="00BA4A17">
              <w:rPr>
                <w:lang w:val="en-US" w:eastAsia="nl-BE"/>
              </w:rPr>
              <w:t xml:space="preserve"> criteria met Y/N, legislative re</w:t>
            </w:r>
            <w:r>
              <w:rPr>
                <w:lang w:val="en-US" w:eastAsia="nl-BE"/>
              </w:rPr>
              <w:t xml:space="preserve">quirement reference, certification scheme, certification body, </w:t>
            </w:r>
            <w:r>
              <w:rPr>
                <w:lang w:val="en-US" w:eastAsia="nl-BE"/>
              </w:rPr>
              <w:lastRenderedPageBreak/>
              <w:t>reference to certificate(s)/</w:t>
            </w:r>
            <w:proofErr w:type="spellStart"/>
            <w:r>
              <w:rPr>
                <w:lang w:val="en-US" w:eastAsia="nl-BE"/>
              </w:rPr>
              <w:t>PoS</w:t>
            </w:r>
            <w:proofErr w:type="spellEnd"/>
          </w:p>
        </w:tc>
        <w:tc>
          <w:tcPr>
            <w:tcW w:w="1924" w:type="dxa"/>
          </w:tcPr>
          <w:p w14:paraId="40B40E94" w14:textId="77777777" w:rsidR="006A7553" w:rsidRPr="00BA4A17" w:rsidRDefault="006A7553" w:rsidP="00892E92">
            <w:pPr>
              <w:rPr>
                <w:lang w:val="en-US" w:eastAsia="nl-BE"/>
              </w:rPr>
            </w:pPr>
          </w:p>
        </w:tc>
        <w:tc>
          <w:tcPr>
            <w:tcW w:w="1866" w:type="dxa"/>
          </w:tcPr>
          <w:p w14:paraId="56A0198F" w14:textId="77777777" w:rsidR="006A7553" w:rsidRPr="00BA4A17" w:rsidRDefault="006A7553" w:rsidP="00892E92">
            <w:pPr>
              <w:rPr>
                <w:lang w:val="en-US" w:eastAsia="nl-BE"/>
              </w:rPr>
            </w:pPr>
          </w:p>
        </w:tc>
        <w:tc>
          <w:tcPr>
            <w:tcW w:w="1855" w:type="dxa"/>
            <w:shd w:val="clear" w:color="auto" w:fill="F2F2F2" w:themeFill="background1" w:themeFillShade="F2"/>
          </w:tcPr>
          <w:p w14:paraId="57015BF7" w14:textId="77777777" w:rsidR="006A7553" w:rsidRPr="00BA4A17" w:rsidRDefault="006A7553" w:rsidP="00892E92">
            <w:pPr>
              <w:rPr>
                <w:lang w:val="en-US" w:eastAsia="nl-BE"/>
              </w:rPr>
            </w:pPr>
            <w:r w:rsidRPr="000D7D32">
              <w:rPr>
                <w:lang w:val="en-US" w:eastAsia="nl-BE"/>
              </w:rPr>
              <w:t xml:space="preserve">O8.1.1 </w:t>
            </w:r>
            <w:r>
              <w:rPr>
                <w:lang w:val="en-US" w:eastAsia="nl-BE"/>
              </w:rPr>
              <w:t>d</w:t>
            </w:r>
          </w:p>
        </w:tc>
      </w:tr>
      <w:tr w:rsidR="006A7553" w:rsidRPr="00BA4A17" w14:paraId="6E02B1D2" w14:textId="77777777" w:rsidTr="00892E92">
        <w:tc>
          <w:tcPr>
            <w:tcW w:w="2234" w:type="dxa"/>
            <w:shd w:val="clear" w:color="auto" w:fill="F2F2F2" w:themeFill="background1" w:themeFillShade="F2"/>
          </w:tcPr>
          <w:p w14:paraId="1716FCAE" w14:textId="77777777" w:rsidR="006A7553" w:rsidRPr="006A7553" w:rsidRDefault="006A7553" w:rsidP="00892E92">
            <w:pPr>
              <w:rPr>
                <w:b/>
                <w:bCs/>
                <w:lang w:val="en-US" w:eastAsia="nl-BE"/>
              </w:rPr>
            </w:pPr>
            <w:r w:rsidRPr="006A7553">
              <w:rPr>
                <w:b/>
                <w:bCs/>
                <w:lang w:val="en-US" w:eastAsia="nl-BE"/>
              </w:rPr>
              <w:t xml:space="preserve">Calorific value </w:t>
            </w:r>
          </w:p>
        </w:tc>
        <w:tc>
          <w:tcPr>
            <w:tcW w:w="1895" w:type="dxa"/>
            <w:shd w:val="clear" w:color="auto" w:fill="F2F2F2" w:themeFill="background1" w:themeFillShade="F2"/>
          </w:tcPr>
          <w:p w14:paraId="67E86950" w14:textId="77777777" w:rsidR="006A7553" w:rsidRPr="00BA4A17" w:rsidRDefault="006A7553" w:rsidP="00892E92">
            <w:pPr>
              <w:rPr>
                <w:lang w:val="en-US" w:eastAsia="nl-BE"/>
              </w:rPr>
            </w:pPr>
            <w:r>
              <w:rPr>
                <w:lang w:val="en-US" w:eastAsia="nl-BE"/>
              </w:rPr>
              <w:t xml:space="preserve">Calorific </w:t>
            </w:r>
            <w:proofErr w:type="gramStart"/>
            <w:r>
              <w:rPr>
                <w:lang w:val="en-US" w:eastAsia="nl-BE"/>
              </w:rPr>
              <w:t>value  for</w:t>
            </w:r>
            <w:proofErr w:type="gramEnd"/>
            <w:r>
              <w:rPr>
                <w:lang w:val="en-US" w:eastAsia="nl-BE"/>
              </w:rPr>
              <w:t xml:space="preserve"> calculating MWh of Output</w:t>
            </w:r>
          </w:p>
        </w:tc>
        <w:tc>
          <w:tcPr>
            <w:tcW w:w="1924" w:type="dxa"/>
          </w:tcPr>
          <w:p w14:paraId="5A1D148D" w14:textId="77777777" w:rsidR="006A7553" w:rsidRPr="00BA4A17" w:rsidRDefault="006A7553" w:rsidP="00892E92">
            <w:pPr>
              <w:rPr>
                <w:lang w:val="en-US" w:eastAsia="nl-BE"/>
              </w:rPr>
            </w:pPr>
          </w:p>
        </w:tc>
        <w:tc>
          <w:tcPr>
            <w:tcW w:w="1866" w:type="dxa"/>
          </w:tcPr>
          <w:p w14:paraId="28AA540B" w14:textId="77777777" w:rsidR="006A7553" w:rsidRPr="00BA4A17" w:rsidRDefault="006A7553" w:rsidP="00892E92">
            <w:pPr>
              <w:rPr>
                <w:lang w:val="en-US" w:eastAsia="nl-BE"/>
              </w:rPr>
            </w:pPr>
          </w:p>
        </w:tc>
        <w:tc>
          <w:tcPr>
            <w:tcW w:w="1855" w:type="dxa"/>
            <w:shd w:val="clear" w:color="auto" w:fill="F2F2F2" w:themeFill="background1" w:themeFillShade="F2"/>
          </w:tcPr>
          <w:p w14:paraId="2966F646" w14:textId="77777777" w:rsidR="006A7553" w:rsidRPr="00BA4A17" w:rsidRDefault="006A7553" w:rsidP="00892E92">
            <w:pPr>
              <w:rPr>
                <w:lang w:val="en-US" w:eastAsia="nl-BE"/>
              </w:rPr>
            </w:pPr>
            <w:r w:rsidRPr="000D7D32">
              <w:rPr>
                <w:lang w:val="en-US" w:eastAsia="nl-BE"/>
              </w:rPr>
              <w:t xml:space="preserve">O8.1.1 </w:t>
            </w:r>
            <w:r>
              <w:rPr>
                <w:lang w:val="en-US" w:eastAsia="nl-BE"/>
              </w:rPr>
              <w:t>e</w:t>
            </w:r>
          </w:p>
        </w:tc>
      </w:tr>
      <w:tr w:rsidR="006A7553" w:rsidRPr="00BA4A17" w14:paraId="1A0FFEFA" w14:textId="77777777" w:rsidTr="00892E92">
        <w:tc>
          <w:tcPr>
            <w:tcW w:w="2234" w:type="dxa"/>
            <w:shd w:val="clear" w:color="auto" w:fill="F2F2F2" w:themeFill="background1" w:themeFillShade="F2"/>
          </w:tcPr>
          <w:p w14:paraId="786CAFAF" w14:textId="77777777" w:rsidR="006A7553" w:rsidRPr="006A7553" w:rsidRDefault="006A7553" w:rsidP="00892E92">
            <w:pPr>
              <w:rPr>
                <w:b/>
                <w:bCs/>
                <w:lang w:val="en-US" w:eastAsia="nl-BE"/>
              </w:rPr>
            </w:pPr>
            <w:r w:rsidRPr="006A7553">
              <w:rPr>
                <w:b/>
                <w:bCs/>
                <w:lang w:val="en-US" w:eastAsia="nl-BE"/>
              </w:rPr>
              <w:t xml:space="preserve">End-use of gas </w:t>
            </w:r>
          </w:p>
        </w:tc>
        <w:tc>
          <w:tcPr>
            <w:tcW w:w="1895" w:type="dxa"/>
            <w:shd w:val="clear" w:color="auto" w:fill="F2F2F2" w:themeFill="background1" w:themeFillShade="F2"/>
          </w:tcPr>
          <w:p w14:paraId="7C9CCA13" w14:textId="77777777" w:rsidR="006A7553" w:rsidRPr="00BA4A17" w:rsidRDefault="006A7553" w:rsidP="00892E92">
            <w:pPr>
              <w:rPr>
                <w:lang w:val="en-US" w:eastAsia="nl-BE"/>
              </w:rPr>
            </w:pPr>
            <w:r>
              <w:rPr>
                <w:lang w:val="en-US" w:eastAsia="nl-BE"/>
              </w:rPr>
              <w:t>Category from Fact sheet End-Use of Gas (only if cancellation is restricted to this end-use)</w:t>
            </w:r>
          </w:p>
        </w:tc>
        <w:tc>
          <w:tcPr>
            <w:tcW w:w="1924" w:type="dxa"/>
          </w:tcPr>
          <w:p w14:paraId="260144B3" w14:textId="77777777" w:rsidR="006A7553" w:rsidRPr="00BA4A17" w:rsidRDefault="006A7553" w:rsidP="00892E92">
            <w:pPr>
              <w:rPr>
                <w:lang w:val="en-US" w:eastAsia="nl-BE"/>
              </w:rPr>
            </w:pPr>
          </w:p>
        </w:tc>
        <w:tc>
          <w:tcPr>
            <w:tcW w:w="1866" w:type="dxa"/>
          </w:tcPr>
          <w:p w14:paraId="19B53C01" w14:textId="77777777" w:rsidR="006A7553" w:rsidRPr="00BA4A17" w:rsidRDefault="006A7553" w:rsidP="00892E92">
            <w:pPr>
              <w:rPr>
                <w:lang w:val="en-US" w:eastAsia="nl-BE"/>
              </w:rPr>
            </w:pPr>
          </w:p>
        </w:tc>
        <w:tc>
          <w:tcPr>
            <w:tcW w:w="1855" w:type="dxa"/>
            <w:shd w:val="clear" w:color="auto" w:fill="F2F2F2" w:themeFill="background1" w:themeFillShade="F2"/>
          </w:tcPr>
          <w:p w14:paraId="58CBB5F3" w14:textId="77777777" w:rsidR="006A7553" w:rsidRPr="00BA4A17" w:rsidRDefault="006A7553" w:rsidP="00892E92">
            <w:pPr>
              <w:rPr>
                <w:lang w:val="en-US" w:eastAsia="nl-BE"/>
              </w:rPr>
            </w:pPr>
            <w:r w:rsidRPr="000D7D32">
              <w:rPr>
                <w:lang w:val="en-US" w:eastAsia="nl-BE"/>
              </w:rPr>
              <w:t xml:space="preserve">O8.1.1 </w:t>
            </w:r>
            <w:r>
              <w:rPr>
                <w:lang w:val="en-US" w:eastAsia="nl-BE"/>
              </w:rPr>
              <w:t>f</w:t>
            </w:r>
          </w:p>
        </w:tc>
      </w:tr>
      <w:tr w:rsidR="006A7553" w:rsidRPr="00BA4A17" w14:paraId="62CE6B74" w14:textId="77777777" w:rsidTr="00892E92">
        <w:tc>
          <w:tcPr>
            <w:tcW w:w="2234" w:type="dxa"/>
            <w:shd w:val="clear" w:color="auto" w:fill="F2F2F2" w:themeFill="background1" w:themeFillShade="F2"/>
          </w:tcPr>
          <w:p w14:paraId="72B56C2C" w14:textId="77777777" w:rsidR="006A7553" w:rsidRPr="006A7553" w:rsidRDefault="006A7553" w:rsidP="00892E92">
            <w:pPr>
              <w:rPr>
                <w:b/>
                <w:bCs/>
                <w:lang w:val="en-US" w:eastAsia="nl-BE"/>
              </w:rPr>
            </w:pPr>
            <w:r w:rsidRPr="006A7553">
              <w:rPr>
                <w:b/>
                <w:bCs/>
                <w:lang w:val="en-US" w:eastAsia="nl-BE"/>
              </w:rPr>
              <w:t>Source-shares</w:t>
            </w:r>
          </w:p>
        </w:tc>
        <w:tc>
          <w:tcPr>
            <w:tcW w:w="1895" w:type="dxa"/>
            <w:shd w:val="clear" w:color="auto" w:fill="F2F2F2" w:themeFill="background1" w:themeFillShade="F2"/>
          </w:tcPr>
          <w:p w14:paraId="3503CC65" w14:textId="77777777" w:rsidR="006A7553" w:rsidRPr="00BA4A17" w:rsidRDefault="006A7553" w:rsidP="00892E92">
            <w:pPr>
              <w:rPr>
                <w:lang w:val="en-US" w:eastAsia="nl-BE"/>
              </w:rPr>
            </w:pPr>
            <w:r>
              <w:rPr>
                <w:lang w:val="en-US" w:eastAsia="nl-BE"/>
              </w:rPr>
              <w:t>Info on the Inputs, their Source Type, their share in total energy Input</w:t>
            </w:r>
          </w:p>
        </w:tc>
        <w:tc>
          <w:tcPr>
            <w:tcW w:w="1924" w:type="dxa"/>
          </w:tcPr>
          <w:p w14:paraId="6DC514A2" w14:textId="77777777" w:rsidR="006A7553" w:rsidRPr="00BA4A17" w:rsidRDefault="006A7553" w:rsidP="00892E92">
            <w:pPr>
              <w:rPr>
                <w:lang w:val="en-US" w:eastAsia="nl-BE"/>
              </w:rPr>
            </w:pPr>
          </w:p>
        </w:tc>
        <w:tc>
          <w:tcPr>
            <w:tcW w:w="1866" w:type="dxa"/>
          </w:tcPr>
          <w:p w14:paraId="3CB571CE" w14:textId="77777777" w:rsidR="006A7553" w:rsidRPr="00BA4A17" w:rsidRDefault="006A7553" w:rsidP="00892E92">
            <w:pPr>
              <w:rPr>
                <w:lang w:val="en-US" w:eastAsia="nl-BE"/>
              </w:rPr>
            </w:pPr>
          </w:p>
        </w:tc>
        <w:tc>
          <w:tcPr>
            <w:tcW w:w="1855" w:type="dxa"/>
            <w:shd w:val="clear" w:color="auto" w:fill="F2F2F2" w:themeFill="background1" w:themeFillShade="F2"/>
          </w:tcPr>
          <w:p w14:paraId="17DBB57E" w14:textId="77777777" w:rsidR="006A7553" w:rsidRPr="00BA4A17" w:rsidRDefault="006A7553" w:rsidP="00892E92">
            <w:pPr>
              <w:rPr>
                <w:lang w:val="en-US" w:eastAsia="nl-BE"/>
              </w:rPr>
            </w:pPr>
            <w:r>
              <w:rPr>
                <w:lang w:val="en-US" w:eastAsia="nl-BE"/>
              </w:rPr>
              <w:t>O8.1.1 g</w:t>
            </w:r>
          </w:p>
        </w:tc>
      </w:tr>
      <w:tr w:rsidR="006A7553" w:rsidRPr="00BA4A17" w14:paraId="573DE035" w14:textId="77777777" w:rsidTr="00892E92">
        <w:tc>
          <w:tcPr>
            <w:tcW w:w="2234" w:type="dxa"/>
            <w:shd w:val="clear" w:color="auto" w:fill="F2F2F2" w:themeFill="background1" w:themeFillShade="F2"/>
          </w:tcPr>
          <w:p w14:paraId="23FD2253" w14:textId="77777777" w:rsidR="006A7553" w:rsidRPr="006A7553" w:rsidRDefault="006A7553" w:rsidP="00892E92">
            <w:pPr>
              <w:rPr>
                <w:b/>
                <w:bCs/>
                <w:lang w:val="en-US" w:eastAsia="nl-BE"/>
              </w:rPr>
            </w:pPr>
            <w:r w:rsidRPr="006A7553">
              <w:rPr>
                <w:b/>
                <w:bCs/>
                <w:lang w:val="en-US" w:eastAsia="nl-BE"/>
              </w:rPr>
              <w:t>Pre-conversion support</w:t>
            </w:r>
          </w:p>
        </w:tc>
        <w:tc>
          <w:tcPr>
            <w:tcW w:w="1895" w:type="dxa"/>
            <w:shd w:val="clear" w:color="auto" w:fill="F2F2F2" w:themeFill="background1" w:themeFillShade="F2"/>
          </w:tcPr>
          <w:p w14:paraId="411A942F" w14:textId="77777777" w:rsidR="006A7553" w:rsidRPr="00BA4A17" w:rsidRDefault="006A7553" w:rsidP="00892E92">
            <w:pPr>
              <w:rPr>
                <w:lang w:val="en-US" w:eastAsia="nl-BE"/>
              </w:rPr>
            </w:pPr>
            <w:r>
              <w:rPr>
                <w:lang w:val="en-US" w:eastAsia="nl-BE"/>
              </w:rPr>
              <w:t>In case of Conversion Issuance, Indication of public support granted in relation with energy fed into converting Production Device</w:t>
            </w:r>
          </w:p>
        </w:tc>
        <w:tc>
          <w:tcPr>
            <w:tcW w:w="1924" w:type="dxa"/>
          </w:tcPr>
          <w:p w14:paraId="33B3943C" w14:textId="77777777" w:rsidR="006A7553" w:rsidRPr="00BA4A17" w:rsidRDefault="006A7553" w:rsidP="00892E92">
            <w:pPr>
              <w:rPr>
                <w:lang w:val="en-US" w:eastAsia="nl-BE"/>
              </w:rPr>
            </w:pPr>
          </w:p>
        </w:tc>
        <w:tc>
          <w:tcPr>
            <w:tcW w:w="1866" w:type="dxa"/>
          </w:tcPr>
          <w:p w14:paraId="0B4A8E61" w14:textId="77777777" w:rsidR="006A7553" w:rsidRPr="00BA4A17" w:rsidRDefault="006A7553" w:rsidP="00892E92">
            <w:pPr>
              <w:rPr>
                <w:lang w:val="en-US" w:eastAsia="nl-BE"/>
              </w:rPr>
            </w:pPr>
          </w:p>
        </w:tc>
        <w:tc>
          <w:tcPr>
            <w:tcW w:w="1855" w:type="dxa"/>
            <w:shd w:val="clear" w:color="auto" w:fill="F2F2F2" w:themeFill="background1" w:themeFillShade="F2"/>
          </w:tcPr>
          <w:p w14:paraId="4644C4C7" w14:textId="77777777" w:rsidR="006A7553" w:rsidRPr="00BA4A17" w:rsidRDefault="006A7553" w:rsidP="00892E92">
            <w:pPr>
              <w:rPr>
                <w:lang w:val="en-US" w:eastAsia="nl-BE"/>
              </w:rPr>
            </w:pPr>
            <w:r>
              <w:rPr>
                <w:lang w:val="en-US" w:eastAsia="nl-BE"/>
              </w:rPr>
              <w:t xml:space="preserve">O8.1.1 </w:t>
            </w:r>
            <w:proofErr w:type="spellStart"/>
            <w:r>
              <w:rPr>
                <w:lang w:val="en-US" w:eastAsia="nl-BE"/>
              </w:rPr>
              <w:t>i</w:t>
            </w:r>
            <w:proofErr w:type="spellEnd"/>
          </w:p>
        </w:tc>
      </w:tr>
      <w:tr w:rsidR="006A7553" w:rsidRPr="00BA4A17" w14:paraId="0250EC21" w14:textId="77777777" w:rsidTr="00892E92">
        <w:tc>
          <w:tcPr>
            <w:tcW w:w="2234" w:type="dxa"/>
            <w:shd w:val="clear" w:color="auto" w:fill="F2F2F2" w:themeFill="background1" w:themeFillShade="F2"/>
          </w:tcPr>
          <w:p w14:paraId="7BCF29E4" w14:textId="77777777" w:rsidR="006A7553" w:rsidRPr="006A7553" w:rsidRDefault="006A7553" w:rsidP="00892E92">
            <w:pPr>
              <w:rPr>
                <w:b/>
                <w:bCs/>
                <w:lang w:val="en-US" w:eastAsia="nl-BE"/>
              </w:rPr>
            </w:pPr>
            <w:r w:rsidRPr="006A7553">
              <w:rPr>
                <w:b/>
                <w:bCs/>
                <w:lang w:val="en-US" w:eastAsia="nl-BE"/>
              </w:rPr>
              <w:t>Composition Purity</w:t>
            </w:r>
          </w:p>
        </w:tc>
        <w:tc>
          <w:tcPr>
            <w:tcW w:w="1895" w:type="dxa"/>
            <w:shd w:val="clear" w:color="auto" w:fill="F2F2F2" w:themeFill="background1" w:themeFillShade="F2"/>
          </w:tcPr>
          <w:p w14:paraId="55870B75" w14:textId="77777777" w:rsidR="006A7553" w:rsidRPr="00BA4A17" w:rsidRDefault="006A7553" w:rsidP="00892E92">
            <w:pPr>
              <w:rPr>
                <w:lang w:val="en-US" w:eastAsia="nl-BE"/>
              </w:rPr>
            </w:pPr>
            <w:r>
              <w:rPr>
                <w:lang w:val="en-US" w:eastAsia="nl-BE"/>
              </w:rPr>
              <w:t>Indication of the purity of the composition of the Type of Gas</w:t>
            </w:r>
          </w:p>
        </w:tc>
        <w:tc>
          <w:tcPr>
            <w:tcW w:w="1924" w:type="dxa"/>
          </w:tcPr>
          <w:p w14:paraId="38CF7C9E" w14:textId="77777777" w:rsidR="006A7553" w:rsidRPr="00BA4A17" w:rsidRDefault="006A7553" w:rsidP="00892E92">
            <w:pPr>
              <w:rPr>
                <w:lang w:val="en-US" w:eastAsia="nl-BE"/>
              </w:rPr>
            </w:pPr>
          </w:p>
        </w:tc>
        <w:tc>
          <w:tcPr>
            <w:tcW w:w="1866" w:type="dxa"/>
          </w:tcPr>
          <w:p w14:paraId="0AEC8F92" w14:textId="77777777" w:rsidR="006A7553" w:rsidRPr="00BA4A17" w:rsidRDefault="006A7553" w:rsidP="00892E92">
            <w:pPr>
              <w:rPr>
                <w:lang w:val="en-US" w:eastAsia="nl-BE"/>
              </w:rPr>
            </w:pPr>
          </w:p>
        </w:tc>
        <w:tc>
          <w:tcPr>
            <w:tcW w:w="1855" w:type="dxa"/>
            <w:shd w:val="clear" w:color="auto" w:fill="F2F2F2" w:themeFill="background1" w:themeFillShade="F2"/>
          </w:tcPr>
          <w:p w14:paraId="304C832C" w14:textId="77777777" w:rsidR="006A7553" w:rsidRPr="00BA4A17" w:rsidRDefault="006A7553" w:rsidP="00892E92">
            <w:pPr>
              <w:rPr>
                <w:lang w:val="en-US" w:eastAsia="nl-BE"/>
              </w:rPr>
            </w:pPr>
            <w:r w:rsidRPr="005010E0">
              <w:rPr>
                <w:lang w:val="en-US" w:eastAsia="nl-BE"/>
              </w:rPr>
              <w:t xml:space="preserve">O8.1.1 </w:t>
            </w:r>
            <w:r>
              <w:rPr>
                <w:lang w:val="en-US" w:eastAsia="nl-BE"/>
              </w:rPr>
              <w:t>j</w:t>
            </w:r>
          </w:p>
        </w:tc>
      </w:tr>
      <w:tr w:rsidR="006A7553" w:rsidRPr="00BA4A17" w14:paraId="4A4C5825" w14:textId="77777777" w:rsidTr="00892E92">
        <w:tc>
          <w:tcPr>
            <w:tcW w:w="2234" w:type="dxa"/>
            <w:shd w:val="clear" w:color="auto" w:fill="F2F2F2" w:themeFill="background1" w:themeFillShade="F2"/>
          </w:tcPr>
          <w:p w14:paraId="757F69DA" w14:textId="77777777" w:rsidR="006A7553" w:rsidRPr="006A7553" w:rsidRDefault="006A7553" w:rsidP="00892E92">
            <w:pPr>
              <w:rPr>
                <w:b/>
                <w:bCs/>
                <w:lang w:val="en-US" w:eastAsia="nl-BE"/>
              </w:rPr>
            </w:pPr>
            <w:r w:rsidRPr="006A7553">
              <w:rPr>
                <w:b/>
                <w:bCs/>
                <w:lang w:val="en-US" w:eastAsia="nl-BE"/>
              </w:rPr>
              <w:t>Composition criteria</w:t>
            </w:r>
          </w:p>
        </w:tc>
        <w:tc>
          <w:tcPr>
            <w:tcW w:w="1895" w:type="dxa"/>
            <w:shd w:val="clear" w:color="auto" w:fill="F2F2F2" w:themeFill="background1" w:themeFillShade="F2"/>
          </w:tcPr>
          <w:p w14:paraId="340CD56C" w14:textId="77777777" w:rsidR="006A7553" w:rsidRPr="00BA4A17" w:rsidRDefault="006A7553" w:rsidP="00892E92">
            <w:pPr>
              <w:rPr>
                <w:lang w:val="en-US" w:eastAsia="nl-BE"/>
              </w:rPr>
            </w:pPr>
            <w:r>
              <w:rPr>
                <w:lang w:val="en-US" w:eastAsia="nl-BE"/>
              </w:rPr>
              <w:t>Reference to criteria to which the gas composition complies</w:t>
            </w:r>
          </w:p>
        </w:tc>
        <w:tc>
          <w:tcPr>
            <w:tcW w:w="1924" w:type="dxa"/>
          </w:tcPr>
          <w:p w14:paraId="6B645923" w14:textId="77777777" w:rsidR="006A7553" w:rsidRPr="00BA4A17" w:rsidRDefault="006A7553" w:rsidP="00892E92">
            <w:pPr>
              <w:rPr>
                <w:lang w:val="en-US" w:eastAsia="nl-BE"/>
              </w:rPr>
            </w:pPr>
          </w:p>
        </w:tc>
        <w:tc>
          <w:tcPr>
            <w:tcW w:w="1866" w:type="dxa"/>
          </w:tcPr>
          <w:p w14:paraId="03BC89CE" w14:textId="77777777" w:rsidR="006A7553" w:rsidRPr="00BA4A17" w:rsidRDefault="006A7553" w:rsidP="00892E92">
            <w:pPr>
              <w:rPr>
                <w:lang w:val="en-US" w:eastAsia="nl-BE"/>
              </w:rPr>
            </w:pPr>
          </w:p>
        </w:tc>
        <w:tc>
          <w:tcPr>
            <w:tcW w:w="1855" w:type="dxa"/>
            <w:shd w:val="clear" w:color="auto" w:fill="F2F2F2" w:themeFill="background1" w:themeFillShade="F2"/>
          </w:tcPr>
          <w:p w14:paraId="72FF6180" w14:textId="77777777" w:rsidR="006A7553" w:rsidRPr="00BA4A17" w:rsidRDefault="006A7553" w:rsidP="00892E92">
            <w:pPr>
              <w:rPr>
                <w:lang w:val="en-US" w:eastAsia="nl-BE"/>
              </w:rPr>
            </w:pPr>
            <w:r w:rsidRPr="005010E0">
              <w:rPr>
                <w:lang w:val="en-US" w:eastAsia="nl-BE"/>
              </w:rPr>
              <w:t xml:space="preserve">O8.1.1 </w:t>
            </w:r>
            <w:r>
              <w:rPr>
                <w:lang w:val="en-US" w:eastAsia="nl-BE"/>
              </w:rPr>
              <w:t>k</w:t>
            </w:r>
          </w:p>
        </w:tc>
      </w:tr>
      <w:tr w:rsidR="006A7553" w:rsidRPr="00BA4A17" w14:paraId="048D0ACF" w14:textId="77777777" w:rsidTr="00892E92">
        <w:tc>
          <w:tcPr>
            <w:tcW w:w="2234" w:type="dxa"/>
            <w:shd w:val="clear" w:color="auto" w:fill="F2F2F2" w:themeFill="background1" w:themeFillShade="F2"/>
          </w:tcPr>
          <w:p w14:paraId="6DDE6BF7" w14:textId="77777777" w:rsidR="006A7553" w:rsidRPr="006A7553" w:rsidRDefault="006A7553" w:rsidP="00892E92">
            <w:pPr>
              <w:rPr>
                <w:b/>
                <w:bCs/>
                <w:lang w:val="en-US" w:eastAsia="nl-BE"/>
              </w:rPr>
            </w:pPr>
            <w:r w:rsidRPr="006A7553">
              <w:rPr>
                <w:b/>
                <w:bCs/>
                <w:lang w:val="en-US" w:eastAsia="nl-BE"/>
              </w:rPr>
              <w:t>Advanced Biomass Feedstock</w:t>
            </w:r>
          </w:p>
        </w:tc>
        <w:tc>
          <w:tcPr>
            <w:tcW w:w="1895" w:type="dxa"/>
            <w:shd w:val="clear" w:color="auto" w:fill="F2F2F2" w:themeFill="background1" w:themeFillShade="F2"/>
          </w:tcPr>
          <w:p w14:paraId="08E0CB7C" w14:textId="77777777" w:rsidR="006A7553" w:rsidRPr="00BA4A17" w:rsidRDefault="006A7553" w:rsidP="00892E92">
            <w:pPr>
              <w:rPr>
                <w:lang w:val="en-US" w:eastAsia="nl-BE"/>
              </w:rPr>
            </w:pPr>
            <w:r>
              <w:rPr>
                <w:lang w:val="en-US" w:eastAsia="nl-BE"/>
              </w:rPr>
              <w:t>Y/N</w:t>
            </w:r>
          </w:p>
        </w:tc>
        <w:tc>
          <w:tcPr>
            <w:tcW w:w="1924" w:type="dxa"/>
          </w:tcPr>
          <w:p w14:paraId="32EB0520" w14:textId="77777777" w:rsidR="006A7553" w:rsidRPr="00BA4A17" w:rsidRDefault="006A7553" w:rsidP="00892E92">
            <w:pPr>
              <w:rPr>
                <w:lang w:val="en-US" w:eastAsia="nl-BE"/>
              </w:rPr>
            </w:pPr>
          </w:p>
        </w:tc>
        <w:tc>
          <w:tcPr>
            <w:tcW w:w="1866" w:type="dxa"/>
          </w:tcPr>
          <w:p w14:paraId="7D30757D" w14:textId="77777777" w:rsidR="006A7553" w:rsidRPr="00BA4A17" w:rsidRDefault="006A7553" w:rsidP="00892E92">
            <w:pPr>
              <w:rPr>
                <w:lang w:val="en-US" w:eastAsia="nl-BE"/>
              </w:rPr>
            </w:pPr>
          </w:p>
        </w:tc>
        <w:tc>
          <w:tcPr>
            <w:tcW w:w="1855" w:type="dxa"/>
            <w:shd w:val="clear" w:color="auto" w:fill="F2F2F2" w:themeFill="background1" w:themeFillShade="F2"/>
          </w:tcPr>
          <w:p w14:paraId="47182695" w14:textId="77777777" w:rsidR="006A7553" w:rsidRPr="005010E0" w:rsidRDefault="006A7553" w:rsidP="00892E92">
            <w:pPr>
              <w:rPr>
                <w:lang w:val="en-US" w:eastAsia="nl-BE"/>
              </w:rPr>
            </w:pPr>
            <w:r>
              <w:rPr>
                <w:lang w:val="en-US" w:eastAsia="nl-BE"/>
              </w:rPr>
              <w:t>O8.1.1 l</w:t>
            </w:r>
          </w:p>
        </w:tc>
      </w:tr>
    </w:tbl>
    <w:p w14:paraId="3E90A8C4" w14:textId="77777777" w:rsidR="009E4646" w:rsidRPr="00BA4A17" w:rsidRDefault="009E4646" w:rsidP="009E4646">
      <w:pPr>
        <w:rPr>
          <w:lang w:val="en-US" w:eastAsia="nl-BE"/>
        </w:rPr>
      </w:pPr>
    </w:p>
    <w:p w14:paraId="1C70BC52" w14:textId="77777777" w:rsidR="008E0D15" w:rsidRDefault="008E0D15" w:rsidP="004179B9">
      <w:pPr>
        <w:pStyle w:val="ListParagraph"/>
        <w:ind w:left="1440"/>
        <w:rPr>
          <w:lang w:val="en-US" w:eastAsia="nl-BE"/>
        </w:rPr>
      </w:pPr>
    </w:p>
    <w:p w14:paraId="46C47778" w14:textId="5E593A80" w:rsidR="0085531E" w:rsidRPr="00F71341" w:rsidRDefault="008E0D15" w:rsidP="008E0D15">
      <w:pPr>
        <w:pStyle w:val="ListParagraph"/>
        <w:ind w:left="1440"/>
        <w:rPr>
          <w:lang w:val="en-GB" w:eastAsia="nl-BE"/>
        </w:rPr>
      </w:pPr>
      <w:r>
        <w:rPr>
          <w:lang w:val="en-GB" w:eastAsia="nl-BE"/>
        </w:rPr>
        <w:t xml:space="preserve">[Where applicable: </w:t>
      </w:r>
      <w:r w:rsidR="00DE6788" w:rsidRPr="00F71341">
        <w:rPr>
          <w:lang w:val="en-GB" w:eastAsia="nl-BE"/>
        </w:rPr>
        <w:t>Any other information on the EECS Certificates</w:t>
      </w:r>
      <w:r w:rsidR="001909B3" w:rsidRPr="00F71341">
        <w:rPr>
          <w:lang w:val="en-GB" w:eastAsia="nl-BE"/>
        </w:rPr>
        <w:t xml:space="preserve"> [that is optional in accordance with EECS Rules </w:t>
      </w:r>
      <w:r w:rsidR="004179B9">
        <w:rPr>
          <w:lang w:val="en-GB" w:eastAsia="nl-BE"/>
        </w:rPr>
        <w:t xml:space="preserve">C3.5.5, N6.6, </w:t>
      </w:r>
      <w:r w:rsidR="00AA41AE" w:rsidRPr="00F71341">
        <w:rPr>
          <w:lang w:val="en-GB" w:eastAsia="nl-BE"/>
        </w:rPr>
        <w:t>O</w:t>
      </w:r>
      <w:r w:rsidR="001909B3" w:rsidRPr="00F71341">
        <w:rPr>
          <w:lang w:val="en-GB" w:eastAsia="nl-BE"/>
        </w:rPr>
        <w:t>8]</w:t>
      </w:r>
      <w:r>
        <w:rPr>
          <w:lang w:val="en-GB" w:eastAsia="nl-BE"/>
        </w:rPr>
        <w:t>: […]]</w:t>
      </w:r>
    </w:p>
    <w:p w14:paraId="641BEBDF" w14:textId="0CCB88BE" w:rsidR="00612CAF" w:rsidRPr="00D74D0D" w:rsidRDefault="00612CAF" w:rsidP="00AA41AE">
      <w:pPr>
        <w:rPr>
          <w:highlight w:val="yellow"/>
          <w:lang w:val="en-GB" w:eastAsia="nl-BE"/>
        </w:rPr>
      </w:pPr>
    </w:p>
    <w:p w14:paraId="5D4ACC4B" w14:textId="77777777" w:rsidR="005F0B40" w:rsidRPr="00AA41AE" w:rsidRDefault="005F0B40" w:rsidP="00AA41AE">
      <w:pPr>
        <w:rPr>
          <w:highlight w:val="yellow"/>
          <w:lang w:val="en-GB" w:eastAsia="nl-BE"/>
        </w:rPr>
      </w:pPr>
    </w:p>
    <w:p w14:paraId="77B8A897" w14:textId="74E63122" w:rsidR="007A319F" w:rsidRPr="00363A37" w:rsidRDefault="007A319F" w:rsidP="004A0C71">
      <w:pPr>
        <w:pStyle w:val="Heading2"/>
        <w:rPr>
          <w:lang w:val="en-GB" w:eastAsia="nl-BE"/>
        </w:rPr>
      </w:pPr>
      <w:bookmarkStart w:id="73" w:name="_Toc123920241"/>
      <w:bookmarkStart w:id="74" w:name="_Toc159135221"/>
      <w:r w:rsidRPr="00363A37">
        <w:rPr>
          <w:lang w:val="en-GB" w:eastAsia="nl-BE"/>
        </w:rPr>
        <w:lastRenderedPageBreak/>
        <w:t>Transferring EECS Certificates</w:t>
      </w:r>
      <w:bookmarkEnd w:id="73"/>
      <w:bookmarkEnd w:id="74"/>
    </w:p>
    <w:p w14:paraId="0228A624"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4A0C71" w:rsidRPr="00363A37" w14:paraId="1FE02C90" w14:textId="77777777" w:rsidTr="007214A0">
        <w:tc>
          <w:tcPr>
            <w:tcW w:w="2266" w:type="dxa"/>
          </w:tcPr>
          <w:p w14:paraId="6A1D3C65" w14:textId="6527E269" w:rsidR="004A0C71" w:rsidRPr="00363A37" w:rsidRDefault="004A0C71" w:rsidP="004A0C71">
            <w:pPr>
              <w:rPr>
                <w:lang w:val="en-GB" w:eastAsia="nl-BE"/>
              </w:rPr>
            </w:pPr>
            <w:r w:rsidRPr="00363A37">
              <w:rPr>
                <w:lang w:val="en-GB" w:eastAsia="nl-BE"/>
              </w:rPr>
              <w:t>C5.1.1</w:t>
            </w:r>
          </w:p>
        </w:tc>
        <w:tc>
          <w:tcPr>
            <w:tcW w:w="2267" w:type="dxa"/>
          </w:tcPr>
          <w:p w14:paraId="7EA2E29A" w14:textId="33919208" w:rsidR="004A0C71" w:rsidRPr="00363A37" w:rsidRDefault="004A0C71" w:rsidP="004A0C71">
            <w:pPr>
              <w:rPr>
                <w:lang w:val="en-GB" w:eastAsia="nl-BE"/>
              </w:rPr>
            </w:pPr>
            <w:r w:rsidRPr="00363A37">
              <w:rPr>
                <w:lang w:val="en-GB" w:eastAsia="nl-BE"/>
              </w:rPr>
              <w:t>C5.1.3</w:t>
            </w:r>
          </w:p>
        </w:tc>
        <w:tc>
          <w:tcPr>
            <w:tcW w:w="2267" w:type="dxa"/>
          </w:tcPr>
          <w:p w14:paraId="49DC2E13" w14:textId="729C15EB" w:rsidR="004A0C71" w:rsidRPr="00363A37" w:rsidRDefault="004A0C71" w:rsidP="004A0C71">
            <w:pPr>
              <w:rPr>
                <w:lang w:val="en-GB" w:eastAsia="nl-BE"/>
              </w:rPr>
            </w:pPr>
            <w:r w:rsidRPr="00363A37">
              <w:rPr>
                <w:lang w:val="en-GB" w:eastAsia="nl-BE"/>
              </w:rPr>
              <w:t>C5.1.6</w:t>
            </w:r>
          </w:p>
        </w:tc>
        <w:tc>
          <w:tcPr>
            <w:tcW w:w="2267" w:type="dxa"/>
          </w:tcPr>
          <w:p w14:paraId="1EE059C2" w14:textId="77777777" w:rsidR="004A0C71" w:rsidRPr="00363A37" w:rsidRDefault="004A0C71" w:rsidP="004A0C71">
            <w:pPr>
              <w:rPr>
                <w:lang w:val="en-GB" w:eastAsia="nl-BE"/>
              </w:rPr>
            </w:pPr>
          </w:p>
        </w:tc>
      </w:tr>
    </w:tbl>
    <w:p w14:paraId="5A3C1A2F" w14:textId="77777777" w:rsidR="004A0C71" w:rsidRPr="00363A37" w:rsidRDefault="004A0C71" w:rsidP="007A319F">
      <w:pPr>
        <w:rPr>
          <w:lang w:val="en-GB" w:eastAsia="nl-BE"/>
        </w:rPr>
      </w:pPr>
    </w:p>
    <w:p w14:paraId="2FC92010" w14:textId="6D1503B5" w:rsidR="007A319F" w:rsidRPr="00363A37" w:rsidRDefault="007A319F" w:rsidP="004A0C71">
      <w:pPr>
        <w:pStyle w:val="Guidance"/>
      </w:pPr>
      <w:r w:rsidRPr="00363A37">
        <w:t>It must describe the process of transfer (not just whether the process is automated):</w:t>
      </w:r>
    </w:p>
    <w:p w14:paraId="51DFE5B8" w14:textId="727C42EA" w:rsidR="007A319F" w:rsidRPr="00363A37" w:rsidRDefault="007A319F" w:rsidP="00D43247">
      <w:pPr>
        <w:pStyle w:val="Guidance"/>
        <w:numPr>
          <w:ilvl w:val="0"/>
          <w:numId w:val="33"/>
        </w:numPr>
      </w:pPr>
      <w:r w:rsidRPr="00363A37">
        <w:t>how the seller initiates a transfer</w:t>
      </w:r>
    </w:p>
    <w:p w14:paraId="157CB0DE" w14:textId="5AE85530" w:rsidR="007A319F" w:rsidRPr="00363A37" w:rsidRDefault="007A319F" w:rsidP="00D43247">
      <w:pPr>
        <w:pStyle w:val="Guidance"/>
        <w:numPr>
          <w:ilvl w:val="1"/>
          <w:numId w:val="33"/>
        </w:numPr>
      </w:pPr>
      <w:r w:rsidRPr="00363A37">
        <w:t>making a transfer request</w:t>
      </w:r>
    </w:p>
    <w:p w14:paraId="6B99F323" w14:textId="1E190B73" w:rsidR="007A319F" w:rsidRPr="00363A37" w:rsidRDefault="007A319F" w:rsidP="00D43247">
      <w:pPr>
        <w:pStyle w:val="Guidance"/>
        <w:numPr>
          <w:ilvl w:val="1"/>
          <w:numId w:val="33"/>
        </w:numPr>
      </w:pPr>
      <w:r w:rsidRPr="00363A37">
        <w:t>specifying the certificates to be transferred</w:t>
      </w:r>
    </w:p>
    <w:p w14:paraId="0C11724A" w14:textId="41D8FBAA" w:rsidR="007A319F" w:rsidRPr="00363A37" w:rsidRDefault="007A319F" w:rsidP="00D43247">
      <w:pPr>
        <w:pStyle w:val="Guidance"/>
        <w:numPr>
          <w:ilvl w:val="0"/>
          <w:numId w:val="33"/>
        </w:numPr>
      </w:pPr>
      <w:r w:rsidRPr="00363A37">
        <w:t>validation of a transfer request</w:t>
      </w:r>
    </w:p>
    <w:p w14:paraId="145A3C01" w14:textId="3C3B8E23" w:rsidR="007A319F" w:rsidRPr="00363A37" w:rsidRDefault="007A319F" w:rsidP="00D43247">
      <w:pPr>
        <w:pStyle w:val="Guidance"/>
        <w:numPr>
          <w:ilvl w:val="0"/>
          <w:numId w:val="33"/>
        </w:numPr>
      </w:pPr>
      <w:r w:rsidRPr="00363A37">
        <w:t>when certificates are ‘in transit’ they are not available for another transfer</w:t>
      </w:r>
    </w:p>
    <w:p w14:paraId="64BCB1E7" w14:textId="53C8A556" w:rsidR="007A319F" w:rsidRPr="00363A37" w:rsidRDefault="007A319F" w:rsidP="00D43247">
      <w:pPr>
        <w:pStyle w:val="Guidance"/>
        <w:numPr>
          <w:ilvl w:val="0"/>
          <w:numId w:val="33"/>
        </w:numPr>
      </w:pPr>
      <w:r w:rsidRPr="00363A37">
        <w:t xml:space="preserve">the certificates ‘leave’ the sender’s account before ‘entering’ the buyer’s </w:t>
      </w:r>
      <w:proofErr w:type="gramStart"/>
      <w:r w:rsidRPr="00363A37">
        <w:t>account</w:t>
      </w:r>
      <w:proofErr w:type="gramEnd"/>
    </w:p>
    <w:p w14:paraId="3601C5F5" w14:textId="537BBF2A" w:rsidR="007A319F" w:rsidRPr="00363A37" w:rsidRDefault="007A319F" w:rsidP="00D43247">
      <w:pPr>
        <w:pStyle w:val="Guidance"/>
        <w:numPr>
          <w:ilvl w:val="0"/>
          <w:numId w:val="33"/>
        </w:numPr>
      </w:pPr>
      <w:r w:rsidRPr="00363A37">
        <w:t>how imports are handled</w:t>
      </w:r>
    </w:p>
    <w:p w14:paraId="7D141613" w14:textId="4D618FD0" w:rsidR="007A319F" w:rsidRPr="00363A37" w:rsidRDefault="007A319F" w:rsidP="00D43247">
      <w:pPr>
        <w:pStyle w:val="Guidance"/>
        <w:numPr>
          <w:ilvl w:val="1"/>
          <w:numId w:val="33"/>
        </w:numPr>
      </w:pPr>
      <w:r w:rsidRPr="00363A37">
        <w:t xml:space="preserve">describe the </w:t>
      </w:r>
      <w:proofErr w:type="gramStart"/>
      <w:r w:rsidRPr="00363A37">
        <w:t>process</w:t>
      </w:r>
      <w:proofErr w:type="gramEnd"/>
    </w:p>
    <w:p w14:paraId="069FE173" w14:textId="32D70B6F" w:rsidR="007A319F" w:rsidRPr="00363A37" w:rsidRDefault="007A319F" w:rsidP="00D43247">
      <w:pPr>
        <w:pStyle w:val="Guidance"/>
        <w:numPr>
          <w:ilvl w:val="1"/>
          <w:numId w:val="33"/>
        </w:numPr>
      </w:pPr>
      <w:r w:rsidRPr="00363A37">
        <w:t xml:space="preserve">describe whether all EECS Certificates are allowed entrance into the registry, and if not: describe the acceptance criteria for EECS Certificates within your </w:t>
      </w:r>
      <w:proofErr w:type="gramStart"/>
      <w:r w:rsidRPr="00363A37">
        <w:t>Domain</w:t>
      </w:r>
      <w:proofErr w:type="gramEnd"/>
    </w:p>
    <w:p w14:paraId="3E98A6B5" w14:textId="7EDE783D" w:rsidR="007A319F" w:rsidRPr="00363A37" w:rsidRDefault="007A319F" w:rsidP="00D43247">
      <w:pPr>
        <w:pStyle w:val="Guidance"/>
        <w:numPr>
          <w:ilvl w:val="1"/>
          <w:numId w:val="33"/>
        </w:numPr>
      </w:pPr>
      <w:r w:rsidRPr="00363A37">
        <w:t xml:space="preserve">describe which information of EECS Certificates is not shown to Account Holders in your </w:t>
      </w:r>
      <w:proofErr w:type="gramStart"/>
      <w:r w:rsidRPr="00363A37">
        <w:t>registry</w:t>
      </w:r>
      <w:proofErr w:type="gramEnd"/>
    </w:p>
    <w:p w14:paraId="014054DC" w14:textId="37B7B0F9" w:rsidR="007A319F" w:rsidRPr="00363A37" w:rsidRDefault="007A319F" w:rsidP="00D43247">
      <w:pPr>
        <w:pStyle w:val="Guidance"/>
        <w:numPr>
          <w:ilvl w:val="0"/>
          <w:numId w:val="33"/>
        </w:numPr>
      </w:pPr>
      <w:r w:rsidRPr="00363A37">
        <w:t>how exports are handled (describe the process) and whether all EECS Certificates may be exported out of the registry</w:t>
      </w:r>
    </w:p>
    <w:p w14:paraId="1C042D01" w14:textId="1D0D2131" w:rsidR="007A319F" w:rsidRPr="00363A37" w:rsidRDefault="007A319F" w:rsidP="00D43247">
      <w:pPr>
        <w:pStyle w:val="Guidance"/>
        <w:numPr>
          <w:ilvl w:val="0"/>
          <w:numId w:val="33"/>
        </w:numPr>
      </w:pPr>
      <w:r w:rsidRPr="00363A37">
        <w:t>how the buyer/seller is made aware of the successful transfer</w:t>
      </w:r>
    </w:p>
    <w:p w14:paraId="673F31DD" w14:textId="1BBF1B63" w:rsidR="007A319F" w:rsidRPr="00363A37" w:rsidRDefault="007A319F" w:rsidP="00D43247">
      <w:pPr>
        <w:pStyle w:val="Guidance"/>
        <w:numPr>
          <w:ilvl w:val="0"/>
          <w:numId w:val="33"/>
        </w:numPr>
      </w:pPr>
      <w:r w:rsidRPr="00363A37">
        <w:t xml:space="preserve">how long each stage of the process will </w:t>
      </w:r>
      <w:proofErr w:type="gramStart"/>
      <w:r w:rsidRPr="00363A37">
        <w:t>take</w:t>
      </w:r>
      <w:proofErr w:type="gramEnd"/>
    </w:p>
    <w:p w14:paraId="7E68E0F5" w14:textId="0D8A5C7D" w:rsidR="007A319F" w:rsidRDefault="007A319F" w:rsidP="00D43247">
      <w:pPr>
        <w:pStyle w:val="Guidance"/>
        <w:numPr>
          <w:ilvl w:val="0"/>
          <w:numId w:val="33"/>
        </w:numPr>
      </w:pPr>
      <w:r w:rsidRPr="00363A37">
        <w:t xml:space="preserve">listing for which energy carriers and which certificate types import and export over the AIB Hub is facilitated. These can be the same or more energy carriers and certificate products as the ones for which certificates are issued by the Issuing Body as displayed in section B above. </w:t>
      </w:r>
    </w:p>
    <w:p w14:paraId="28FE4686" w14:textId="77777777" w:rsidR="00DE7CE2" w:rsidRPr="00D54C88" w:rsidRDefault="00DE7CE2" w:rsidP="00DE7CE2">
      <w:pPr>
        <w:pStyle w:val="Heading2"/>
        <w:rPr>
          <w:lang w:val="en-GB" w:eastAsia="nl-BE"/>
        </w:rPr>
      </w:pPr>
      <w:bookmarkStart w:id="75" w:name="_Toc159135222"/>
      <w:r w:rsidRPr="00D54C88">
        <w:rPr>
          <w:lang w:val="en-GB" w:eastAsia="nl-BE"/>
        </w:rPr>
        <w:t>Rules for EECS Certificates for export and import</w:t>
      </w:r>
      <w:bookmarkEnd w:id="75"/>
      <w:r w:rsidRPr="00D54C88">
        <w:rPr>
          <w:lang w:val="en-GB" w:eastAsia="nl-BE"/>
        </w:rPr>
        <w:t xml:space="preserve"> </w:t>
      </w:r>
    </w:p>
    <w:p w14:paraId="3DE45075" w14:textId="77777777" w:rsidR="00DE7CE2" w:rsidRPr="00D54C88" w:rsidRDefault="00DE7CE2" w:rsidP="00DE7CE2">
      <w:pPr>
        <w:rPr>
          <w:lang w:val="en-GB" w:eastAsia="nl-BE"/>
        </w:rPr>
      </w:pPr>
      <w:r w:rsidRPr="00D54C88">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DE7CE2" w:rsidRPr="00731577" w14:paraId="7CCD3431" w14:textId="77777777" w:rsidTr="007B1B88">
        <w:tc>
          <w:tcPr>
            <w:tcW w:w="2266" w:type="dxa"/>
          </w:tcPr>
          <w:p w14:paraId="7AEF60CE" w14:textId="77777777" w:rsidR="00DE7CE2" w:rsidRPr="00707C71" w:rsidRDefault="00DE7CE2" w:rsidP="007B1B88">
            <w:pPr>
              <w:rPr>
                <w:highlight w:val="green"/>
                <w:lang w:val="en-GB" w:eastAsia="nl-BE"/>
              </w:rPr>
            </w:pPr>
          </w:p>
        </w:tc>
        <w:tc>
          <w:tcPr>
            <w:tcW w:w="2267" w:type="dxa"/>
          </w:tcPr>
          <w:p w14:paraId="4C61C9E7" w14:textId="77777777" w:rsidR="00DE7CE2" w:rsidRPr="00707C71" w:rsidRDefault="00DE7CE2" w:rsidP="007B1B88">
            <w:pPr>
              <w:rPr>
                <w:highlight w:val="green"/>
                <w:lang w:val="en-GB" w:eastAsia="nl-BE"/>
              </w:rPr>
            </w:pPr>
          </w:p>
        </w:tc>
        <w:tc>
          <w:tcPr>
            <w:tcW w:w="2267" w:type="dxa"/>
          </w:tcPr>
          <w:p w14:paraId="5E8B818D" w14:textId="77777777" w:rsidR="00DE7CE2" w:rsidRPr="00707C71" w:rsidRDefault="00DE7CE2" w:rsidP="007B1B88">
            <w:pPr>
              <w:rPr>
                <w:highlight w:val="green"/>
                <w:lang w:val="en-GB" w:eastAsia="nl-BE"/>
              </w:rPr>
            </w:pPr>
          </w:p>
        </w:tc>
        <w:tc>
          <w:tcPr>
            <w:tcW w:w="2267" w:type="dxa"/>
          </w:tcPr>
          <w:p w14:paraId="28F5E7E0" w14:textId="77777777" w:rsidR="00DE7CE2" w:rsidRPr="00707C71" w:rsidRDefault="00DE7CE2" w:rsidP="007B1B88">
            <w:pPr>
              <w:rPr>
                <w:highlight w:val="green"/>
                <w:lang w:val="en-GB" w:eastAsia="nl-BE"/>
              </w:rPr>
            </w:pPr>
          </w:p>
        </w:tc>
      </w:tr>
    </w:tbl>
    <w:p w14:paraId="6758485D" w14:textId="77777777" w:rsidR="00DE7CE2" w:rsidRPr="00F71341" w:rsidRDefault="00DE7CE2" w:rsidP="00DE7CE2">
      <w:pPr>
        <w:rPr>
          <w:lang w:val="en-GB" w:eastAsia="nl-BE"/>
        </w:rPr>
      </w:pPr>
    </w:p>
    <w:p w14:paraId="40DD0EB2" w14:textId="77777777" w:rsidR="00DE7CE2" w:rsidRDefault="00DE7CE2" w:rsidP="00DE7CE2">
      <w:pPr>
        <w:pStyle w:val="Guidance"/>
      </w:pPr>
      <w:r w:rsidRPr="008C2497">
        <w:t>Where relevant this section describes separate rules and restrictions for export and import of EECS Certificates.</w:t>
      </w:r>
      <w:r>
        <w:t xml:space="preserve"> </w:t>
      </w:r>
    </w:p>
    <w:p w14:paraId="7B89A69D" w14:textId="77777777" w:rsidR="00DE7CE2" w:rsidRDefault="00DE7CE2" w:rsidP="00DE7CE2">
      <w:pPr>
        <w:pStyle w:val="Guidance"/>
        <w:numPr>
          <w:ilvl w:val="0"/>
          <w:numId w:val="64"/>
        </w:numPr>
        <w:rPr>
          <w:rFonts w:eastAsia="Arial"/>
          <w:color w:val="454545" w:themeColor="text1" w:themeTint="F2"/>
        </w:rPr>
      </w:pPr>
      <w:r>
        <w:rPr>
          <w:rFonts w:eastAsia="Arial"/>
          <w:color w:val="454545" w:themeColor="text1" w:themeTint="F2"/>
        </w:rPr>
        <w:t xml:space="preserve">For </w:t>
      </w:r>
      <w:r w:rsidRPr="0014500B">
        <w:rPr>
          <w:rFonts w:eastAsia="Arial"/>
          <w:color w:val="454545" w:themeColor="text1" w:themeTint="F2"/>
        </w:rPr>
        <w:t xml:space="preserve">which energy carriers </w:t>
      </w:r>
      <w:r>
        <w:rPr>
          <w:rFonts w:eastAsia="Arial"/>
          <w:color w:val="454545" w:themeColor="text1" w:themeTint="F2"/>
        </w:rPr>
        <w:t xml:space="preserve">(electricity, energy gas, hydrogen) </w:t>
      </w:r>
      <w:r w:rsidRPr="0014500B">
        <w:rPr>
          <w:rFonts w:eastAsia="Arial"/>
          <w:color w:val="454545" w:themeColor="text1" w:themeTint="F2"/>
        </w:rPr>
        <w:t>and</w:t>
      </w:r>
      <w:r>
        <w:rPr>
          <w:rFonts w:eastAsia="Arial"/>
          <w:color w:val="454545" w:themeColor="text1" w:themeTint="F2"/>
        </w:rPr>
        <w:t>, for gas,</w:t>
      </w:r>
      <w:r w:rsidRPr="0014500B">
        <w:rPr>
          <w:rFonts w:eastAsia="Arial"/>
          <w:color w:val="454545" w:themeColor="text1" w:themeTint="F2"/>
        </w:rPr>
        <w:t xml:space="preserve"> which types of gas</w:t>
      </w:r>
      <w:r>
        <w:rPr>
          <w:rFonts w:eastAsia="Arial"/>
          <w:color w:val="454545" w:themeColor="text1" w:themeTint="F2"/>
        </w:rPr>
        <w:t xml:space="preserve">, Certificates are allowed to be imported or </w:t>
      </w:r>
      <w:proofErr w:type="gramStart"/>
      <w:r>
        <w:rPr>
          <w:rFonts w:eastAsia="Arial"/>
          <w:color w:val="454545" w:themeColor="text1" w:themeTint="F2"/>
        </w:rPr>
        <w:t>exported</w:t>
      </w:r>
      <w:proofErr w:type="gramEnd"/>
    </w:p>
    <w:p w14:paraId="6AC9E113" w14:textId="77777777" w:rsidR="00DE7CE2" w:rsidRPr="00F71341" w:rsidRDefault="00DE7CE2" w:rsidP="00DE7CE2">
      <w:pPr>
        <w:pStyle w:val="Guidance"/>
        <w:numPr>
          <w:ilvl w:val="0"/>
          <w:numId w:val="64"/>
        </w:numPr>
        <w:rPr>
          <w:rFonts w:eastAsia="Arial"/>
          <w:color w:val="454545" w:themeColor="text1" w:themeTint="F2"/>
        </w:rPr>
      </w:pPr>
      <w:r w:rsidRPr="003E5F09">
        <w:t>whether there are restrictions on export</w:t>
      </w:r>
      <w:r>
        <w:t>/</w:t>
      </w:r>
      <w:r w:rsidRPr="003E5F09">
        <w:t xml:space="preserve"> imports</w:t>
      </w:r>
      <w:r>
        <w:t xml:space="preserve"> in relation with certain conditions (</w:t>
      </w:r>
      <w:proofErr w:type="spellStart"/>
      <w:r>
        <w:t>e.g</w:t>
      </w:r>
      <w:proofErr w:type="spellEnd"/>
      <w:r w:rsidRPr="003E5F09">
        <w:t xml:space="preserve"> if public support has been/is provided for energy production</w:t>
      </w:r>
      <w:r>
        <w:t>, depending on the determination of eligible energy for Certificates, dissemination level, EECS Products or other)</w:t>
      </w:r>
    </w:p>
    <w:p w14:paraId="09B63D71" w14:textId="77777777" w:rsidR="00DE7CE2" w:rsidRPr="004C6A36" w:rsidRDefault="00DE7CE2" w:rsidP="00DE7CE2">
      <w:pPr>
        <w:pStyle w:val="Guidance"/>
        <w:numPr>
          <w:ilvl w:val="0"/>
          <w:numId w:val="64"/>
        </w:numPr>
        <w:rPr>
          <w:rFonts w:eastAsia="Arial"/>
          <w:color w:val="454545" w:themeColor="text1" w:themeTint="F2"/>
        </w:rPr>
      </w:pPr>
    </w:p>
    <w:p w14:paraId="6EC6E2B9" w14:textId="77777777" w:rsidR="00846626" w:rsidRPr="00DE7CE2" w:rsidRDefault="00846626" w:rsidP="00DE7CE2">
      <w:pPr>
        <w:rPr>
          <w:lang w:val="en-GB"/>
        </w:rPr>
      </w:pPr>
    </w:p>
    <w:p w14:paraId="188B0E4B" w14:textId="100AF1BE" w:rsidR="007A319F" w:rsidRPr="00363A37" w:rsidRDefault="007A319F" w:rsidP="004A0C71">
      <w:pPr>
        <w:pStyle w:val="Heading2"/>
        <w:rPr>
          <w:lang w:val="en-GB" w:eastAsia="nl-BE"/>
        </w:rPr>
      </w:pPr>
      <w:bookmarkStart w:id="76" w:name="_Toc123920242"/>
      <w:bookmarkStart w:id="77" w:name="_Ref123921609"/>
      <w:bookmarkStart w:id="78" w:name="_Toc159135223"/>
      <w:r w:rsidRPr="00363A37">
        <w:rPr>
          <w:lang w:val="en-GB" w:eastAsia="nl-BE"/>
        </w:rPr>
        <w:t>Administration of Malfunctions, Corrections and Errors</w:t>
      </w:r>
      <w:bookmarkEnd w:id="76"/>
      <w:bookmarkEnd w:id="77"/>
      <w:bookmarkEnd w:id="78"/>
    </w:p>
    <w:p w14:paraId="29B00D51"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1813"/>
        <w:gridCol w:w="1813"/>
        <w:gridCol w:w="1814"/>
        <w:gridCol w:w="1813"/>
        <w:gridCol w:w="1814"/>
      </w:tblGrid>
      <w:tr w:rsidR="00D61A46" w:rsidRPr="00363A37" w14:paraId="23A5D937" w14:textId="77777777" w:rsidTr="007214A0">
        <w:tc>
          <w:tcPr>
            <w:tcW w:w="1813" w:type="dxa"/>
          </w:tcPr>
          <w:p w14:paraId="351756D1" w14:textId="2DEA6373" w:rsidR="00D61A46" w:rsidRPr="00363A37" w:rsidRDefault="00D61A46" w:rsidP="00D61A46">
            <w:pPr>
              <w:rPr>
                <w:lang w:val="en-GB" w:eastAsia="nl-BE"/>
              </w:rPr>
            </w:pPr>
            <w:r w:rsidRPr="00363A37">
              <w:rPr>
                <w:lang w:val="en-GB" w:eastAsia="nl-BE"/>
              </w:rPr>
              <w:t>C5.1.7</w:t>
            </w:r>
          </w:p>
        </w:tc>
        <w:tc>
          <w:tcPr>
            <w:tcW w:w="1813" w:type="dxa"/>
          </w:tcPr>
          <w:p w14:paraId="5B6A6CE9" w14:textId="60E47FDB" w:rsidR="00D61A46" w:rsidRPr="00363A37" w:rsidRDefault="00D61A46" w:rsidP="00D61A46">
            <w:pPr>
              <w:rPr>
                <w:lang w:val="en-GB" w:eastAsia="nl-BE"/>
              </w:rPr>
            </w:pPr>
            <w:r w:rsidRPr="00363A37">
              <w:rPr>
                <w:lang w:val="en-GB" w:eastAsia="nl-BE"/>
              </w:rPr>
              <w:t>C8.4.1</w:t>
            </w:r>
          </w:p>
        </w:tc>
        <w:tc>
          <w:tcPr>
            <w:tcW w:w="1814" w:type="dxa"/>
          </w:tcPr>
          <w:p w14:paraId="1CE11072" w14:textId="4809532F" w:rsidR="00D61A46" w:rsidRPr="00363A37" w:rsidRDefault="00D61A46" w:rsidP="00D61A46">
            <w:pPr>
              <w:rPr>
                <w:lang w:val="en-GB" w:eastAsia="nl-BE"/>
              </w:rPr>
            </w:pPr>
            <w:r w:rsidRPr="00363A37">
              <w:rPr>
                <w:lang w:val="en-GB" w:eastAsia="nl-BE"/>
              </w:rPr>
              <w:t>C8.4.2</w:t>
            </w:r>
          </w:p>
        </w:tc>
        <w:tc>
          <w:tcPr>
            <w:tcW w:w="1813" w:type="dxa"/>
          </w:tcPr>
          <w:p w14:paraId="0140AB2D" w14:textId="4405FFBD" w:rsidR="00D61A46" w:rsidRPr="00363A37" w:rsidRDefault="00D61A46" w:rsidP="00D61A46">
            <w:pPr>
              <w:rPr>
                <w:lang w:val="en-GB" w:eastAsia="nl-BE"/>
              </w:rPr>
            </w:pPr>
            <w:r w:rsidRPr="00363A37">
              <w:rPr>
                <w:lang w:val="en-GB" w:eastAsia="nl-BE"/>
              </w:rPr>
              <w:t>C8.4.3</w:t>
            </w:r>
          </w:p>
        </w:tc>
        <w:tc>
          <w:tcPr>
            <w:tcW w:w="1814" w:type="dxa"/>
          </w:tcPr>
          <w:p w14:paraId="28F394F2" w14:textId="2EBFFA37" w:rsidR="00D61A46" w:rsidRPr="00363A37" w:rsidRDefault="00D61A46" w:rsidP="00D61A46">
            <w:pPr>
              <w:rPr>
                <w:lang w:val="en-GB" w:eastAsia="nl-BE"/>
              </w:rPr>
            </w:pPr>
            <w:r w:rsidRPr="00363A37">
              <w:rPr>
                <w:lang w:val="en-GB" w:eastAsia="nl-BE"/>
              </w:rPr>
              <w:t>C8.5.1</w:t>
            </w:r>
          </w:p>
        </w:tc>
      </w:tr>
      <w:tr w:rsidR="004A0C71" w:rsidRPr="00363A37" w14:paraId="66A83BC0" w14:textId="77777777" w:rsidTr="007214A0">
        <w:tc>
          <w:tcPr>
            <w:tcW w:w="1813" w:type="dxa"/>
          </w:tcPr>
          <w:p w14:paraId="2C8AD508" w14:textId="49A83BB6" w:rsidR="004A0C71" w:rsidRPr="00363A37" w:rsidRDefault="00D61A46" w:rsidP="007214A0">
            <w:pPr>
              <w:rPr>
                <w:lang w:val="en-GB" w:eastAsia="nl-BE"/>
              </w:rPr>
            </w:pPr>
            <w:r w:rsidRPr="00363A37">
              <w:rPr>
                <w:lang w:val="en-GB" w:eastAsia="nl-BE"/>
              </w:rPr>
              <w:t>D9.1.2</w:t>
            </w:r>
            <w:r w:rsidRPr="00363A37">
              <w:rPr>
                <w:lang w:val="en-GB" w:eastAsia="nl-BE"/>
              </w:rPr>
              <w:tab/>
            </w:r>
          </w:p>
        </w:tc>
        <w:tc>
          <w:tcPr>
            <w:tcW w:w="1813" w:type="dxa"/>
          </w:tcPr>
          <w:p w14:paraId="651B5F05" w14:textId="2BCAF501" w:rsidR="004A0C71" w:rsidRPr="00363A37" w:rsidRDefault="004A0C71" w:rsidP="007214A0">
            <w:pPr>
              <w:rPr>
                <w:lang w:val="en-GB" w:eastAsia="nl-BE"/>
              </w:rPr>
            </w:pPr>
          </w:p>
        </w:tc>
        <w:tc>
          <w:tcPr>
            <w:tcW w:w="1814" w:type="dxa"/>
          </w:tcPr>
          <w:p w14:paraId="66193378" w14:textId="4A409CC4" w:rsidR="004A0C71" w:rsidRPr="00363A37" w:rsidRDefault="004A0C71" w:rsidP="007214A0">
            <w:pPr>
              <w:rPr>
                <w:lang w:val="en-GB" w:eastAsia="nl-BE"/>
              </w:rPr>
            </w:pPr>
          </w:p>
        </w:tc>
        <w:tc>
          <w:tcPr>
            <w:tcW w:w="1813" w:type="dxa"/>
          </w:tcPr>
          <w:p w14:paraId="6FD87349" w14:textId="3FDE3268" w:rsidR="004A0C71" w:rsidRPr="00363A37" w:rsidRDefault="004A0C71" w:rsidP="007214A0">
            <w:pPr>
              <w:rPr>
                <w:lang w:val="en-GB" w:eastAsia="nl-BE"/>
              </w:rPr>
            </w:pPr>
          </w:p>
        </w:tc>
        <w:tc>
          <w:tcPr>
            <w:tcW w:w="1814" w:type="dxa"/>
          </w:tcPr>
          <w:p w14:paraId="5DCB988D" w14:textId="0DFD0CBC" w:rsidR="004A0C71" w:rsidRPr="00363A37" w:rsidRDefault="004A0C71" w:rsidP="007214A0">
            <w:pPr>
              <w:rPr>
                <w:lang w:val="en-GB" w:eastAsia="nl-BE"/>
              </w:rPr>
            </w:pPr>
          </w:p>
        </w:tc>
      </w:tr>
    </w:tbl>
    <w:p w14:paraId="40C30264" w14:textId="77777777" w:rsidR="00D61A46" w:rsidRPr="00363A37" w:rsidRDefault="00D61A46" w:rsidP="007A319F">
      <w:pPr>
        <w:rPr>
          <w:lang w:val="en-GB" w:eastAsia="nl-BE"/>
        </w:rPr>
      </w:pPr>
    </w:p>
    <w:p w14:paraId="04947710" w14:textId="50D2C456" w:rsidR="007A319F" w:rsidRPr="00363A37" w:rsidRDefault="007A319F" w:rsidP="00D61A46">
      <w:pPr>
        <w:pStyle w:val="Guidance"/>
      </w:pPr>
      <w:r w:rsidRPr="00363A37">
        <w:t>It must describe the processes followed when a transfer fails and when an error is identified:</w:t>
      </w:r>
    </w:p>
    <w:p w14:paraId="4EA84334" w14:textId="6B59B1B3" w:rsidR="007A319F" w:rsidRPr="00363A37" w:rsidRDefault="007A319F" w:rsidP="00D43247">
      <w:pPr>
        <w:pStyle w:val="Guidance"/>
        <w:numPr>
          <w:ilvl w:val="0"/>
          <w:numId w:val="34"/>
        </w:numPr>
      </w:pPr>
      <w:r w:rsidRPr="00363A37">
        <w:t xml:space="preserve">in the event of a failure of minor validation during transfer </w:t>
      </w:r>
    </w:p>
    <w:p w14:paraId="28270A0B" w14:textId="126363DF" w:rsidR="007A319F" w:rsidRPr="00363A37" w:rsidRDefault="007A319F" w:rsidP="00D43247">
      <w:pPr>
        <w:pStyle w:val="Guidance"/>
        <w:numPr>
          <w:ilvl w:val="1"/>
          <w:numId w:val="34"/>
        </w:numPr>
      </w:pPr>
      <w:r w:rsidRPr="00363A37">
        <w:t xml:space="preserve">the registry operator will make reasonable effort to correct and make the transfer </w:t>
      </w:r>
      <w:proofErr w:type="gramStart"/>
      <w:r w:rsidRPr="00363A37">
        <w:t>happen</w:t>
      </w:r>
      <w:proofErr w:type="gramEnd"/>
    </w:p>
    <w:p w14:paraId="7CB90DE7" w14:textId="09FB2800" w:rsidR="007A319F" w:rsidRPr="00363A37" w:rsidRDefault="007A319F" w:rsidP="00D43247">
      <w:pPr>
        <w:pStyle w:val="Guidance"/>
        <w:numPr>
          <w:ilvl w:val="0"/>
          <w:numId w:val="34"/>
        </w:numPr>
      </w:pPr>
      <w:r w:rsidRPr="00363A37">
        <w:t xml:space="preserve">in the event of a complete failure of a transfer </w:t>
      </w:r>
    </w:p>
    <w:p w14:paraId="625742D0" w14:textId="033A2E24" w:rsidR="007A319F" w:rsidRPr="00363A37" w:rsidRDefault="007A319F" w:rsidP="00D43247">
      <w:pPr>
        <w:pStyle w:val="Guidance"/>
        <w:numPr>
          <w:ilvl w:val="1"/>
          <w:numId w:val="34"/>
        </w:numPr>
      </w:pPr>
      <w:r w:rsidRPr="00363A37">
        <w:t xml:space="preserve">reinstate the certificates in the seller’s </w:t>
      </w:r>
      <w:proofErr w:type="gramStart"/>
      <w:r w:rsidRPr="00363A37">
        <w:t>account</w:t>
      </w:r>
      <w:proofErr w:type="gramEnd"/>
    </w:p>
    <w:p w14:paraId="48AB14FB" w14:textId="6A08E003" w:rsidR="007A319F" w:rsidRPr="00363A37" w:rsidRDefault="007A319F" w:rsidP="00D43247">
      <w:pPr>
        <w:pStyle w:val="Guidance"/>
        <w:numPr>
          <w:ilvl w:val="1"/>
          <w:numId w:val="34"/>
        </w:numPr>
      </w:pPr>
      <w:r w:rsidRPr="00363A37">
        <w:t xml:space="preserve">investigate to facilitate another </w:t>
      </w:r>
      <w:proofErr w:type="gramStart"/>
      <w:r w:rsidRPr="00363A37">
        <w:t>attempt</w:t>
      </w:r>
      <w:proofErr w:type="gramEnd"/>
    </w:p>
    <w:p w14:paraId="6650BED8" w14:textId="7186B120" w:rsidR="007A319F" w:rsidRPr="00363A37" w:rsidRDefault="007A319F" w:rsidP="00D43247">
      <w:pPr>
        <w:pStyle w:val="Guidance"/>
        <w:numPr>
          <w:ilvl w:val="0"/>
          <w:numId w:val="34"/>
        </w:numPr>
      </w:pPr>
      <w:r w:rsidRPr="00363A37">
        <w:t>in the event of impossible transfer for technical reasons</w:t>
      </w:r>
    </w:p>
    <w:p w14:paraId="42B64042" w14:textId="574607E4" w:rsidR="007A319F" w:rsidRPr="00363A37" w:rsidRDefault="007A319F" w:rsidP="00D43247">
      <w:pPr>
        <w:pStyle w:val="Guidance"/>
        <w:numPr>
          <w:ilvl w:val="1"/>
          <w:numId w:val="34"/>
        </w:numPr>
      </w:pPr>
      <w:r w:rsidRPr="00363A37">
        <w:t>ex-domain cancellation if appropriate</w:t>
      </w:r>
    </w:p>
    <w:p w14:paraId="64CBEB02" w14:textId="34A9ABFE" w:rsidR="007A319F" w:rsidRPr="00363A37" w:rsidRDefault="007A319F" w:rsidP="00D43247">
      <w:pPr>
        <w:pStyle w:val="Guidance"/>
        <w:numPr>
          <w:ilvl w:val="0"/>
          <w:numId w:val="34"/>
        </w:numPr>
      </w:pPr>
      <w:r w:rsidRPr="00363A37">
        <w:t xml:space="preserve">the registry operator will co-operate with others to manage any </w:t>
      </w:r>
      <w:proofErr w:type="gramStart"/>
      <w:r w:rsidRPr="00363A37">
        <w:t>errors</w:t>
      </w:r>
      <w:proofErr w:type="gramEnd"/>
    </w:p>
    <w:p w14:paraId="7E038D0E" w14:textId="6C37F3E8" w:rsidR="007A319F" w:rsidRPr="00363A37" w:rsidRDefault="007A319F" w:rsidP="00D43247">
      <w:pPr>
        <w:pStyle w:val="Guidance"/>
        <w:numPr>
          <w:ilvl w:val="0"/>
          <w:numId w:val="34"/>
        </w:numPr>
      </w:pPr>
      <w:r w:rsidRPr="00363A37">
        <w:t>where an obvious error has occurred and is agreed</w:t>
      </w:r>
    </w:p>
    <w:p w14:paraId="6947506A" w14:textId="3994F3CF" w:rsidR="007A319F" w:rsidRPr="00363A37" w:rsidRDefault="007A319F" w:rsidP="00D43247">
      <w:pPr>
        <w:pStyle w:val="Guidance"/>
        <w:numPr>
          <w:ilvl w:val="1"/>
          <w:numId w:val="34"/>
        </w:numPr>
      </w:pPr>
      <w:r w:rsidRPr="00363A37">
        <w:t xml:space="preserve">the registry operator will correct it even if it was not the </w:t>
      </w:r>
      <w:proofErr w:type="gramStart"/>
      <w:r w:rsidRPr="00363A37">
        <w:t>issuer</w:t>
      </w:r>
      <w:proofErr w:type="gramEnd"/>
    </w:p>
    <w:p w14:paraId="6FE4D5EF" w14:textId="225A0EAA" w:rsidR="007A319F" w:rsidRPr="00363A37" w:rsidRDefault="007A319F" w:rsidP="00D43247">
      <w:pPr>
        <w:pStyle w:val="Guidance"/>
        <w:numPr>
          <w:ilvl w:val="1"/>
          <w:numId w:val="34"/>
        </w:numPr>
      </w:pPr>
      <w:r w:rsidRPr="00363A37">
        <w:t xml:space="preserve">nobody should gain financially as the result of a </w:t>
      </w:r>
      <w:proofErr w:type="gramStart"/>
      <w:r w:rsidRPr="00363A37">
        <w:t>correction</w:t>
      </w:r>
      <w:proofErr w:type="gramEnd"/>
    </w:p>
    <w:p w14:paraId="38F03373" w14:textId="73F147A7" w:rsidR="007A319F" w:rsidRPr="00363A37" w:rsidRDefault="007A319F" w:rsidP="00D43247">
      <w:pPr>
        <w:pStyle w:val="Guidance"/>
        <w:numPr>
          <w:ilvl w:val="0"/>
          <w:numId w:val="34"/>
        </w:numPr>
      </w:pPr>
      <w:r w:rsidRPr="00363A37">
        <w:t>a registry operator can recover its reasonable costs of corrective action (unless it was responsible for the error)</w:t>
      </w:r>
    </w:p>
    <w:p w14:paraId="2E86914F" w14:textId="77777777" w:rsidR="0003457F" w:rsidRPr="00363A37" w:rsidRDefault="0003457F" w:rsidP="00D61A46">
      <w:pPr>
        <w:pStyle w:val="Guidance"/>
      </w:pPr>
    </w:p>
    <w:p w14:paraId="71F2A5E8" w14:textId="5C727886" w:rsidR="007A319F" w:rsidRPr="00363A37" w:rsidRDefault="007A319F" w:rsidP="00D61A46">
      <w:pPr>
        <w:pStyle w:val="Guidance"/>
      </w:pPr>
      <w:r w:rsidRPr="00363A37">
        <w:t xml:space="preserve">The following section(s) must be included in a Domain Protocol.  </w:t>
      </w:r>
    </w:p>
    <w:p w14:paraId="04D39B0A" w14:textId="7D6E749D" w:rsidR="007A319F" w:rsidRPr="00363A37" w:rsidRDefault="007A319F" w:rsidP="0003457F">
      <w:pPr>
        <w:pStyle w:val="Heading3"/>
        <w:rPr>
          <w:lang w:val="en-GB" w:eastAsia="nl-BE"/>
        </w:rPr>
      </w:pPr>
      <w:r w:rsidRPr="00363A37">
        <w:rPr>
          <w:lang w:val="en-GB" w:eastAsia="nl-BE"/>
        </w:rPr>
        <w:t>Once issued, the details of an EECS Certificate cannot be altered or deleted except to correct an error.</w:t>
      </w:r>
    </w:p>
    <w:p w14:paraId="317C5392" w14:textId="758AB39C" w:rsidR="007A319F" w:rsidRPr="00363A37" w:rsidRDefault="007A319F" w:rsidP="0003457F">
      <w:pPr>
        <w:pStyle w:val="Heading2"/>
        <w:rPr>
          <w:lang w:val="en-GB" w:eastAsia="nl-BE"/>
        </w:rPr>
      </w:pPr>
      <w:bookmarkStart w:id="79" w:name="_Toc123920243"/>
      <w:bookmarkStart w:id="80" w:name="_Toc159135224"/>
      <w:r w:rsidRPr="00363A37">
        <w:rPr>
          <w:lang w:val="en-GB" w:eastAsia="nl-BE"/>
        </w:rPr>
        <w:t>End of Life of EECS Certificates – Cancellation</w:t>
      </w:r>
      <w:bookmarkEnd w:id="79"/>
      <w:bookmarkEnd w:id="80"/>
    </w:p>
    <w:p w14:paraId="099EE33B"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1813"/>
        <w:gridCol w:w="1813"/>
        <w:gridCol w:w="1814"/>
        <w:gridCol w:w="1813"/>
        <w:gridCol w:w="1814"/>
      </w:tblGrid>
      <w:tr w:rsidR="0003457F" w:rsidRPr="00363A37" w14:paraId="0071BC1C" w14:textId="77777777" w:rsidTr="007214A0">
        <w:tc>
          <w:tcPr>
            <w:tcW w:w="1813" w:type="dxa"/>
          </w:tcPr>
          <w:p w14:paraId="0E731AFF" w14:textId="3A86105D" w:rsidR="0003457F" w:rsidRPr="00363A37" w:rsidRDefault="0003457F" w:rsidP="0003457F">
            <w:pPr>
              <w:rPr>
                <w:lang w:val="en-GB" w:eastAsia="nl-BE"/>
              </w:rPr>
            </w:pPr>
            <w:r w:rsidRPr="00363A37">
              <w:rPr>
                <w:lang w:val="en-GB" w:eastAsia="nl-BE"/>
              </w:rPr>
              <w:t>C5.2.3</w:t>
            </w:r>
          </w:p>
        </w:tc>
        <w:tc>
          <w:tcPr>
            <w:tcW w:w="1813" w:type="dxa"/>
          </w:tcPr>
          <w:p w14:paraId="70DF5CB6" w14:textId="4B60B9F1" w:rsidR="0003457F" w:rsidRPr="00363A37" w:rsidRDefault="0003457F" w:rsidP="0003457F">
            <w:pPr>
              <w:rPr>
                <w:lang w:val="en-GB" w:eastAsia="nl-BE"/>
              </w:rPr>
            </w:pPr>
            <w:r w:rsidRPr="00363A37">
              <w:rPr>
                <w:lang w:val="en-GB" w:eastAsia="nl-BE"/>
              </w:rPr>
              <w:t>C6.1.1</w:t>
            </w:r>
          </w:p>
        </w:tc>
        <w:tc>
          <w:tcPr>
            <w:tcW w:w="1814" w:type="dxa"/>
          </w:tcPr>
          <w:p w14:paraId="43F4952C" w14:textId="60C7D678" w:rsidR="0003457F" w:rsidRPr="00363A37" w:rsidRDefault="0003457F" w:rsidP="0003457F">
            <w:pPr>
              <w:rPr>
                <w:lang w:val="en-GB" w:eastAsia="nl-BE"/>
              </w:rPr>
            </w:pPr>
            <w:r w:rsidRPr="00363A37">
              <w:rPr>
                <w:lang w:val="en-GB" w:eastAsia="nl-BE"/>
              </w:rPr>
              <w:t>C7.1.1</w:t>
            </w:r>
          </w:p>
        </w:tc>
        <w:tc>
          <w:tcPr>
            <w:tcW w:w="1813" w:type="dxa"/>
          </w:tcPr>
          <w:p w14:paraId="190B97EC" w14:textId="3D3D882C" w:rsidR="0003457F" w:rsidRPr="00363A37" w:rsidRDefault="0003457F" w:rsidP="0003457F">
            <w:pPr>
              <w:rPr>
                <w:lang w:val="en-GB" w:eastAsia="nl-BE"/>
              </w:rPr>
            </w:pPr>
            <w:r w:rsidRPr="00363A37">
              <w:rPr>
                <w:lang w:val="en-GB" w:eastAsia="nl-BE"/>
              </w:rPr>
              <w:t>C7.2.1</w:t>
            </w:r>
          </w:p>
        </w:tc>
        <w:tc>
          <w:tcPr>
            <w:tcW w:w="1814" w:type="dxa"/>
          </w:tcPr>
          <w:p w14:paraId="6CCFF187" w14:textId="4D6CD453" w:rsidR="0003457F" w:rsidRPr="00363A37" w:rsidRDefault="0003457F" w:rsidP="0003457F">
            <w:pPr>
              <w:rPr>
                <w:lang w:val="en-GB" w:eastAsia="nl-BE"/>
              </w:rPr>
            </w:pPr>
            <w:r w:rsidRPr="00363A37">
              <w:rPr>
                <w:lang w:val="en-GB" w:eastAsia="nl-BE"/>
              </w:rPr>
              <w:t>C7.2.2</w:t>
            </w:r>
          </w:p>
        </w:tc>
      </w:tr>
      <w:tr w:rsidR="0003457F" w:rsidRPr="00363A37" w14:paraId="05E48769" w14:textId="77777777" w:rsidTr="007214A0">
        <w:tc>
          <w:tcPr>
            <w:tcW w:w="1813" w:type="dxa"/>
          </w:tcPr>
          <w:p w14:paraId="264A3F96" w14:textId="5469017D" w:rsidR="0003457F" w:rsidRPr="00363A37" w:rsidRDefault="0003457F" w:rsidP="0003457F">
            <w:pPr>
              <w:rPr>
                <w:lang w:val="en-GB" w:eastAsia="nl-BE"/>
              </w:rPr>
            </w:pPr>
            <w:r w:rsidRPr="00363A37">
              <w:rPr>
                <w:lang w:val="en-GB" w:eastAsia="nl-BE"/>
              </w:rPr>
              <w:t>C7.2.3</w:t>
            </w:r>
          </w:p>
        </w:tc>
        <w:tc>
          <w:tcPr>
            <w:tcW w:w="1813" w:type="dxa"/>
          </w:tcPr>
          <w:p w14:paraId="097626ED" w14:textId="3088F6AC" w:rsidR="0003457F" w:rsidRPr="00363A37" w:rsidRDefault="0003457F" w:rsidP="0003457F">
            <w:pPr>
              <w:rPr>
                <w:lang w:val="en-GB" w:eastAsia="nl-BE"/>
              </w:rPr>
            </w:pPr>
            <w:r w:rsidRPr="00363A37">
              <w:rPr>
                <w:lang w:val="en-GB" w:eastAsia="nl-BE"/>
              </w:rPr>
              <w:t>C7.3.1</w:t>
            </w:r>
          </w:p>
        </w:tc>
        <w:tc>
          <w:tcPr>
            <w:tcW w:w="1814" w:type="dxa"/>
          </w:tcPr>
          <w:p w14:paraId="14C01161" w14:textId="77777777" w:rsidR="0003457F" w:rsidRPr="00363A37" w:rsidRDefault="0003457F" w:rsidP="0003457F">
            <w:pPr>
              <w:rPr>
                <w:lang w:val="en-GB" w:eastAsia="nl-BE"/>
              </w:rPr>
            </w:pPr>
            <w:r w:rsidRPr="00363A37">
              <w:rPr>
                <w:lang w:val="en-GB" w:eastAsia="nl-BE"/>
              </w:rPr>
              <w:t>E3.3.10</w:t>
            </w:r>
          </w:p>
        </w:tc>
        <w:tc>
          <w:tcPr>
            <w:tcW w:w="1813" w:type="dxa"/>
          </w:tcPr>
          <w:p w14:paraId="276765B5" w14:textId="77777777" w:rsidR="0003457F" w:rsidRPr="00363A37" w:rsidRDefault="0003457F" w:rsidP="0003457F">
            <w:pPr>
              <w:rPr>
                <w:lang w:val="en-GB" w:eastAsia="nl-BE"/>
              </w:rPr>
            </w:pPr>
            <w:r w:rsidRPr="00363A37">
              <w:rPr>
                <w:lang w:val="en-GB" w:eastAsia="nl-BE"/>
              </w:rPr>
              <w:t>N3.1.1</w:t>
            </w:r>
          </w:p>
        </w:tc>
        <w:tc>
          <w:tcPr>
            <w:tcW w:w="1814" w:type="dxa"/>
          </w:tcPr>
          <w:p w14:paraId="44B59A12" w14:textId="77777777" w:rsidR="0003457F" w:rsidRPr="00363A37" w:rsidRDefault="0003457F" w:rsidP="0003457F">
            <w:pPr>
              <w:rPr>
                <w:lang w:val="en-GB" w:eastAsia="nl-BE"/>
              </w:rPr>
            </w:pPr>
            <w:r w:rsidRPr="00363A37">
              <w:rPr>
                <w:lang w:val="en-GB" w:eastAsia="nl-BE"/>
              </w:rPr>
              <w:t>O3.1.1</w:t>
            </w:r>
          </w:p>
        </w:tc>
      </w:tr>
      <w:tr w:rsidR="00EA54E5" w:rsidRPr="00363A37" w14:paraId="4C8792B9" w14:textId="77777777" w:rsidTr="007214A0">
        <w:tc>
          <w:tcPr>
            <w:tcW w:w="1813" w:type="dxa"/>
          </w:tcPr>
          <w:p w14:paraId="520CD455" w14:textId="124ED7B1" w:rsidR="00EA54E5" w:rsidRPr="00363A37" w:rsidRDefault="00EA54E5" w:rsidP="0003457F">
            <w:pPr>
              <w:rPr>
                <w:lang w:val="en-GB" w:eastAsia="nl-BE"/>
              </w:rPr>
            </w:pPr>
            <w:r>
              <w:rPr>
                <w:lang w:val="en-GB" w:eastAsia="nl-BE"/>
              </w:rPr>
              <w:t>C7.1.3</w:t>
            </w:r>
          </w:p>
        </w:tc>
        <w:tc>
          <w:tcPr>
            <w:tcW w:w="1813" w:type="dxa"/>
          </w:tcPr>
          <w:p w14:paraId="513A9D1D" w14:textId="77777777" w:rsidR="00EA54E5" w:rsidRPr="00363A37" w:rsidRDefault="00EA54E5" w:rsidP="0003457F">
            <w:pPr>
              <w:rPr>
                <w:lang w:val="en-GB" w:eastAsia="nl-BE"/>
              </w:rPr>
            </w:pPr>
          </w:p>
        </w:tc>
        <w:tc>
          <w:tcPr>
            <w:tcW w:w="1814" w:type="dxa"/>
          </w:tcPr>
          <w:p w14:paraId="50AA5260" w14:textId="77777777" w:rsidR="00EA54E5" w:rsidRPr="00363A37" w:rsidRDefault="00EA54E5" w:rsidP="0003457F">
            <w:pPr>
              <w:rPr>
                <w:lang w:val="en-GB" w:eastAsia="nl-BE"/>
              </w:rPr>
            </w:pPr>
          </w:p>
        </w:tc>
        <w:tc>
          <w:tcPr>
            <w:tcW w:w="1813" w:type="dxa"/>
          </w:tcPr>
          <w:p w14:paraId="31271BD8" w14:textId="77777777" w:rsidR="00EA54E5" w:rsidRPr="00363A37" w:rsidRDefault="00EA54E5" w:rsidP="0003457F">
            <w:pPr>
              <w:rPr>
                <w:lang w:val="en-GB" w:eastAsia="nl-BE"/>
              </w:rPr>
            </w:pPr>
          </w:p>
        </w:tc>
        <w:tc>
          <w:tcPr>
            <w:tcW w:w="1814" w:type="dxa"/>
          </w:tcPr>
          <w:p w14:paraId="446407AF" w14:textId="77777777" w:rsidR="00EA54E5" w:rsidRPr="00363A37" w:rsidRDefault="00EA54E5" w:rsidP="0003457F">
            <w:pPr>
              <w:rPr>
                <w:lang w:val="en-GB" w:eastAsia="nl-BE"/>
              </w:rPr>
            </w:pPr>
          </w:p>
        </w:tc>
      </w:tr>
    </w:tbl>
    <w:p w14:paraId="099CDC8D" w14:textId="77777777" w:rsidR="0003457F" w:rsidRPr="00363A37" w:rsidRDefault="0003457F" w:rsidP="007A319F">
      <w:pPr>
        <w:rPr>
          <w:lang w:val="en-GB" w:eastAsia="nl-BE"/>
        </w:rPr>
      </w:pPr>
    </w:p>
    <w:p w14:paraId="1A9010A6" w14:textId="677B8B53" w:rsidR="007A319F" w:rsidRPr="00363A37" w:rsidRDefault="007A319F" w:rsidP="0003457F">
      <w:pPr>
        <w:pStyle w:val="Guidance"/>
      </w:pPr>
      <w:r w:rsidRPr="00363A37">
        <w:t>It must describe:</w:t>
      </w:r>
    </w:p>
    <w:p w14:paraId="23DB6308" w14:textId="20C3BA5E" w:rsidR="007A319F" w:rsidRPr="00363A37" w:rsidRDefault="007A319F" w:rsidP="00D43247">
      <w:pPr>
        <w:pStyle w:val="Guidance"/>
        <w:numPr>
          <w:ilvl w:val="0"/>
          <w:numId w:val="35"/>
        </w:numPr>
      </w:pPr>
      <w:r w:rsidRPr="00363A37">
        <w:lastRenderedPageBreak/>
        <w:t xml:space="preserve">the limitations on what can be cancelled, including that you cannot cancel a certificate that is already cancelled or has </w:t>
      </w:r>
      <w:proofErr w:type="gramStart"/>
      <w:r w:rsidRPr="00363A37">
        <w:t>expired</w:t>
      </w:r>
      <w:proofErr w:type="gramEnd"/>
    </w:p>
    <w:p w14:paraId="3273029F" w14:textId="7EDE6BA5" w:rsidR="007A319F" w:rsidRPr="00363A37" w:rsidRDefault="007A319F" w:rsidP="00D43247">
      <w:pPr>
        <w:pStyle w:val="Guidance"/>
        <w:numPr>
          <w:ilvl w:val="0"/>
          <w:numId w:val="35"/>
        </w:numPr>
      </w:pPr>
      <w:r w:rsidRPr="00363A37">
        <w:t xml:space="preserve">how cancelled certificates are prevented from being </w:t>
      </w:r>
      <w:proofErr w:type="gramStart"/>
      <w:r w:rsidRPr="00363A37">
        <w:t>transferred</w:t>
      </w:r>
      <w:proofErr w:type="gramEnd"/>
    </w:p>
    <w:p w14:paraId="01386A01" w14:textId="35D48D75" w:rsidR="007A319F" w:rsidRPr="00363A37" w:rsidRDefault="007A319F" w:rsidP="00D43247">
      <w:pPr>
        <w:pStyle w:val="Guidance"/>
        <w:numPr>
          <w:ilvl w:val="0"/>
          <w:numId w:val="35"/>
        </w:numPr>
      </w:pPr>
      <w:r w:rsidRPr="00363A37">
        <w:t xml:space="preserve">the situations where ex-domain cancellations are </w:t>
      </w:r>
      <w:proofErr w:type="gramStart"/>
      <w:r w:rsidRPr="00363A37">
        <w:t>permitted</w:t>
      </w:r>
      <w:proofErr w:type="gramEnd"/>
    </w:p>
    <w:p w14:paraId="6C474C7A" w14:textId="5BB0BDC3" w:rsidR="007A319F" w:rsidRPr="00363A37" w:rsidRDefault="007A319F" w:rsidP="00D43247">
      <w:pPr>
        <w:pStyle w:val="Guidance"/>
        <w:numPr>
          <w:ilvl w:val="0"/>
          <w:numId w:val="35"/>
        </w:numPr>
      </w:pPr>
      <w:r w:rsidRPr="00363A37">
        <w:t xml:space="preserve">what information is in a cancellation request and how that information is provided by the account holder </w:t>
      </w:r>
      <w:r w:rsidR="00FB799C" w:rsidRPr="00363A37">
        <w:t>e.g.,</w:t>
      </w:r>
      <w:r w:rsidRPr="00363A37">
        <w:t xml:space="preserve"> via a form on a </w:t>
      </w:r>
      <w:proofErr w:type="gramStart"/>
      <w:r w:rsidRPr="00363A37">
        <w:t>website</w:t>
      </w:r>
      <w:proofErr w:type="gramEnd"/>
    </w:p>
    <w:p w14:paraId="064DD34B" w14:textId="578674DA" w:rsidR="007A319F" w:rsidRPr="00363A37" w:rsidRDefault="007A319F" w:rsidP="00D43247">
      <w:pPr>
        <w:pStyle w:val="Guidance"/>
        <w:numPr>
          <w:ilvl w:val="0"/>
          <w:numId w:val="35"/>
        </w:numPr>
      </w:pPr>
      <w:r w:rsidRPr="00363A37">
        <w:t>the process of cancellation (who does what) including:</w:t>
      </w:r>
    </w:p>
    <w:p w14:paraId="72AFA3B5" w14:textId="5C3DAB95" w:rsidR="007A319F" w:rsidRPr="00363A37" w:rsidRDefault="007A319F" w:rsidP="00D43247">
      <w:pPr>
        <w:pStyle w:val="Guidance"/>
        <w:numPr>
          <w:ilvl w:val="1"/>
          <w:numId w:val="35"/>
        </w:numPr>
      </w:pPr>
      <w:r w:rsidRPr="00363A37">
        <w:t>reporting to authorities</w:t>
      </w:r>
    </w:p>
    <w:p w14:paraId="57285130" w14:textId="44EC4B8B" w:rsidR="007A319F" w:rsidRPr="00363A37" w:rsidRDefault="007A319F" w:rsidP="00D43247">
      <w:pPr>
        <w:pStyle w:val="Guidance"/>
        <w:numPr>
          <w:ilvl w:val="1"/>
          <w:numId w:val="35"/>
        </w:numPr>
      </w:pPr>
      <w:r w:rsidRPr="00363A37">
        <w:t xml:space="preserve">how long the process should </w:t>
      </w:r>
      <w:proofErr w:type="gramStart"/>
      <w:r w:rsidRPr="00363A37">
        <w:t>take</w:t>
      </w:r>
      <w:proofErr w:type="gramEnd"/>
    </w:p>
    <w:p w14:paraId="40BF70C9" w14:textId="3C8E4611" w:rsidR="007A319F" w:rsidRPr="00363A37" w:rsidRDefault="007A319F" w:rsidP="00D43247">
      <w:pPr>
        <w:pStyle w:val="Guidance"/>
        <w:numPr>
          <w:ilvl w:val="0"/>
          <w:numId w:val="35"/>
        </w:numPr>
      </w:pPr>
      <w:r w:rsidRPr="00363A37">
        <w:t>how multi-product certificates are handled (</w:t>
      </w:r>
      <w:r w:rsidR="00FB799C" w:rsidRPr="00363A37">
        <w:t>i.e.,</w:t>
      </w:r>
      <w:r w:rsidRPr="00363A37">
        <w:t xml:space="preserve"> certificates for multiple purposes or certificates for both source and technology like renewable HEC GOs)</w:t>
      </w:r>
    </w:p>
    <w:p w14:paraId="2D2CEFBD" w14:textId="77777777" w:rsidR="0075626D" w:rsidRDefault="007A319F" w:rsidP="0075626D">
      <w:pPr>
        <w:pStyle w:val="Guidance"/>
        <w:numPr>
          <w:ilvl w:val="0"/>
          <w:numId w:val="35"/>
        </w:numPr>
      </w:pPr>
      <w:r w:rsidRPr="00363A37">
        <w:t>how a cancellation statement can be obtained for a consumer and how long the production time is likely to be</w:t>
      </w:r>
    </w:p>
    <w:p w14:paraId="7B0042C7" w14:textId="2E0B5E63" w:rsidR="00EA54E5" w:rsidRPr="00F71341" w:rsidRDefault="00EA54E5" w:rsidP="0075626D">
      <w:pPr>
        <w:pStyle w:val="Guidance"/>
        <w:numPr>
          <w:ilvl w:val="0"/>
          <w:numId w:val="35"/>
        </w:numPr>
      </w:pPr>
      <w:r w:rsidRPr="00F71341">
        <w:t>Which types of certificates are allowed to be cancelled in the Domain</w:t>
      </w:r>
    </w:p>
    <w:p w14:paraId="146E0A8E" w14:textId="77777777" w:rsidR="007A319F" w:rsidRPr="00363A37" w:rsidRDefault="007A319F" w:rsidP="0003457F">
      <w:pPr>
        <w:pStyle w:val="Guidance"/>
      </w:pPr>
      <w:r w:rsidRPr="00363A37">
        <w:t>A sample or template cancellation statement must be included as an appendix.</w:t>
      </w:r>
    </w:p>
    <w:p w14:paraId="3769F3CD" w14:textId="77777777" w:rsidR="00341B12" w:rsidRPr="00707C71" w:rsidRDefault="00341B12" w:rsidP="00707C71">
      <w:pPr>
        <w:rPr>
          <w:lang w:val="en-GB"/>
        </w:rPr>
      </w:pPr>
    </w:p>
    <w:p w14:paraId="5C97B8B5" w14:textId="2CF7BF12" w:rsidR="007A319F" w:rsidRPr="00363A37" w:rsidRDefault="007A319F" w:rsidP="0003457F">
      <w:pPr>
        <w:pStyle w:val="Guidance"/>
      </w:pPr>
      <w:r w:rsidRPr="00363A37">
        <w:t xml:space="preserve">The following section(s) must be included in a Domain Protocol.  </w:t>
      </w:r>
    </w:p>
    <w:p w14:paraId="4395F0C3" w14:textId="091F70F8" w:rsidR="007A319F" w:rsidRDefault="007A319F" w:rsidP="00341B12">
      <w:pPr>
        <w:pStyle w:val="Heading3"/>
        <w:rPr>
          <w:lang w:val="en-GB" w:eastAsia="nl-BE"/>
        </w:rPr>
      </w:pPr>
      <w:r w:rsidRPr="00363A37">
        <w:rPr>
          <w:lang w:val="en-GB" w:eastAsia="nl-BE"/>
        </w:rPr>
        <w:t>Cancellation is removing a Certificate from circulation. Once Cancelled, a Certificate cannot be moved to any other account, and so is no longer tradable.</w:t>
      </w:r>
    </w:p>
    <w:p w14:paraId="2671DB40" w14:textId="58464483" w:rsidR="00EA54E5" w:rsidRDefault="00EA54E5" w:rsidP="00EA54E5">
      <w:pPr>
        <w:pStyle w:val="Heading3"/>
        <w:rPr>
          <w:i/>
          <w:iCs/>
          <w:lang w:val="en-GB" w:eastAsia="nl-BE"/>
        </w:rPr>
      </w:pPr>
      <w:r w:rsidRPr="00F71341">
        <w:rPr>
          <w:lang w:val="en-GB" w:eastAsia="nl-BE"/>
        </w:rPr>
        <w:t xml:space="preserve">Cancellation of EECS Certificates is allowed for </w:t>
      </w:r>
      <w:r w:rsidR="00860F1D">
        <w:rPr>
          <w:lang w:val="en-GB" w:eastAsia="nl-BE"/>
        </w:rPr>
        <w:t xml:space="preserve">the </w:t>
      </w:r>
      <w:r w:rsidR="001A79E2">
        <w:rPr>
          <w:lang w:val="en-GB" w:eastAsia="nl-BE"/>
        </w:rPr>
        <w:t>c</w:t>
      </w:r>
      <w:r w:rsidR="00860F1D">
        <w:rPr>
          <w:lang w:val="en-GB" w:eastAsia="nl-BE"/>
        </w:rPr>
        <w:t>ategories</w:t>
      </w:r>
      <w:r w:rsidR="00702AC6">
        <w:rPr>
          <w:lang w:val="en-GB" w:eastAsia="nl-BE"/>
        </w:rPr>
        <w:t xml:space="preserve"> of certificates, </w:t>
      </w:r>
      <w:r w:rsidR="001A79E2">
        <w:rPr>
          <w:lang w:val="en-GB" w:eastAsia="nl-BE"/>
        </w:rPr>
        <w:t>marked with X in the table below</w:t>
      </w:r>
      <w:r w:rsidR="006E249F">
        <w:rPr>
          <w:lang w:val="en-GB" w:eastAsia="nl-BE"/>
        </w:rPr>
        <w:t>, and informing on the actor who is allowed to cancel Certificates</w:t>
      </w:r>
      <w:r w:rsidR="001A79E2">
        <w:rPr>
          <w:lang w:val="en-GB" w:eastAsia="nl-BE"/>
        </w:rPr>
        <w:t xml:space="preserve">: </w:t>
      </w:r>
    </w:p>
    <w:tbl>
      <w:tblPr>
        <w:tblStyle w:val="TableGrid"/>
        <w:tblW w:w="0" w:type="auto"/>
        <w:tblLook w:val="04A0" w:firstRow="1" w:lastRow="0" w:firstColumn="1" w:lastColumn="0" w:noHBand="0" w:noVBand="1"/>
      </w:tblPr>
      <w:tblGrid>
        <w:gridCol w:w="2293"/>
        <w:gridCol w:w="2382"/>
        <w:gridCol w:w="2293"/>
        <w:gridCol w:w="2092"/>
      </w:tblGrid>
      <w:tr w:rsidR="003E087B" w14:paraId="50AD8AE4" w14:textId="1A4CB232" w:rsidTr="00702AC6">
        <w:tc>
          <w:tcPr>
            <w:tcW w:w="2293" w:type="dxa"/>
            <w:shd w:val="clear" w:color="auto" w:fill="DDEDC8" w:themeFill="accent2" w:themeFillTint="66"/>
          </w:tcPr>
          <w:p w14:paraId="0FABD788" w14:textId="687ED75B" w:rsidR="003E087B" w:rsidRPr="00702AC6" w:rsidRDefault="003E087B" w:rsidP="00615AC3">
            <w:pPr>
              <w:rPr>
                <w:b/>
                <w:bCs/>
                <w:lang w:val="en-GB" w:eastAsia="nl-BE"/>
              </w:rPr>
            </w:pPr>
            <w:r w:rsidRPr="00702AC6">
              <w:rPr>
                <w:b/>
                <w:bCs/>
                <w:lang w:val="en-GB" w:eastAsia="nl-BE"/>
              </w:rPr>
              <w:t>Cancellation category</w:t>
            </w:r>
          </w:p>
        </w:tc>
        <w:tc>
          <w:tcPr>
            <w:tcW w:w="2382" w:type="dxa"/>
            <w:shd w:val="clear" w:color="auto" w:fill="DDEDC8" w:themeFill="accent2" w:themeFillTint="66"/>
          </w:tcPr>
          <w:p w14:paraId="4E78435D" w14:textId="0C51C016" w:rsidR="003E087B" w:rsidRPr="00702AC6" w:rsidRDefault="003E087B" w:rsidP="00615AC3">
            <w:pPr>
              <w:rPr>
                <w:b/>
                <w:bCs/>
                <w:lang w:val="en-GB" w:eastAsia="nl-BE"/>
              </w:rPr>
            </w:pPr>
            <w:r w:rsidRPr="00702AC6">
              <w:rPr>
                <w:b/>
                <w:bCs/>
                <w:lang w:val="en-GB" w:eastAsia="nl-BE"/>
              </w:rPr>
              <w:t>Electricity</w:t>
            </w:r>
          </w:p>
        </w:tc>
        <w:tc>
          <w:tcPr>
            <w:tcW w:w="2293" w:type="dxa"/>
            <w:shd w:val="clear" w:color="auto" w:fill="DDEDC8" w:themeFill="accent2" w:themeFillTint="66"/>
          </w:tcPr>
          <w:p w14:paraId="76BD2125" w14:textId="0D288DF6" w:rsidR="003E087B" w:rsidRPr="00702AC6" w:rsidRDefault="003E087B" w:rsidP="00615AC3">
            <w:pPr>
              <w:rPr>
                <w:b/>
                <w:bCs/>
                <w:lang w:val="en-GB" w:eastAsia="nl-BE"/>
              </w:rPr>
            </w:pPr>
            <w:r w:rsidRPr="00702AC6">
              <w:rPr>
                <w:b/>
                <w:bCs/>
                <w:lang w:val="en-GB" w:eastAsia="nl-BE"/>
              </w:rPr>
              <w:t>Energy Gas</w:t>
            </w:r>
          </w:p>
        </w:tc>
        <w:tc>
          <w:tcPr>
            <w:tcW w:w="2092" w:type="dxa"/>
            <w:shd w:val="clear" w:color="auto" w:fill="DDEDC8" w:themeFill="accent2" w:themeFillTint="66"/>
          </w:tcPr>
          <w:p w14:paraId="0B5CE1DD" w14:textId="2435AB6B" w:rsidR="003E087B" w:rsidRPr="00702AC6" w:rsidRDefault="003E087B" w:rsidP="00615AC3">
            <w:pPr>
              <w:rPr>
                <w:b/>
                <w:bCs/>
                <w:lang w:val="en-GB" w:eastAsia="nl-BE"/>
              </w:rPr>
            </w:pPr>
            <w:r w:rsidRPr="00702AC6">
              <w:rPr>
                <w:b/>
                <w:bCs/>
                <w:lang w:val="en-GB" w:eastAsia="nl-BE"/>
              </w:rPr>
              <w:t>Hydrogen</w:t>
            </w:r>
          </w:p>
        </w:tc>
      </w:tr>
      <w:tr w:rsidR="003E087B" w14:paraId="7940CDAD" w14:textId="647FA6A2" w:rsidTr="00702AC6">
        <w:tc>
          <w:tcPr>
            <w:tcW w:w="2293" w:type="dxa"/>
            <w:shd w:val="clear" w:color="auto" w:fill="F2F2F2" w:themeFill="background1" w:themeFillShade="F2"/>
          </w:tcPr>
          <w:p w14:paraId="2CB62FCF" w14:textId="726A56D6" w:rsidR="007269CC" w:rsidRPr="00A42BC5" w:rsidRDefault="007269CC" w:rsidP="007269CC">
            <w:pPr>
              <w:rPr>
                <w:lang w:val="en-GB" w:eastAsia="nl-BE"/>
              </w:rPr>
            </w:pPr>
            <w:r w:rsidRPr="00A42BC5">
              <w:rPr>
                <w:lang w:val="en-GB" w:eastAsia="nl-BE"/>
              </w:rPr>
              <w:t>End-use of energy</w:t>
            </w:r>
          </w:p>
        </w:tc>
        <w:tc>
          <w:tcPr>
            <w:tcW w:w="2382" w:type="dxa"/>
          </w:tcPr>
          <w:p w14:paraId="6454F003" w14:textId="77777777" w:rsidR="003E087B" w:rsidRDefault="003E087B" w:rsidP="00615AC3">
            <w:pPr>
              <w:rPr>
                <w:lang w:val="en-GB" w:eastAsia="nl-BE"/>
              </w:rPr>
            </w:pPr>
          </w:p>
        </w:tc>
        <w:tc>
          <w:tcPr>
            <w:tcW w:w="2293" w:type="dxa"/>
          </w:tcPr>
          <w:p w14:paraId="29889ECC" w14:textId="77777777" w:rsidR="003E087B" w:rsidRDefault="003E087B" w:rsidP="00615AC3">
            <w:pPr>
              <w:rPr>
                <w:lang w:val="en-GB" w:eastAsia="nl-BE"/>
              </w:rPr>
            </w:pPr>
          </w:p>
        </w:tc>
        <w:tc>
          <w:tcPr>
            <w:tcW w:w="2092" w:type="dxa"/>
          </w:tcPr>
          <w:p w14:paraId="10286F38" w14:textId="77777777" w:rsidR="003E087B" w:rsidRDefault="003E087B" w:rsidP="00615AC3">
            <w:pPr>
              <w:rPr>
                <w:lang w:val="en-GB" w:eastAsia="nl-BE"/>
              </w:rPr>
            </w:pPr>
          </w:p>
        </w:tc>
      </w:tr>
      <w:tr w:rsidR="003E087B" w:rsidRPr="00731577" w14:paraId="270EF0F2" w14:textId="5C6ADE7A" w:rsidTr="00702AC6">
        <w:tc>
          <w:tcPr>
            <w:tcW w:w="2293" w:type="dxa"/>
            <w:shd w:val="clear" w:color="auto" w:fill="F2F2F2" w:themeFill="background1" w:themeFillShade="F2"/>
          </w:tcPr>
          <w:p w14:paraId="461F5052" w14:textId="51E58385" w:rsidR="003E087B" w:rsidRPr="00A42BC5" w:rsidRDefault="007269CC" w:rsidP="00615AC3">
            <w:pPr>
              <w:rPr>
                <w:lang w:val="en-GB" w:eastAsia="nl-BE"/>
              </w:rPr>
            </w:pPr>
            <w:r w:rsidRPr="00A42BC5">
              <w:rPr>
                <w:lang w:val="en-GB" w:eastAsia="nl-BE"/>
              </w:rPr>
              <w:t>Conversion Issuance</w:t>
            </w:r>
            <w:r w:rsidR="00B4282A" w:rsidRPr="00A42BC5">
              <w:rPr>
                <w:lang w:val="en-GB" w:eastAsia="nl-BE"/>
              </w:rPr>
              <w:t xml:space="preserve"> </w:t>
            </w:r>
            <w:r w:rsidR="00B4282A" w:rsidRPr="00A42BC5">
              <w:rPr>
                <w:sz w:val="16"/>
                <w:szCs w:val="16"/>
                <w:lang w:val="en-GB" w:eastAsia="nl-BE"/>
              </w:rPr>
              <w:t>(EECS C3.2.2</w:t>
            </w:r>
            <w:r w:rsidR="00B4555B" w:rsidRPr="00A42BC5">
              <w:rPr>
                <w:sz w:val="16"/>
                <w:szCs w:val="16"/>
                <w:lang w:val="en-GB" w:eastAsia="nl-BE"/>
              </w:rPr>
              <w:t xml:space="preserve"> b</w:t>
            </w:r>
            <w:r w:rsidR="00B4282A" w:rsidRPr="00A42BC5">
              <w:rPr>
                <w:sz w:val="16"/>
                <w:szCs w:val="16"/>
                <w:lang w:val="en-GB" w:eastAsia="nl-BE"/>
              </w:rPr>
              <w:t>)</w:t>
            </w:r>
          </w:p>
        </w:tc>
        <w:tc>
          <w:tcPr>
            <w:tcW w:w="2382" w:type="dxa"/>
          </w:tcPr>
          <w:p w14:paraId="3A5937F9" w14:textId="77777777" w:rsidR="003E087B" w:rsidRDefault="003E087B" w:rsidP="00615AC3">
            <w:pPr>
              <w:rPr>
                <w:lang w:val="en-GB" w:eastAsia="nl-BE"/>
              </w:rPr>
            </w:pPr>
          </w:p>
        </w:tc>
        <w:tc>
          <w:tcPr>
            <w:tcW w:w="2293" w:type="dxa"/>
          </w:tcPr>
          <w:p w14:paraId="0BC531AA" w14:textId="77777777" w:rsidR="003E087B" w:rsidRDefault="003E087B" w:rsidP="00615AC3">
            <w:pPr>
              <w:rPr>
                <w:lang w:val="en-GB" w:eastAsia="nl-BE"/>
              </w:rPr>
            </w:pPr>
          </w:p>
        </w:tc>
        <w:tc>
          <w:tcPr>
            <w:tcW w:w="2092" w:type="dxa"/>
          </w:tcPr>
          <w:p w14:paraId="0AE5C7DD" w14:textId="77777777" w:rsidR="003E087B" w:rsidRDefault="003E087B" w:rsidP="00615AC3">
            <w:pPr>
              <w:rPr>
                <w:lang w:val="en-GB" w:eastAsia="nl-BE"/>
              </w:rPr>
            </w:pPr>
          </w:p>
        </w:tc>
      </w:tr>
      <w:tr w:rsidR="003E087B" w:rsidRPr="00731577" w14:paraId="59D482EB" w14:textId="69A3EB96" w:rsidTr="00702AC6">
        <w:tc>
          <w:tcPr>
            <w:tcW w:w="2293" w:type="dxa"/>
            <w:shd w:val="clear" w:color="auto" w:fill="F2F2F2" w:themeFill="background1" w:themeFillShade="F2"/>
          </w:tcPr>
          <w:p w14:paraId="3C6243D0" w14:textId="77777777" w:rsidR="00B4555B" w:rsidRPr="00A42BC5" w:rsidRDefault="00630B9B" w:rsidP="00615AC3">
            <w:pPr>
              <w:rPr>
                <w:lang w:val="en-GB" w:eastAsia="nl-BE"/>
              </w:rPr>
            </w:pPr>
            <w:r w:rsidRPr="00A42BC5">
              <w:rPr>
                <w:lang w:val="en-GB" w:eastAsia="nl-BE"/>
              </w:rPr>
              <w:t xml:space="preserve">Storage Issuance </w:t>
            </w:r>
          </w:p>
          <w:p w14:paraId="033E3182" w14:textId="7C329A9C" w:rsidR="003E087B" w:rsidRPr="00A42BC5" w:rsidRDefault="00630B9B" w:rsidP="00615AC3">
            <w:pPr>
              <w:rPr>
                <w:lang w:val="en-GB" w:eastAsia="nl-BE"/>
              </w:rPr>
            </w:pPr>
            <w:r w:rsidRPr="00A42BC5">
              <w:rPr>
                <w:sz w:val="16"/>
                <w:szCs w:val="16"/>
                <w:lang w:val="en-GB" w:eastAsia="nl-BE"/>
              </w:rPr>
              <w:t>(EECS C3.2.4</w:t>
            </w:r>
            <w:r w:rsidR="00B4282A" w:rsidRPr="00A42BC5">
              <w:rPr>
                <w:sz w:val="16"/>
                <w:szCs w:val="16"/>
                <w:lang w:val="en-GB" w:eastAsia="nl-BE"/>
              </w:rPr>
              <w:t xml:space="preserve"> </w:t>
            </w:r>
            <w:proofErr w:type="spellStart"/>
            <w:r w:rsidR="00B4282A" w:rsidRPr="00A42BC5">
              <w:rPr>
                <w:sz w:val="16"/>
                <w:szCs w:val="16"/>
                <w:lang w:val="en-GB" w:eastAsia="nl-BE"/>
              </w:rPr>
              <w:t>a.ii</w:t>
            </w:r>
            <w:proofErr w:type="spellEnd"/>
            <w:r w:rsidR="00B4282A" w:rsidRPr="00A42BC5">
              <w:rPr>
                <w:sz w:val="16"/>
                <w:szCs w:val="16"/>
                <w:lang w:val="en-GB" w:eastAsia="nl-BE"/>
              </w:rPr>
              <w:t>)</w:t>
            </w:r>
          </w:p>
        </w:tc>
        <w:tc>
          <w:tcPr>
            <w:tcW w:w="2382" w:type="dxa"/>
          </w:tcPr>
          <w:p w14:paraId="03FE078C" w14:textId="77777777" w:rsidR="003E087B" w:rsidRDefault="003E087B" w:rsidP="00615AC3">
            <w:pPr>
              <w:rPr>
                <w:lang w:val="en-GB" w:eastAsia="nl-BE"/>
              </w:rPr>
            </w:pPr>
          </w:p>
        </w:tc>
        <w:tc>
          <w:tcPr>
            <w:tcW w:w="2293" w:type="dxa"/>
          </w:tcPr>
          <w:p w14:paraId="437425A2" w14:textId="77777777" w:rsidR="003E087B" w:rsidRDefault="003E087B" w:rsidP="00615AC3">
            <w:pPr>
              <w:rPr>
                <w:lang w:val="en-GB" w:eastAsia="nl-BE"/>
              </w:rPr>
            </w:pPr>
          </w:p>
        </w:tc>
        <w:tc>
          <w:tcPr>
            <w:tcW w:w="2092" w:type="dxa"/>
          </w:tcPr>
          <w:p w14:paraId="5091D9B2" w14:textId="77777777" w:rsidR="003E087B" w:rsidRDefault="003E087B" w:rsidP="00615AC3">
            <w:pPr>
              <w:rPr>
                <w:lang w:val="en-GB" w:eastAsia="nl-BE"/>
              </w:rPr>
            </w:pPr>
          </w:p>
        </w:tc>
      </w:tr>
      <w:tr w:rsidR="003E087B" w:rsidRPr="00731577" w14:paraId="38470283" w14:textId="20CF8C14" w:rsidTr="00702AC6">
        <w:tc>
          <w:tcPr>
            <w:tcW w:w="2293" w:type="dxa"/>
            <w:shd w:val="clear" w:color="auto" w:fill="F2F2F2" w:themeFill="background1" w:themeFillShade="F2"/>
          </w:tcPr>
          <w:p w14:paraId="48AF6270" w14:textId="0835635A" w:rsidR="003E087B" w:rsidRPr="00707C71" w:rsidRDefault="003E087B" w:rsidP="00615AC3">
            <w:pPr>
              <w:rPr>
                <w:strike/>
                <w:lang w:val="en-GB" w:eastAsia="nl-BE"/>
              </w:rPr>
            </w:pPr>
          </w:p>
        </w:tc>
        <w:tc>
          <w:tcPr>
            <w:tcW w:w="2382" w:type="dxa"/>
          </w:tcPr>
          <w:p w14:paraId="0B604034" w14:textId="77777777" w:rsidR="003E087B" w:rsidRDefault="003E087B" w:rsidP="00615AC3">
            <w:pPr>
              <w:rPr>
                <w:lang w:val="en-GB" w:eastAsia="nl-BE"/>
              </w:rPr>
            </w:pPr>
          </w:p>
        </w:tc>
        <w:tc>
          <w:tcPr>
            <w:tcW w:w="2293" w:type="dxa"/>
          </w:tcPr>
          <w:p w14:paraId="068BB262" w14:textId="77777777" w:rsidR="003E087B" w:rsidRDefault="003E087B" w:rsidP="00615AC3">
            <w:pPr>
              <w:rPr>
                <w:lang w:val="en-GB" w:eastAsia="nl-BE"/>
              </w:rPr>
            </w:pPr>
          </w:p>
        </w:tc>
        <w:tc>
          <w:tcPr>
            <w:tcW w:w="2092" w:type="dxa"/>
          </w:tcPr>
          <w:p w14:paraId="553DA704" w14:textId="77777777" w:rsidR="003E087B" w:rsidRDefault="003E087B" w:rsidP="00615AC3">
            <w:pPr>
              <w:rPr>
                <w:lang w:val="en-GB" w:eastAsia="nl-BE"/>
              </w:rPr>
            </w:pPr>
          </w:p>
        </w:tc>
      </w:tr>
      <w:tr w:rsidR="003E087B" w:rsidRPr="00731577" w14:paraId="0E826900" w14:textId="5314F702" w:rsidTr="00702AC6">
        <w:tc>
          <w:tcPr>
            <w:tcW w:w="2293" w:type="dxa"/>
            <w:shd w:val="clear" w:color="auto" w:fill="F2F2F2" w:themeFill="background1" w:themeFillShade="F2"/>
          </w:tcPr>
          <w:p w14:paraId="17383C2D" w14:textId="77777777" w:rsidR="003E087B" w:rsidRDefault="003E087B" w:rsidP="00615AC3">
            <w:pPr>
              <w:rPr>
                <w:lang w:val="en-GB" w:eastAsia="nl-BE"/>
              </w:rPr>
            </w:pPr>
          </w:p>
        </w:tc>
        <w:tc>
          <w:tcPr>
            <w:tcW w:w="2382" w:type="dxa"/>
          </w:tcPr>
          <w:p w14:paraId="636942FE" w14:textId="77777777" w:rsidR="003E087B" w:rsidRDefault="003E087B" w:rsidP="00615AC3">
            <w:pPr>
              <w:rPr>
                <w:lang w:val="en-GB" w:eastAsia="nl-BE"/>
              </w:rPr>
            </w:pPr>
          </w:p>
        </w:tc>
        <w:tc>
          <w:tcPr>
            <w:tcW w:w="2293" w:type="dxa"/>
          </w:tcPr>
          <w:p w14:paraId="583BF066" w14:textId="77777777" w:rsidR="003E087B" w:rsidRDefault="003E087B" w:rsidP="00615AC3">
            <w:pPr>
              <w:rPr>
                <w:lang w:val="en-GB" w:eastAsia="nl-BE"/>
              </w:rPr>
            </w:pPr>
          </w:p>
        </w:tc>
        <w:tc>
          <w:tcPr>
            <w:tcW w:w="2092" w:type="dxa"/>
          </w:tcPr>
          <w:p w14:paraId="6654DD5E" w14:textId="77777777" w:rsidR="003E087B" w:rsidRDefault="003E087B" w:rsidP="00615AC3">
            <w:pPr>
              <w:rPr>
                <w:lang w:val="en-GB" w:eastAsia="nl-BE"/>
              </w:rPr>
            </w:pPr>
          </w:p>
        </w:tc>
      </w:tr>
      <w:tr w:rsidR="003E087B" w:rsidRPr="00731577" w14:paraId="528C4C82" w14:textId="23E06014" w:rsidTr="00702AC6">
        <w:tc>
          <w:tcPr>
            <w:tcW w:w="2293" w:type="dxa"/>
            <w:shd w:val="clear" w:color="auto" w:fill="F2F2F2" w:themeFill="background1" w:themeFillShade="F2"/>
          </w:tcPr>
          <w:p w14:paraId="3C02E6B6" w14:textId="77777777" w:rsidR="003E087B" w:rsidRDefault="003E087B" w:rsidP="00615AC3">
            <w:pPr>
              <w:rPr>
                <w:lang w:val="en-GB" w:eastAsia="nl-BE"/>
              </w:rPr>
            </w:pPr>
          </w:p>
        </w:tc>
        <w:tc>
          <w:tcPr>
            <w:tcW w:w="2382" w:type="dxa"/>
          </w:tcPr>
          <w:p w14:paraId="5659B96B" w14:textId="77777777" w:rsidR="003E087B" w:rsidRDefault="003E087B" w:rsidP="00615AC3">
            <w:pPr>
              <w:rPr>
                <w:lang w:val="en-GB" w:eastAsia="nl-BE"/>
              </w:rPr>
            </w:pPr>
          </w:p>
        </w:tc>
        <w:tc>
          <w:tcPr>
            <w:tcW w:w="2293" w:type="dxa"/>
          </w:tcPr>
          <w:p w14:paraId="4B2B2DE3" w14:textId="77777777" w:rsidR="003E087B" w:rsidRDefault="003E087B" w:rsidP="00615AC3">
            <w:pPr>
              <w:rPr>
                <w:lang w:val="en-GB" w:eastAsia="nl-BE"/>
              </w:rPr>
            </w:pPr>
          </w:p>
        </w:tc>
        <w:tc>
          <w:tcPr>
            <w:tcW w:w="2092" w:type="dxa"/>
          </w:tcPr>
          <w:p w14:paraId="71D2B069" w14:textId="77777777" w:rsidR="003E087B" w:rsidRDefault="003E087B" w:rsidP="00615AC3">
            <w:pPr>
              <w:rPr>
                <w:lang w:val="en-GB" w:eastAsia="nl-BE"/>
              </w:rPr>
            </w:pPr>
          </w:p>
        </w:tc>
      </w:tr>
    </w:tbl>
    <w:p w14:paraId="1F4E454C" w14:textId="77777777" w:rsidR="00615AC3" w:rsidRDefault="00615AC3" w:rsidP="00615AC3">
      <w:pPr>
        <w:rPr>
          <w:lang w:val="en-GB" w:eastAsia="nl-BE"/>
        </w:rPr>
      </w:pPr>
    </w:p>
    <w:p w14:paraId="7AF3B938" w14:textId="77777777" w:rsidR="00615AC3" w:rsidRPr="006202CD" w:rsidRDefault="00615AC3" w:rsidP="006202CD">
      <w:pPr>
        <w:rPr>
          <w:lang w:val="en-GB" w:eastAsia="nl-BE"/>
        </w:rPr>
      </w:pPr>
    </w:p>
    <w:p w14:paraId="394DDDD1" w14:textId="278B7744" w:rsidR="00D534C7" w:rsidRPr="00D534C7" w:rsidRDefault="00123AED" w:rsidP="00615AC3">
      <w:pPr>
        <w:pStyle w:val="Heading3"/>
        <w:rPr>
          <w:lang w:val="en-GB" w:eastAsia="nl-BE"/>
        </w:rPr>
      </w:pPr>
      <w:r>
        <w:rPr>
          <w:lang w:val="en-GB" w:eastAsia="nl-BE"/>
        </w:rPr>
        <w:t xml:space="preserve">For Gas: the relationship with </w:t>
      </w:r>
      <w:r w:rsidR="00615AC3">
        <w:rPr>
          <w:lang w:val="en-GB" w:eastAsia="nl-BE"/>
        </w:rPr>
        <w:t>the</w:t>
      </w:r>
      <w:r>
        <w:rPr>
          <w:lang w:val="en-GB" w:eastAsia="nl-BE"/>
        </w:rPr>
        <w:t xml:space="preserve"> Union Database</w:t>
      </w:r>
      <w:r w:rsidR="00615AC3">
        <w:rPr>
          <w:lang w:val="en-GB" w:eastAsia="nl-BE"/>
        </w:rPr>
        <w:t xml:space="preserve"> and sustainability certification National or Voluntary Schemes in this Domain is as follows: […]</w:t>
      </w:r>
    </w:p>
    <w:p w14:paraId="5EB1B8C9" w14:textId="77777777" w:rsidR="00EA54E5" w:rsidRPr="00EA54E5" w:rsidRDefault="00EA54E5" w:rsidP="00F71341">
      <w:pPr>
        <w:rPr>
          <w:lang w:val="en-GB" w:eastAsia="nl-BE"/>
        </w:rPr>
      </w:pPr>
    </w:p>
    <w:p w14:paraId="6CB803F9" w14:textId="77777777" w:rsidR="00EA54E5" w:rsidRPr="00EA54E5" w:rsidRDefault="00EA54E5" w:rsidP="00F71341">
      <w:pPr>
        <w:rPr>
          <w:lang w:val="en-GB" w:eastAsia="nl-BE"/>
        </w:rPr>
      </w:pPr>
    </w:p>
    <w:p w14:paraId="0D0767BD" w14:textId="40929BA1" w:rsidR="007A319F" w:rsidRPr="00363A37" w:rsidRDefault="007A319F" w:rsidP="00341B12">
      <w:pPr>
        <w:pStyle w:val="Heading2"/>
        <w:rPr>
          <w:lang w:val="en-GB" w:eastAsia="nl-BE"/>
        </w:rPr>
      </w:pPr>
      <w:bookmarkStart w:id="81" w:name="_Toc123920244"/>
      <w:bookmarkStart w:id="82" w:name="_Toc159135225"/>
      <w:r w:rsidRPr="00363A37">
        <w:rPr>
          <w:lang w:val="en-GB" w:eastAsia="nl-BE"/>
        </w:rPr>
        <w:lastRenderedPageBreak/>
        <w:t>End of Life of EECS Certificates – Expiry</w:t>
      </w:r>
      <w:bookmarkEnd w:id="81"/>
      <w:bookmarkEnd w:id="82"/>
    </w:p>
    <w:p w14:paraId="702367EB"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341B12" w:rsidRPr="00363A37" w14:paraId="052AEC6E" w14:textId="77777777" w:rsidTr="007214A0">
        <w:tc>
          <w:tcPr>
            <w:tcW w:w="2266" w:type="dxa"/>
          </w:tcPr>
          <w:p w14:paraId="398431D4" w14:textId="4DEF258F" w:rsidR="00341B12" w:rsidRPr="00363A37" w:rsidRDefault="00341B12" w:rsidP="00341B12">
            <w:pPr>
              <w:rPr>
                <w:lang w:val="en-GB" w:eastAsia="nl-BE"/>
              </w:rPr>
            </w:pPr>
            <w:r w:rsidRPr="00363A37">
              <w:rPr>
                <w:lang w:val="en-GB" w:eastAsia="nl-BE"/>
              </w:rPr>
              <w:t>C5.2.3</w:t>
            </w:r>
          </w:p>
        </w:tc>
        <w:tc>
          <w:tcPr>
            <w:tcW w:w="2267" w:type="dxa"/>
          </w:tcPr>
          <w:p w14:paraId="1F78650A" w14:textId="6851E2A3" w:rsidR="00341B12" w:rsidRPr="00363A37" w:rsidRDefault="00341B12" w:rsidP="00341B12">
            <w:pPr>
              <w:rPr>
                <w:lang w:val="en-GB" w:eastAsia="nl-BE"/>
              </w:rPr>
            </w:pPr>
            <w:r w:rsidRPr="00363A37">
              <w:rPr>
                <w:lang w:val="en-GB" w:eastAsia="nl-BE"/>
              </w:rPr>
              <w:t>C6.1.1c</w:t>
            </w:r>
          </w:p>
        </w:tc>
        <w:tc>
          <w:tcPr>
            <w:tcW w:w="2267" w:type="dxa"/>
          </w:tcPr>
          <w:p w14:paraId="68C8EDFF" w14:textId="28707AFB" w:rsidR="00341B12" w:rsidRPr="00363A37" w:rsidRDefault="00341B12" w:rsidP="00341B12">
            <w:pPr>
              <w:rPr>
                <w:lang w:val="en-GB" w:eastAsia="nl-BE"/>
              </w:rPr>
            </w:pPr>
            <w:r w:rsidRPr="00363A37">
              <w:rPr>
                <w:lang w:val="en-GB" w:eastAsia="nl-BE"/>
              </w:rPr>
              <w:t>E6.2.1h</w:t>
            </w:r>
          </w:p>
        </w:tc>
        <w:tc>
          <w:tcPr>
            <w:tcW w:w="2267" w:type="dxa"/>
          </w:tcPr>
          <w:p w14:paraId="7F5F46C5" w14:textId="77777777" w:rsidR="00341B12" w:rsidRPr="00363A37" w:rsidRDefault="00341B12" w:rsidP="00341B12">
            <w:pPr>
              <w:rPr>
                <w:lang w:val="en-GB" w:eastAsia="nl-BE"/>
              </w:rPr>
            </w:pPr>
          </w:p>
        </w:tc>
      </w:tr>
    </w:tbl>
    <w:p w14:paraId="48ABC336" w14:textId="77777777" w:rsidR="00341B12" w:rsidRPr="00363A37" w:rsidRDefault="00341B12" w:rsidP="007A319F">
      <w:pPr>
        <w:rPr>
          <w:lang w:val="en-GB" w:eastAsia="nl-BE"/>
        </w:rPr>
      </w:pPr>
    </w:p>
    <w:p w14:paraId="05732038" w14:textId="010C1C71" w:rsidR="007A319F" w:rsidRPr="00363A37" w:rsidRDefault="007A319F" w:rsidP="00341B12">
      <w:pPr>
        <w:pStyle w:val="Guidance"/>
      </w:pPr>
      <w:r w:rsidRPr="00363A37">
        <w:t>It must describe:</w:t>
      </w:r>
    </w:p>
    <w:p w14:paraId="2CA7B0C7" w14:textId="26082FA1" w:rsidR="007A319F" w:rsidRPr="00363A37" w:rsidRDefault="007A319F" w:rsidP="00D43247">
      <w:pPr>
        <w:pStyle w:val="Guidance"/>
        <w:numPr>
          <w:ilvl w:val="0"/>
          <w:numId w:val="36"/>
        </w:numPr>
      </w:pPr>
      <w:r w:rsidRPr="00363A37">
        <w:t>what expiry means and if it applies to the EECS Product(s)</w:t>
      </w:r>
    </w:p>
    <w:p w14:paraId="3835911E" w14:textId="1EB677E0" w:rsidR="007A319F" w:rsidRPr="00363A37" w:rsidRDefault="007A319F" w:rsidP="00D43247">
      <w:pPr>
        <w:pStyle w:val="Guidance"/>
        <w:numPr>
          <w:ilvl w:val="0"/>
          <w:numId w:val="36"/>
        </w:numPr>
      </w:pPr>
      <w:r w:rsidRPr="00363A37">
        <w:t>the local legislation on expiry</w:t>
      </w:r>
    </w:p>
    <w:p w14:paraId="7A0D0908" w14:textId="59218971" w:rsidR="007A319F" w:rsidRPr="00363A37" w:rsidRDefault="007A319F" w:rsidP="00D43247">
      <w:pPr>
        <w:pStyle w:val="Guidance"/>
        <w:numPr>
          <w:ilvl w:val="0"/>
          <w:numId w:val="36"/>
        </w:numPr>
      </w:pPr>
      <w:r w:rsidRPr="00363A37">
        <w:t>how expiry occurs</w:t>
      </w:r>
    </w:p>
    <w:p w14:paraId="61206FA4" w14:textId="76A28F4F" w:rsidR="007A319F" w:rsidRPr="00363A37" w:rsidRDefault="007A319F" w:rsidP="00D43247">
      <w:pPr>
        <w:pStyle w:val="Guidance"/>
        <w:numPr>
          <w:ilvl w:val="1"/>
          <w:numId w:val="36"/>
        </w:numPr>
      </w:pPr>
      <w:r w:rsidRPr="00363A37">
        <w:t>automatic on a set date</w:t>
      </w:r>
    </w:p>
    <w:p w14:paraId="3467CA9C" w14:textId="5560D30B" w:rsidR="007A319F" w:rsidRPr="00363A37" w:rsidRDefault="007A319F" w:rsidP="00D43247">
      <w:pPr>
        <w:pStyle w:val="Guidance"/>
        <w:numPr>
          <w:ilvl w:val="1"/>
          <w:numId w:val="36"/>
        </w:numPr>
      </w:pPr>
      <w:r w:rsidRPr="00363A37">
        <w:t>automatic on certificate anniversary</w:t>
      </w:r>
    </w:p>
    <w:p w14:paraId="0CD488F5" w14:textId="7E8D24E2" w:rsidR="007A319F" w:rsidRPr="00363A37" w:rsidRDefault="007A319F" w:rsidP="00D43247">
      <w:pPr>
        <w:pStyle w:val="Guidance"/>
        <w:numPr>
          <w:ilvl w:val="1"/>
          <w:numId w:val="36"/>
        </w:numPr>
      </w:pPr>
      <w:r w:rsidRPr="00363A37">
        <w:t>by transfer (like cancellation)</w:t>
      </w:r>
    </w:p>
    <w:p w14:paraId="5096E104" w14:textId="07CCF4C8" w:rsidR="007A319F" w:rsidRPr="00363A37" w:rsidRDefault="007A319F" w:rsidP="00D43247">
      <w:pPr>
        <w:pStyle w:val="Guidance"/>
        <w:numPr>
          <w:ilvl w:val="1"/>
          <w:numId w:val="36"/>
        </w:numPr>
      </w:pPr>
      <w:r w:rsidRPr="00363A37">
        <w:t>by failing validation on transfer</w:t>
      </w:r>
    </w:p>
    <w:p w14:paraId="47433144" w14:textId="5CD747BD" w:rsidR="007A319F" w:rsidRPr="00363A37" w:rsidRDefault="007A319F" w:rsidP="00D43247">
      <w:pPr>
        <w:pStyle w:val="Guidance"/>
        <w:numPr>
          <w:ilvl w:val="0"/>
          <w:numId w:val="36"/>
        </w:numPr>
      </w:pPr>
      <w:r w:rsidRPr="00363A37">
        <w:t xml:space="preserve">what happens to imports where the certificates have already expired for local </w:t>
      </w:r>
      <w:proofErr w:type="gramStart"/>
      <w:r w:rsidRPr="00363A37">
        <w:t>use</w:t>
      </w:r>
      <w:proofErr w:type="gramEnd"/>
    </w:p>
    <w:p w14:paraId="77C5DD3C" w14:textId="49E80882" w:rsidR="007A319F" w:rsidRPr="00363A37" w:rsidRDefault="007A319F" w:rsidP="00D43247">
      <w:pPr>
        <w:pStyle w:val="Guidance"/>
        <w:numPr>
          <w:ilvl w:val="1"/>
          <w:numId w:val="36"/>
        </w:numPr>
      </w:pPr>
      <w:r w:rsidRPr="00363A37">
        <w:t>imported and automatically expired (not recommended) or</w:t>
      </w:r>
    </w:p>
    <w:p w14:paraId="7CC53756" w14:textId="02971DE3" w:rsidR="007A319F" w:rsidRPr="00363A37" w:rsidRDefault="007A319F" w:rsidP="00D43247">
      <w:pPr>
        <w:pStyle w:val="Guidance"/>
        <w:numPr>
          <w:ilvl w:val="1"/>
          <w:numId w:val="36"/>
        </w:numPr>
      </w:pPr>
      <w:r w:rsidRPr="00363A37">
        <w:t>prevented from import (</w:t>
      </w:r>
      <w:r w:rsidR="00DF0A1F" w:rsidRPr="00363A37">
        <w:t>i.e.,</w:t>
      </w:r>
      <w:r w:rsidRPr="00363A37">
        <w:t xml:space="preserve"> fail validation) or</w:t>
      </w:r>
    </w:p>
    <w:p w14:paraId="00B67988" w14:textId="7211C7FB" w:rsidR="003E08C8" w:rsidRPr="0075626D" w:rsidRDefault="007A319F" w:rsidP="00D43247">
      <w:pPr>
        <w:pStyle w:val="Guidance"/>
        <w:numPr>
          <w:ilvl w:val="1"/>
          <w:numId w:val="36"/>
        </w:numPr>
      </w:pPr>
      <w:r w:rsidRPr="00363A37">
        <w:t>can be held but not eligible for formal cancellation against an obligation (</w:t>
      </w:r>
      <w:r w:rsidR="00DF0A1F" w:rsidRPr="00363A37">
        <w:t>e.g.,</w:t>
      </w:r>
      <w:r w:rsidRPr="00363A37">
        <w:t xml:space="preserve"> Disclosure under a Directive) </w:t>
      </w:r>
    </w:p>
    <w:p w14:paraId="354FF38E" w14:textId="77777777" w:rsidR="0093367D" w:rsidRPr="00363A37" w:rsidRDefault="0093367D" w:rsidP="00341B12">
      <w:pPr>
        <w:pStyle w:val="Guidance"/>
      </w:pPr>
    </w:p>
    <w:p w14:paraId="63AD988A" w14:textId="17D72FC2" w:rsidR="007A319F" w:rsidRPr="00363A37" w:rsidRDefault="007A319F" w:rsidP="00341B12">
      <w:pPr>
        <w:pStyle w:val="Guidance"/>
      </w:pPr>
      <w:r w:rsidRPr="00363A37">
        <w:t xml:space="preserve">The following section(s) must be included in a Domain Protocol.  </w:t>
      </w:r>
    </w:p>
    <w:p w14:paraId="15C1D7E0" w14:textId="79E40976" w:rsidR="007A319F" w:rsidRPr="00363A37" w:rsidRDefault="007A319F" w:rsidP="0093367D">
      <w:pPr>
        <w:pStyle w:val="Heading3"/>
        <w:rPr>
          <w:lang w:val="en-GB" w:eastAsia="nl-BE"/>
        </w:rPr>
      </w:pPr>
      <w:r w:rsidRPr="00363A37">
        <w:rPr>
          <w:lang w:val="en-GB" w:eastAsia="nl-BE"/>
        </w:rPr>
        <w:t xml:space="preserve">EECS Certificates cease to be valid for transfer </w:t>
      </w:r>
      <w:r w:rsidRPr="00363A37">
        <w:rPr>
          <w:i/>
          <w:iCs/>
          <w:lang w:val="en-GB" w:eastAsia="nl-BE"/>
        </w:rPr>
        <w:t>[</w:t>
      </w:r>
      <w:proofErr w:type="gramStart"/>
      <w:r w:rsidRPr="00363A37">
        <w:rPr>
          <w:i/>
          <w:iCs/>
          <w:lang w:val="en-GB" w:eastAsia="nl-BE"/>
        </w:rPr>
        <w:t>time period</w:t>
      </w:r>
      <w:proofErr w:type="gramEnd"/>
      <w:r w:rsidRPr="00363A37">
        <w:rPr>
          <w:i/>
          <w:iCs/>
          <w:lang w:val="en-GB" w:eastAsia="nl-BE"/>
        </w:rPr>
        <w:t xml:space="preserve">, </w:t>
      </w:r>
      <w:r w:rsidR="00DF0A1F" w:rsidRPr="00363A37">
        <w:rPr>
          <w:i/>
          <w:iCs/>
          <w:lang w:val="en-GB" w:eastAsia="nl-BE"/>
        </w:rPr>
        <w:t>e.g.,</w:t>
      </w:r>
      <w:r w:rsidRPr="00363A37">
        <w:rPr>
          <w:i/>
          <w:iCs/>
          <w:lang w:val="en-GB" w:eastAsia="nl-BE"/>
        </w:rPr>
        <w:t xml:space="preserve"> twelve months] </w:t>
      </w:r>
      <w:r w:rsidRPr="00363A37">
        <w:rPr>
          <w:lang w:val="en-GB" w:eastAsia="nl-BE"/>
        </w:rPr>
        <w:t>after the end of the period during which the Output to which they relate was produced.</w:t>
      </w:r>
    </w:p>
    <w:p w14:paraId="2E07B2B5" w14:textId="11E13303" w:rsidR="00312903" w:rsidRPr="0075626D" w:rsidRDefault="007A319F" w:rsidP="003E08C8">
      <w:pPr>
        <w:pStyle w:val="Heading3"/>
        <w:rPr>
          <w:lang w:val="en-GB" w:eastAsia="nl-BE"/>
        </w:rPr>
      </w:pPr>
      <w:r w:rsidRPr="00363A37">
        <w:rPr>
          <w:lang w:val="en-GB" w:eastAsia="nl-BE"/>
        </w:rPr>
        <w:t xml:space="preserve">EECS Certificates cease to be valid for cancellation </w:t>
      </w:r>
      <w:r w:rsidRPr="003355F8">
        <w:rPr>
          <w:i/>
          <w:iCs/>
          <w:lang w:val="en-GB" w:eastAsia="nl-BE"/>
        </w:rPr>
        <w:t>[</w:t>
      </w:r>
      <w:proofErr w:type="gramStart"/>
      <w:r w:rsidRPr="003355F8">
        <w:rPr>
          <w:i/>
          <w:iCs/>
          <w:lang w:val="en-GB" w:eastAsia="nl-BE"/>
        </w:rPr>
        <w:t>time period</w:t>
      </w:r>
      <w:proofErr w:type="gramEnd"/>
      <w:r w:rsidRPr="003355F8">
        <w:rPr>
          <w:i/>
          <w:iCs/>
          <w:lang w:val="en-GB" w:eastAsia="nl-BE"/>
        </w:rPr>
        <w:t xml:space="preserve">, </w:t>
      </w:r>
      <w:r w:rsidR="00DF0A1F" w:rsidRPr="003355F8">
        <w:rPr>
          <w:i/>
          <w:iCs/>
          <w:lang w:val="en-GB" w:eastAsia="nl-BE"/>
        </w:rPr>
        <w:t>e.g.,</w:t>
      </w:r>
      <w:r w:rsidRPr="003355F8">
        <w:rPr>
          <w:i/>
          <w:iCs/>
          <w:lang w:val="en-GB" w:eastAsia="nl-BE"/>
        </w:rPr>
        <w:t xml:space="preserve"> twelve months]</w:t>
      </w:r>
      <w:r w:rsidRPr="00363A37">
        <w:rPr>
          <w:lang w:val="en-GB" w:eastAsia="nl-BE"/>
        </w:rPr>
        <w:t xml:space="preserve"> after the end of the period during which the Output to which they relate was produced.</w:t>
      </w:r>
    </w:p>
    <w:p w14:paraId="23437426" w14:textId="79F7C3D1" w:rsidR="007A319F" w:rsidRPr="00363A37" w:rsidRDefault="007A319F" w:rsidP="0093367D">
      <w:pPr>
        <w:pStyle w:val="Heading2"/>
        <w:rPr>
          <w:lang w:val="en-GB" w:eastAsia="nl-BE"/>
        </w:rPr>
      </w:pPr>
      <w:bookmarkStart w:id="83" w:name="_Toc123920245"/>
      <w:bookmarkStart w:id="84" w:name="_Toc159135226"/>
      <w:r w:rsidRPr="00363A37">
        <w:rPr>
          <w:lang w:val="en-GB" w:eastAsia="nl-BE"/>
        </w:rPr>
        <w:t>End of Life of EECS Certificates – Withdrawal</w:t>
      </w:r>
      <w:bookmarkEnd w:id="83"/>
      <w:bookmarkEnd w:id="84"/>
    </w:p>
    <w:p w14:paraId="6DCB96C4" w14:textId="77777777" w:rsidR="007A319F" w:rsidRPr="00363A37" w:rsidRDefault="007A319F" w:rsidP="007A319F">
      <w:pPr>
        <w:rPr>
          <w:lang w:val="en-GB" w:eastAsia="nl-BE"/>
        </w:rPr>
      </w:pPr>
      <w:r w:rsidRPr="00363A37">
        <w:rPr>
          <w:lang w:val="en-GB" w:eastAsia="nl-BE"/>
        </w:rPr>
        <w:t xml:space="preserve">This section must demonstrate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93367D" w:rsidRPr="00363A37" w14:paraId="4036EEA4" w14:textId="77777777" w:rsidTr="007214A0">
        <w:tc>
          <w:tcPr>
            <w:tcW w:w="2266" w:type="dxa"/>
          </w:tcPr>
          <w:p w14:paraId="334E5C78" w14:textId="7F72CC9A" w:rsidR="0093367D" w:rsidRPr="00363A37" w:rsidRDefault="0093367D" w:rsidP="0093367D">
            <w:pPr>
              <w:rPr>
                <w:lang w:val="en-GB" w:eastAsia="nl-BE"/>
              </w:rPr>
            </w:pPr>
            <w:r w:rsidRPr="00363A37">
              <w:rPr>
                <w:lang w:val="en-GB" w:eastAsia="nl-BE"/>
              </w:rPr>
              <w:t>C5.2.3</w:t>
            </w:r>
          </w:p>
        </w:tc>
        <w:tc>
          <w:tcPr>
            <w:tcW w:w="2267" w:type="dxa"/>
          </w:tcPr>
          <w:p w14:paraId="603E48C6" w14:textId="59A73F2C" w:rsidR="0093367D" w:rsidRPr="00363A37" w:rsidRDefault="0093367D" w:rsidP="0093367D">
            <w:pPr>
              <w:rPr>
                <w:lang w:val="en-GB" w:eastAsia="nl-BE"/>
              </w:rPr>
            </w:pPr>
            <w:r w:rsidRPr="00363A37">
              <w:rPr>
                <w:lang w:val="en-GB" w:eastAsia="nl-BE"/>
              </w:rPr>
              <w:t>C6.1.1</w:t>
            </w:r>
          </w:p>
        </w:tc>
        <w:tc>
          <w:tcPr>
            <w:tcW w:w="2267" w:type="dxa"/>
          </w:tcPr>
          <w:p w14:paraId="507AC452" w14:textId="002F599F" w:rsidR="0093367D" w:rsidRPr="00363A37" w:rsidRDefault="0093367D" w:rsidP="0093367D">
            <w:pPr>
              <w:rPr>
                <w:lang w:val="en-GB" w:eastAsia="nl-BE"/>
              </w:rPr>
            </w:pPr>
            <w:r w:rsidRPr="00363A37">
              <w:rPr>
                <w:lang w:val="en-GB" w:eastAsia="nl-BE"/>
              </w:rPr>
              <w:t>C8.2.1</w:t>
            </w:r>
          </w:p>
        </w:tc>
        <w:tc>
          <w:tcPr>
            <w:tcW w:w="2267" w:type="dxa"/>
          </w:tcPr>
          <w:p w14:paraId="10CA6950" w14:textId="77777777" w:rsidR="0093367D" w:rsidRPr="00363A37" w:rsidRDefault="0093367D" w:rsidP="0093367D">
            <w:pPr>
              <w:rPr>
                <w:lang w:val="en-GB" w:eastAsia="nl-BE"/>
              </w:rPr>
            </w:pPr>
          </w:p>
        </w:tc>
      </w:tr>
    </w:tbl>
    <w:p w14:paraId="6F5A733C" w14:textId="77777777" w:rsidR="0093367D" w:rsidRPr="00363A37" w:rsidRDefault="0093367D" w:rsidP="007A319F">
      <w:pPr>
        <w:rPr>
          <w:lang w:val="en-GB" w:eastAsia="nl-BE"/>
        </w:rPr>
      </w:pPr>
    </w:p>
    <w:p w14:paraId="566D4E3F" w14:textId="119A812E" w:rsidR="007A319F" w:rsidRPr="00363A37" w:rsidRDefault="007A319F" w:rsidP="0093367D">
      <w:pPr>
        <w:pStyle w:val="Guidance"/>
      </w:pPr>
      <w:r w:rsidRPr="00363A37">
        <w:t>It must describe:</w:t>
      </w:r>
    </w:p>
    <w:p w14:paraId="3A5F9CAE" w14:textId="7B67427C" w:rsidR="007A319F" w:rsidRPr="00363A37" w:rsidRDefault="007A319F" w:rsidP="00D43247">
      <w:pPr>
        <w:pStyle w:val="Guidance"/>
        <w:numPr>
          <w:ilvl w:val="0"/>
          <w:numId w:val="37"/>
        </w:numPr>
      </w:pPr>
      <w:r w:rsidRPr="00363A37">
        <w:t xml:space="preserve">what withdrawal means </w:t>
      </w:r>
    </w:p>
    <w:p w14:paraId="010A983B" w14:textId="436E9A7D" w:rsidR="007A319F" w:rsidRPr="00363A37" w:rsidRDefault="007A319F" w:rsidP="00D43247">
      <w:pPr>
        <w:pStyle w:val="Guidance"/>
        <w:numPr>
          <w:ilvl w:val="0"/>
          <w:numId w:val="37"/>
        </w:numPr>
      </w:pPr>
      <w:r w:rsidRPr="00363A37">
        <w:t xml:space="preserve">the circumstances when withdrawal </w:t>
      </w:r>
      <w:proofErr w:type="gramStart"/>
      <w:r w:rsidRPr="00363A37">
        <w:t>occurs</w:t>
      </w:r>
      <w:proofErr w:type="gramEnd"/>
    </w:p>
    <w:p w14:paraId="0E7EBAD2" w14:textId="0529889A" w:rsidR="007A319F" w:rsidRPr="00363A37" w:rsidRDefault="007A319F" w:rsidP="00D43247">
      <w:pPr>
        <w:pStyle w:val="Guidance"/>
        <w:numPr>
          <w:ilvl w:val="1"/>
          <w:numId w:val="37"/>
        </w:numPr>
      </w:pPr>
      <w:r w:rsidRPr="00363A37">
        <w:t>to correct an error</w:t>
      </w:r>
    </w:p>
    <w:p w14:paraId="0BF59EBE" w14:textId="77777777" w:rsidR="0093367D" w:rsidRPr="00363A37" w:rsidRDefault="0093367D">
      <w:pPr>
        <w:spacing w:after="160"/>
        <w:rPr>
          <w:lang w:val="en-GB" w:eastAsia="nl-BE"/>
        </w:rPr>
      </w:pPr>
      <w:r w:rsidRPr="00363A37">
        <w:rPr>
          <w:lang w:val="en-GB" w:eastAsia="nl-BE"/>
        </w:rPr>
        <w:br w:type="page"/>
      </w:r>
    </w:p>
    <w:p w14:paraId="567F7866" w14:textId="71B4454B" w:rsidR="007A319F" w:rsidRPr="00363A37" w:rsidRDefault="007A319F" w:rsidP="0093367D">
      <w:pPr>
        <w:pStyle w:val="Heading1"/>
        <w:rPr>
          <w:lang w:val="en-GB" w:eastAsia="nl-BE"/>
        </w:rPr>
      </w:pPr>
      <w:bookmarkStart w:id="85" w:name="_Toc123920246"/>
      <w:bookmarkStart w:id="86" w:name="_Toc159135227"/>
      <w:r w:rsidRPr="00363A37">
        <w:rPr>
          <w:lang w:val="en-GB" w:eastAsia="nl-BE"/>
        </w:rPr>
        <w:lastRenderedPageBreak/>
        <w:t>Issuer’s Agents</w:t>
      </w:r>
      <w:bookmarkEnd w:id="85"/>
      <w:bookmarkEnd w:id="86"/>
    </w:p>
    <w:p w14:paraId="733AD03F" w14:textId="77777777" w:rsidR="007A319F" w:rsidRPr="00363A37" w:rsidRDefault="007A319F" w:rsidP="0093367D">
      <w:pPr>
        <w:pStyle w:val="Guidance"/>
      </w:pPr>
      <w:r w:rsidRPr="00363A37">
        <w:t>This section is not required if the roles have been identified and explained in B3.</w:t>
      </w:r>
    </w:p>
    <w:p w14:paraId="3253F002" w14:textId="48CC4B0D" w:rsidR="007A319F" w:rsidRPr="00363A37" w:rsidRDefault="007A319F" w:rsidP="0093367D">
      <w:pPr>
        <w:pStyle w:val="Heading2"/>
        <w:rPr>
          <w:lang w:val="en-GB" w:eastAsia="nl-BE"/>
        </w:rPr>
      </w:pPr>
      <w:bookmarkStart w:id="87" w:name="_Toc123920247"/>
      <w:bookmarkStart w:id="88" w:name="_Toc159135228"/>
      <w:r w:rsidRPr="00363A37">
        <w:rPr>
          <w:lang w:val="en-GB" w:eastAsia="nl-BE"/>
        </w:rPr>
        <w:t>Production Auditor</w:t>
      </w:r>
      <w:bookmarkEnd w:id="87"/>
      <w:bookmarkEnd w:id="88"/>
    </w:p>
    <w:p w14:paraId="592B3E96" w14:textId="77777777" w:rsidR="007A319F" w:rsidRPr="00363A37" w:rsidRDefault="007A319F" w:rsidP="007A319F">
      <w:pPr>
        <w:rPr>
          <w:lang w:val="en-GB" w:eastAsia="nl-BE"/>
        </w:rPr>
      </w:pPr>
      <w:r w:rsidRPr="00363A37">
        <w:rPr>
          <w:lang w:val="en-GB" w:eastAsia="nl-BE"/>
        </w:rPr>
        <w:t xml:space="preserve">This section must demonstrate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93367D" w:rsidRPr="00363A37" w14:paraId="7271646F" w14:textId="77777777" w:rsidTr="007214A0">
        <w:tc>
          <w:tcPr>
            <w:tcW w:w="2266" w:type="dxa"/>
          </w:tcPr>
          <w:p w14:paraId="2B45E47E" w14:textId="77777777" w:rsidR="0093367D" w:rsidRPr="00363A37" w:rsidRDefault="0093367D" w:rsidP="007214A0">
            <w:pPr>
              <w:rPr>
                <w:lang w:val="en-GB" w:eastAsia="nl-BE"/>
              </w:rPr>
            </w:pPr>
            <w:r w:rsidRPr="00363A37">
              <w:rPr>
                <w:lang w:val="en-GB" w:eastAsia="nl-BE"/>
              </w:rPr>
              <w:t>None directly</w:t>
            </w:r>
          </w:p>
        </w:tc>
        <w:tc>
          <w:tcPr>
            <w:tcW w:w="2267" w:type="dxa"/>
          </w:tcPr>
          <w:p w14:paraId="335B79A9" w14:textId="77777777" w:rsidR="0093367D" w:rsidRPr="00363A37" w:rsidRDefault="0093367D" w:rsidP="007214A0">
            <w:pPr>
              <w:rPr>
                <w:lang w:val="en-GB" w:eastAsia="nl-BE"/>
              </w:rPr>
            </w:pPr>
          </w:p>
        </w:tc>
        <w:tc>
          <w:tcPr>
            <w:tcW w:w="2267" w:type="dxa"/>
          </w:tcPr>
          <w:p w14:paraId="57571D1A" w14:textId="77777777" w:rsidR="0093367D" w:rsidRPr="00363A37" w:rsidRDefault="0093367D" w:rsidP="007214A0">
            <w:pPr>
              <w:rPr>
                <w:lang w:val="en-GB" w:eastAsia="nl-BE"/>
              </w:rPr>
            </w:pPr>
          </w:p>
        </w:tc>
        <w:tc>
          <w:tcPr>
            <w:tcW w:w="2267" w:type="dxa"/>
          </w:tcPr>
          <w:p w14:paraId="44044254" w14:textId="77777777" w:rsidR="0093367D" w:rsidRPr="00363A37" w:rsidRDefault="0093367D" w:rsidP="007214A0">
            <w:pPr>
              <w:rPr>
                <w:lang w:val="en-GB" w:eastAsia="nl-BE"/>
              </w:rPr>
            </w:pPr>
          </w:p>
        </w:tc>
      </w:tr>
    </w:tbl>
    <w:p w14:paraId="23CBC7AD" w14:textId="77777777" w:rsidR="0093367D" w:rsidRPr="00363A37" w:rsidRDefault="0093367D" w:rsidP="007A319F">
      <w:pPr>
        <w:rPr>
          <w:lang w:val="en-GB" w:eastAsia="nl-BE"/>
        </w:rPr>
      </w:pPr>
    </w:p>
    <w:p w14:paraId="75C5F39E" w14:textId="586E8AB3" w:rsidR="007A319F" w:rsidRPr="00363A37" w:rsidRDefault="007A319F" w:rsidP="0093367D">
      <w:pPr>
        <w:pStyle w:val="Guidance"/>
      </w:pPr>
      <w:r w:rsidRPr="00363A37">
        <w:t>It must describe:</w:t>
      </w:r>
    </w:p>
    <w:p w14:paraId="461FFBF2" w14:textId="22B8168A" w:rsidR="007A319F" w:rsidRPr="00363A37" w:rsidRDefault="007A319F" w:rsidP="00D43247">
      <w:pPr>
        <w:pStyle w:val="Guidance"/>
        <w:numPr>
          <w:ilvl w:val="0"/>
          <w:numId w:val="38"/>
        </w:numPr>
      </w:pPr>
      <w:r w:rsidRPr="00363A37">
        <w:t>the role of the production auditor and in relation to which energy carrier(s)</w:t>
      </w:r>
    </w:p>
    <w:p w14:paraId="54113D04" w14:textId="0B457F75" w:rsidR="007A319F" w:rsidRPr="00363A37" w:rsidRDefault="007A319F" w:rsidP="00D43247">
      <w:pPr>
        <w:pStyle w:val="Guidance"/>
        <w:numPr>
          <w:ilvl w:val="0"/>
          <w:numId w:val="38"/>
        </w:numPr>
      </w:pPr>
      <w:r w:rsidRPr="00363A37">
        <w:t>the production auditor must be approved by the AIB Member</w:t>
      </w:r>
    </w:p>
    <w:p w14:paraId="345EB4F2" w14:textId="04375E62" w:rsidR="007A319F" w:rsidRPr="00363A37" w:rsidRDefault="007A319F" w:rsidP="00D43247">
      <w:pPr>
        <w:pStyle w:val="Guidance"/>
        <w:numPr>
          <w:ilvl w:val="0"/>
          <w:numId w:val="38"/>
        </w:numPr>
      </w:pPr>
      <w:r w:rsidRPr="00363A37">
        <w:t>where the schedule of charges for services can be found (if applicable)</w:t>
      </w:r>
    </w:p>
    <w:p w14:paraId="3050705F" w14:textId="08991BAB" w:rsidR="007A319F" w:rsidRPr="00363A37" w:rsidRDefault="007A319F" w:rsidP="0093367D">
      <w:pPr>
        <w:pStyle w:val="Heading2"/>
        <w:rPr>
          <w:lang w:val="en-GB" w:eastAsia="nl-BE"/>
        </w:rPr>
      </w:pPr>
      <w:bookmarkStart w:id="89" w:name="_Toc123920248"/>
      <w:bookmarkStart w:id="90" w:name="_Toc159135229"/>
      <w:r w:rsidRPr="00363A37">
        <w:rPr>
          <w:lang w:val="en-GB" w:eastAsia="nl-BE"/>
        </w:rPr>
        <w:t>Production Registrar</w:t>
      </w:r>
      <w:bookmarkEnd w:id="89"/>
      <w:bookmarkEnd w:id="90"/>
    </w:p>
    <w:p w14:paraId="18F3B8CB" w14:textId="77777777" w:rsidR="007A319F" w:rsidRPr="00363A37" w:rsidRDefault="007A319F" w:rsidP="007A319F">
      <w:pPr>
        <w:rPr>
          <w:lang w:val="en-GB" w:eastAsia="nl-BE"/>
        </w:rPr>
      </w:pPr>
      <w:r w:rsidRPr="00363A37">
        <w:rPr>
          <w:lang w:val="en-GB" w:eastAsia="nl-BE"/>
        </w:rPr>
        <w:t xml:space="preserve">This section must demonstrate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93367D" w:rsidRPr="00363A37" w14:paraId="2949EAD8" w14:textId="77777777" w:rsidTr="007214A0">
        <w:tc>
          <w:tcPr>
            <w:tcW w:w="2266" w:type="dxa"/>
          </w:tcPr>
          <w:p w14:paraId="7F806995" w14:textId="77777777" w:rsidR="0093367D" w:rsidRPr="00363A37" w:rsidRDefault="0093367D" w:rsidP="007214A0">
            <w:pPr>
              <w:rPr>
                <w:lang w:val="en-GB" w:eastAsia="nl-BE"/>
              </w:rPr>
            </w:pPr>
            <w:r w:rsidRPr="00363A37">
              <w:rPr>
                <w:lang w:val="en-GB" w:eastAsia="nl-BE"/>
              </w:rPr>
              <w:t>None directly</w:t>
            </w:r>
          </w:p>
        </w:tc>
        <w:tc>
          <w:tcPr>
            <w:tcW w:w="2267" w:type="dxa"/>
          </w:tcPr>
          <w:p w14:paraId="7C5F6D0A" w14:textId="77777777" w:rsidR="0093367D" w:rsidRPr="00363A37" w:rsidRDefault="0093367D" w:rsidP="007214A0">
            <w:pPr>
              <w:rPr>
                <w:lang w:val="en-GB" w:eastAsia="nl-BE"/>
              </w:rPr>
            </w:pPr>
          </w:p>
        </w:tc>
        <w:tc>
          <w:tcPr>
            <w:tcW w:w="2267" w:type="dxa"/>
          </w:tcPr>
          <w:p w14:paraId="73E718D5" w14:textId="77777777" w:rsidR="0093367D" w:rsidRPr="00363A37" w:rsidRDefault="0093367D" w:rsidP="007214A0">
            <w:pPr>
              <w:rPr>
                <w:lang w:val="en-GB" w:eastAsia="nl-BE"/>
              </w:rPr>
            </w:pPr>
          </w:p>
        </w:tc>
        <w:tc>
          <w:tcPr>
            <w:tcW w:w="2267" w:type="dxa"/>
          </w:tcPr>
          <w:p w14:paraId="03B09B7E" w14:textId="77777777" w:rsidR="0093367D" w:rsidRPr="00363A37" w:rsidRDefault="0093367D" w:rsidP="007214A0">
            <w:pPr>
              <w:rPr>
                <w:lang w:val="en-GB" w:eastAsia="nl-BE"/>
              </w:rPr>
            </w:pPr>
          </w:p>
        </w:tc>
      </w:tr>
    </w:tbl>
    <w:p w14:paraId="13535450" w14:textId="77777777" w:rsidR="0093367D" w:rsidRPr="00363A37" w:rsidRDefault="0093367D" w:rsidP="007A319F">
      <w:pPr>
        <w:rPr>
          <w:lang w:val="en-GB" w:eastAsia="nl-BE"/>
        </w:rPr>
      </w:pPr>
    </w:p>
    <w:p w14:paraId="251FB6A9" w14:textId="059A80FE" w:rsidR="007A319F" w:rsidRPr="00363A37" w:rsidRDefault="007A319F" w:rsidP="0093367D">
      <w:pPr>
        <w:pStyle w:val="Guidance"/>
      </w:pPr>
      <w:r w:rsidRPr="00363A37">
        <w:t>It must describe:</w:t>
      </w:r>
    </w:p>
    <w:p w14:paraId="4CAF2E63" w14:textId="72836918" w:rsidR="007A319F" w:rsidRPr="00363A37" w:rsidRDefault="007A319F" w:rsidP="00D43247">
      <w:pPr>
        <w:pStyle w:val="Guidance"/>
        <w:numPr>
          <w:ilvl w:val="0"/>
          <w:numId w:val="39"/>
        </w:numPr>
      </w:pPr>
      <w:r w:rsidRPr="00363A37">
        <w:t>the role of the production registrar and in relation to which energy carrier(s)</w:t>
      </w:r>
    </w:p>
    <w:p w14:paraId="77936042" w14:textId="3663B78E" w:rsidR="007A319F" w:rsidRPr="00363A37" w:rsidRDefault="007A319F" w:rsidP="00D43247">
      <w:pPr>
        <w:pStyle w:val="Guidance"/>
        <w:numPr>
          <w:ilvl w:val="0"/>
          <w:numId w:val="39"/>
        </w:numPr>
      </w:pPr>
      <w:r w:rsidRPr="00363A37">
        <w:t>the production registrar must be approved by the AIB Member</w:t>
      </w:r>
    </w:p>
    <w:p w14:paraId="6BE0AB13" w14:textId="2A85838D" w:rsidR="007A319F" w:rsidRPr="00363A37" w:rsidRDefault="007A319F" w:rsidP="00D43247">
      <w:pPr>
        <w:pStyle w:val="Guidance"/>
        <w:numPr>
          <w:ilvl w:val="0"/>
          <w:numId w:val="39"/>
        </w:numPr>
      </w:pPr>
      <w:r w:rsidRPr="00363A37">
        <w:t>where the schedule of charges for services can be found (if applicable)</w:t>
      </w:r>
    </w:p>
    <w:p w14:paraId="7051F9B1" w14:textId="63AFABC2" w:rsidR="007A319F" w:rsidRPr="00363A37" w:rsidRDefault="007A319F" w:rsidP="0093367D">
      <w:pPr>
        <w:pStyle w:val="Heading2"/>
        <w:rPr>
          <w:lang w:val="en-GB" w:eastAsia="nl-BE"/>
        </w:rPr>
      </w:pPr>
      <w:bookmarkStart w:id="91" w:name="_Toc123920249"/>
      <w:bookmarkStart w:id="92" w:name="_Toc159135230"/>
      <w:r w:rsidRPr="00363A37">
        <w:rPr>
          <w:lang w:val="en-GB" w:eastAsia="nl-BE"/>
        </w:rPr>
        <w:t>Measurement Body(/</w:t>
      </w:r>
      <w:proofErr w:type="spellStart"/>
      <w:r w:rsidRPr="00363A37">
        <w:rPr>
          <w:lang w:val="en-GB" w:eastAsia="nl-BE"/>
        </w:rPr>
        <w:t>ies</w:t>
      </w:r>
      <w:proofErr w:type="spellEnd"/>
      <w:r w:rsidRPr="00363A37">
        <w:rPr>
          <w:lang w:val="en-GB" w:eastAsia="nl-BE"/>
        </w:rPr>
        <w:t>)</w:t>
      </w:r>
      <w:bookmarkEnd w:id="91"/>
      <w:bookmarkEnd w:id="92"/>
    </w:p>
    <w:p w14:paraId="13E4EC72"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93367D" w:rsidRPr="00363A37" w14:paraId="447CD947" w14:textId="77777777" w:rsidTr="007214A0">
        <w:tc>
          <w:tcPr>
            <w:tcW w:w="2266" w:type="dxa"/>
          </w:tcPr>
          <w:p w14:paraId="108A23CF" w14:textId="5743012F" w:rsidR="0093367D" w:rsidRPr="00363A37" w:rsidRDefault="0093367D" w:rsidP="007214A0">
            <w:pPr>
              <w:rPr>
                <w:lang w:val="en-GB" w:eastAsia="nl-BE"/>
              </w:rPr>
            </w:pPr>
            <w:r w:rsidRPr="00363A37">
              <w:rPr>
                <w:lang w:val="en-GB" w:eastAsia="nl-BE"/>
              </w:rPr>
              <w:t>H</w:t>
            </w:r>
          </w:p>
        </w:tc>
        <w:tc>
          <w:tcPr>
            <w:tcW w:w="2267" w:type="dxa"/>
          </w:tcPr>
          <w:p w14:paraId="1E8C7260" w14:textId="77777777" w:rsidR="0093367D" w:rsidRPr="00363A37" w:rsidRDefault="0093367D" w:rsidP="007214A0">
            <w:pPr>
              <w:rPr>
                <w:lang w:val="en-GB" w:eastAsia="nl-BE"/>
              </w:rPr>
            </w:pPr>
          </w:p>
        </w:tc>
        <w:tc>
          <w:tcPr>
            <w:tcW w:w="2267" w:type="dxa"/>
          </w:tcPr>
          <w:p w14:paraId="0D0C8CDE" w14:textId="77777777" w:rsidR="0093367D" w:rsidRPr="00363A37" w:rsidRDefault="0093367D" w:rsidP="007214A0">
            <w:pPr>
              <w:rPr>
                <w:lang w:val="en-GB" w:eastAsia="nl-BE"/>
              </w:rPr>
            </w:pPr>
          </w:p>
        </w:tc>
        <w:tc>
          <w:tcPr>
            <w:tcW w:w="2267" w:type="dxa"/>
          </w:tcPr>
          <w:p w14:paraId="3584D8C5" w14:textId="77777777" w:rsidR="0093367D" w:rsidRPr="00363A37" w:rsidRDefault="0093367D" w:rsidP="007214A0">
            <w:pPr>
              <w:rPr>
                <w:lang w:val="en-GB" w:eastAsia="nl-BE"/>
              </w:rPr>
            </w:pPr>
          </w:p>
        </w:tc>
      </w:tr>
    </w:tbl>
    <w:p w14:paraId="536E9F68" w14:textId="77777777" w:rsidR="0093367D" w:rsidRPr="00363A37" w:rsidRDefault="0093367D" w:rsidP="007A319F">
      <w:pPr>
        <w:rPr>
          <w:lang w:val="en-GB" w:eastAsia="nl-BE"/>
        </w:rPr>
      </w:pPr>
    </w:p>
    <w:p w14:paraId="3B17C825" w14:textId="34343F56" w:rsidR="007A319F" w:rsidRPr="00363A37" w:rsidRDefault="007A319F" w:rsidP="0093367D">
      <w:pPr>
        <w:pStyle w:val="Guidance"/>
      </w:pPr>
      <w:r w:rsidRPr="00363A37">
        <w:t>It must describe:</w:t>
      </w:r>
    </w:p>
    <w:p w14:paraId="1A661141" w14:textId="71763774" w:rsidR="007A319F" w:rsidRPr="00363A37" w:rsidRDefault="007A319F" w:rsidP="00D43247">
      <w:pPr>
        <w:pStyle w:val="Guidance"/>
        <w:numPr>
          <w:ilvl w:val="0"/>
          <w:numId w:val="40"/>
        </w:numPr>
      </w:pPr>
      <w:r w:rsidRPr="00363A37">
        <w:t>the role of the measurement body and in relation to which energy carrier(s)</w:t>
      </w:r>
    </w:p>
    <w:p w14:paraId="58B0ADF9" w14:textId="5F3A41FE" w:rsidR="007A319F" w:rsidRPr="00363A37" w:rsidRDefault="007A319F" w:rsidP="00D43247">
      <w:pPr>
        <w:pStyle w:val="Guidance"/>
        <w:numPr>
          <w:ilvl w:val="0"/>
          <w:numId w:val="40"/>
        </w:numPr>
      </w:pPr>
      <w:r w:rsidRPr="00363A37">
        <w:t>the measurement body must be approved by the AIB Member</w:t>
      </w:r>
    </w:p>
    <w:p w14:paraId="0D0F0E9D" w14:textId="5902A562" w:rsidR="007A319F" w:rsidRPr="00363A37" w:rsidRDefault="007A319F" w:rsidP="00D43247">
      <w:pPr>
        <w:pStyle w:val="Guidance"/>
        <w:numPr>
          <w:ilvl w:val="0"/>
          <w:numId w:val="40"/>
        </w:numPr>
      </w:pPr>
      <w:r w:rsidRPr="00363A37">
        <w:t>where the schedule of charges for services can be found (if applicable)</w:t>
      </w:r>
    </w:p>
    <w:p w14:paraId="60A96478" w14:textId="77777777" w:rsidR="006506CB" w:rsidRPr="00363A37" w:rsidRDefault="006506CB">
      <w:pPr>
        <w:spacing w:after="160"/>
        <w:rPr>
          <w:lang w:val="en-GB" w:eastAsia="nl-BE"/>
        </w:rPr>
      </w:pPr>
      <w:r w:rsidRPr="00363A37">
        <w:rPr>
          <w:lang w:val="en-GB" w:eastAsia="nl-BE"/>
        </w:rPr>
        <w:br w:type="page"/>
      </w:r>
    </w:p>
    <w:p w14:paraId="04B17212" w14:textId="1F31922E" w:rsidR="007A319F" w:rsidRPr="00363A37" w:rsidRDefault="006506CB" w:rsidP="006506CB">
      <w:pPr>
        <w:pStyle w:val="Heading1"/>
        <w:rPr>
          <w:lang w:val="en-GB" w:eastAsia="nl-BE"/>
        </w:rPr>
      </w:pPr>
      <w:bookmarkStart w:id="93" w:name="_Toc123920250"/>
      <w:bookmarkStart w:id="94" w:name="_Toc159135231"/>
      <w:r w:rsidRPr="00363A37">
        <w:rPr>
          <w:lang w:val="en-GB" w:eastAsia="nl-BE"/>
        </w:rPr>
        <w:lastRenderedPageBreak/>
        <w:t>A</w:t>
      </w:r>
      <w:r w:rsidR="007A319F" w:rsidRPr="00363A37">
        <w:rPr>
          <w:lang w:val="en-GB" w:eastAsia="nl-BE"/>
        </w:rPr>
        <w:t>ctivity Reporting</w:t>
      </w:r>
      <w:bookmarkEnd w:id="93"/>
      <w:bookmarkEnd w:id="94"/>
    </w:p>
    <w:p w14:paraId="2671C5E7" w14:textId="24320B05" w:rsidR="007A319F" w:rsidRPr="00363A37" w:rsidRDefault="007A319F" w:rsidP="006506CB">
      <w:pPr>
        <w:pStyle w:val="Heading2"/>
        <w:rPr>
          <w:lang w:val="en-GB" w:eastAsia="nl-BE"/>
        </w:rPr>
      </w:pPr>
      <w:bookmarkStart w:id="95" w:name="_Toc123920251"/>
      <w:bookmarkStart w:id="96" w:name="_Toc159135232"/>
      <w:r w:rsidRPr="00363A37">
        <w:rPr>
          <w:lang w:val="en-GB" w:eastAsia="nl-BE"/>
        </w:rPr>
        <w:t>Public Reports</w:t>
      </w:r>
      <w:bookmarkEnd w:id="95"/>
      <w:bookmarkEnd w:id="96"/>
    </w:p>
    <w:p w14:paraId="75C1EC95"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6506CB" w:rsidRPr="00363A37" w14:paraId="29D88B87" w14:textId="77777777" w:rsidTr="007214A0">
        <w:tc>
          <w:tcPr>
            <w:tcW w:w="2266" w:type="dxa"/>
          </w:tcPr>
          <w:p w14:paraId="29F06255" w14:textId="64143724" w:rsidR="006506CB" w:rsidRPr="00363A37" w:rsidRDefault="006506CB" w:rsidP="006506CB">
            <w:pPr>
              <w:rPr>
                <w:lang w:val="en-GB" w:eastAsia="nl-BE"/>
              </w:rPr>
            </w:pPr>
            <w:r w:rsidRPr="00363A37">
              <w:rPr>
                <w:lang w:val="en-GB" w:eastAsia="nl-BE"/>
              </w:rPr>
              <w:t>E3.3.4</w:t>
            </w:r>
          </w:p>
        </w:tc>
        <w:tc>
          <w:tcPr>
            <w:tcW w:w="2267" w:type="dxa"/>
          </w:tcPr>
          <w:p w14:paraId="05F92974" w14:textId="32CBD806" w:rsidR="006506CB" w:rsidRPr="00363A37" w:rsidRDefault="006506CB" w:rsidP="006506CB">
            <w:pPr>
              <w:rPr>
                <w:lang w:val="en-GB" w:eastAsia="nl-BE"/>
              </w:rPr>
            </w:pPr>
            <w:r w:rsidRPr="00363A37">
              <w:rPr>
                <w:lang w:val="en-GB" w:eastAsia="nl-BE"/>
              </w:rPr>
              <w:t>HPA section 14.2</w:t>
            </w:r>
          </w:p>
        </w:tc>
        <w:tc>
          <w:tcPr>
            <w:tcW w:w="2267" w:type="dxa"/>
          </w:tcPr>
          <w:p w14:paraId="42B8010F" w14:textId="77777777" w:rsidR="006506CB" w:rsidRPr="00363A37" w:rsidRDefault="006506CB" w:rsidP="006506CB">
            <w:pPr>
              <w:rPr>
                <w:lang w:val="en-GB" w:eastAsia="nl-BE"/>
              </w:rPr>
            </w:pPr>
          </w:p>
        </w:tc>
        <w:tc>
          <w:tcPr>
            <w:tcW w:w="2267" w:type="dxa"/>
          </w:tcPr>
          <w:p w14:paraId="280D85F3" w14:textId="77777777" w:rsidR="006506CB" w:rsidRPr="00363A37" w:rsidRDefault="006506CB" w:rsidP="006506CB">
            <w:pPr>
              <w:rPr>
                <w:lang w:val="en-GB" w:eastAsia="nl-BE"/>
              </w:rPr>
            </w:pPr>
          </w:p>
        </w:tc>
      </w:tr>
    </w:tbl>
    <w:p w14:paraId="3E52FE30" w14:textId="77777777" w:rsidR="006506CB" w:rsidRPr="00363A37" w:rsidRDefault="006506CB" w:rsidP="007A319F">
      <w:pPr>
        <w:rPr>
          <w:lang w:val="en-GB" w:eastAsia="nl-BE"/>
        </w:rPr>
      </w:pPr>
    </w:p>
    <w:p w14:paraId="31A4EAE4" w14:textId="294B06DC" w:rsidR="007A319F" w:rsidRPr="00363A37" w:rsidRDefault="007A319F" w:rsidP="006506CB">
      <w:pPr>
        <w:pStyle w:val="Guidance"/>
      </w:pPr>
      <w:r w:rsidRPr="00363A37">
        <w:t>It must describe how this is about market transparency and include:</w:t>
      </w:r>
    </w:p>
    <w:p w14:paraId="1ED4041F" w14:textId="2F16730C" w:rsidR="007A319F" w:rsidRPr="00363A37" w:rsidRDefault="007A319F" w:rsidP="00D43247">
      <w:pPr>
        <w:pStyle w:val="Guidance"/>
        <w:numPr>
          <w:ilvl w:val="0"/>
          <w:numId w:val="41"/>
        </w:numPr>
      </w:pPr>
      <w:r w:rsidRPr="00363A37">
        <w:t xml:space="preserve">the market information </w:t>
      </w:r>
      <w:proofErr w:type="gramStart"/>
      <w:r w:rsidRPr="00363A37">
        <w:t>published</w:t>
      </w:r>
      <w:proofErr w:type="gramEnd"/>
    </w:p>
    <w:p w14:paraId="275241A4" w14:textId="77777777" w:rsidR="00811EF6" w:rsidRPr="00363A37" w:rsidRDefault="00811EF6" w:rsidP="00811EF6">
      <w:pPr>
        <w:pStyle w:val="Guidance"/>
      </w:pPr>
    </w:p>
    <w:p w14:paraId="1CB7F097" w14:textId="0437A7AA" w:rsidR="00811EF6" w:rsidRPr="00363A37" w:rsidRDefault="00811EF6" w:rsidP="00811EF6">
      <w:pPr>
        <w:pStyle w:val="Guidance"/>
      </w:pPr>
      <w:r w:rsidRPr="00363A37">
        <w:t>The following section(s) must be included in a Domain Protocol.</w:t>
      </w:r>
    </w:p>
    <w:p w14:paraId="46AEE431" w14:textId="044138EA" w:rsidR="007A319F" w:rsidRPr="00363A37" w:rsidRDefault="007A319F" w:rsidP="006506CB">
      <w:pPr>
        <w:pStyle w:val="Heading3"/>
        <w:rPr>
          <w:lang w:val="en-GB" w:eastAsia="nl-BE"/>
        </w:rPr>
      </w:pPr>
      <w:r w:rsidRPr="00363A37">
        <w:rPr>
          <w:lang w:val="en-GB" w:eastAsia="nl-BE"/>
        </w:rPr>
        <w:t xml:space="preserve">For each technology, statistical information </w:t>
      </w:r>
      <w:proofErr w:type="gramStart"/>
      <w:r w:rsidRPr="00363A37">
        <w:rPr>
          <w:lang w:val="en-GB" w:eastAsia="nl-BE"/>
        </w:rPr>
        <w:t>are</w:t>
      </w:r>
      <w:proofErr w:type="gramEnd"/>
      <w:r w:rsidRPr="00363A37">
        <w:rPr>
          <w:lang w:val="en-GB" w:eastAsia="nl-BE"/>
        </w:rPr>
        <w:t xml:space="preserve"> published on the following website </w:t>
      </w:r>
      <w:r w:rsidRPr="00363A37">
        <w:rPr>
          <w:i/>
          <w:iCs/>
          <w:lang w:val="en-GB" w:eastAsia="nl-BE"/>
        </w:rPr>
        <w:t>[link]</w:t>
      </w:r>
      <w:r w:rsidRPr="00363A37">
        <w:rPr>
          <w:lang w:val="en-GB" w:eastAsia="nl-BE"/>
        </w:rPr>
        <w:t>, regarding:</w:t>
      </w:r>
    </w:p>
    <w:p w14:paraId="3E74F7DA" w14:textId="60B1DC49" w:rsidR="007A319F" w:rsidRPr="00363A37" w:rsidRDefault="007A319F" w:rsidP="00D43247">
      <w:pPr>
        <w:pStyle w:val="ListParagraph"/>
        <w:numPr>
          <w:ilvl w:val="0"/>
          <w:numId w:val="42"/>
        </w:numPr>
        <w:rPr>
          <w:lang w:val="en-GB" w:eastAsia="nl-BE"/>
        </w:rPr>
      </w:pPr>
      <w:r w:rsidRPr="00363A37">
        <w:rPr>
          <w:lang w:val="en-GB" w:eastAsia="nl-BE"/>
        </w:rPr>
        <w:t xml:space="preserve">certificates issued, transferred internally intra-domain, imported, exported, cancelled, expired during each month prior to the current month, </w:t>
      </w:r>
    </w:p>
    <w:p w14:paraId="28554E0C" w14:textId="599BDB4B" w:rsidR="007A319F" w:rsidRPr="00363A37" w:rsidRDefault="007A319F" w:rsidP="00D43247">
      <w:pPr>
        <w:pStyle w:val="ListParagraph"/>
        <w:numPr>
          <w:ilvl w:val="0"/>
          <w:numId w:val="42"/>
        </w:numPr>
        <w:rPr>
          <w:lang w:val="en-GB" w:eastAsia="nl-BE"/>
        </w:rPr>
      </w:pPr>
      <w:r w:rsidRPr="00363A37">
        <w:rPr>
          <w:lang w:val="en-GB" w:eastAsia="nl-BE"/>
        </w:rPr>
        <w:t xml:space="preserve">certificates issued, transferred internally intra-domain, imported, exported, cancelled, expired in relation with the energy produced during each month prior to the current month, </w:t>
      </w:r>
    </w:p>
    <w:p w14:paraId="6B9FF2C1" w14:textId="563757F3" w:rsidR="007A319F" w:rsidRPr="00363A37" w:rsidRDefault="007A319F" w:rsidP="00D43247">
      <w:pPr>
        <w:pStyle w:val="ListParagraph"/>
        <w:numPr>
          <w:ilvl w:val="0"/>
          <w:numId w:val="42"/>
        </w:numPr>
        <w:rPr>
          <w:lang w:val="en-GB" w:eastAsia="nl-BE"/>
        </w:rPr>
      </w:pPr>
      <w:r w:rsidRPr="00363A37">
        <w:rPr>
          <w:lang w:val="en-GB" w:eastAsia="nl-BE"/>
        </w:rPr>
        <w:t>certificates imported through a bilateral connection.</w:t>
      </w:r>
    </w:p>
    <w:p w14:paraId="7230D27E" w14:textId="35C70B43" w:rsidR="007A319F" w:rsidRPr="00363A37" w:rsidRDefault="007A319F" w:rsidP="00811EF6">
      <w:pPr>
        <w:pStyle w:val="Heading2"/>
        <w:rPr>
          <w:lang w:val="en-GB" w:eastAsia="nl-BE"/>
        </w:rPr>
      </w:pPr>
      <w:bookmarkStart w:id="97" w:name="_Toc123920252"/>
      <w:bookmarkStart w:id="98" w:name="_Toc159135233"/>
      <w:r w:rsidRPr="00363A37">
        <w:rPr>
          <w:lang w:val="en-GB" w:eastAsia="nl-BE"/>
        </w:rPr>
        <w:t>Record Retention</w:t>
      </w:r>
      <w:bookmarkEnd w:id="97"/>
      <w:bookmarkEnd w:id="98"/>
    </w:p>
    <w:p w14:paraId="560819B1"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811EF6" w:rsidRPr="00363A37" w14:paraId="5087AEBE" w14:textId="77777777" w:rsidTr="007214A0">
        <w:tc>
          <w:tcPr>
            <w:tcW w:w="2266" w:type="dxa"/>
          </w:tcPr>
          <w:p w14:paraId="65F27566" w14:textId="63493627" w:rsidR="00811EF6" w:rsidRPr="00363A37" w:rsidRDefault="00811EF6" w:rsidP="00811EF6">
            <w:pPr>
              <w:rPr>
                <w:lang w:val="en-GB" w:eastAsia="nl-BE"/>
              </w:rPr>
            </w:pPr>
            <w:r w:rsidRPr="00363A37">
              <w:rPr>
                <w:lang w:val="en-GB" w:eastAsia="nl-BE"/>
              </w:rPr>
              <w:t>A12.1.1</w:t>
            </w:r>
          </w:p>
        </w:tc>
        <w:tc>
          <w:tcPr>
            <w:tcW w:w="2267" w:type="dxa"/>
          </w:tcPr>
          <w:p w14:paraId="218EC444" w14:textId="06D5FDC7" w:rsidR="00811EF6" w:rsidRPr="00363A37" w:rsidRDefault="00811EF6" w:rsidP="00811EF6">
            <w:pPr>
              <w:rPr>
                <w:lang w:val="en-GB" w:eastAsia="nl-BE"/>
              </w:rPr>
            </w:pPr>
            <w:r w:rsidRPr="00363A37">
              <w:rPr>
                <w:lang w:val="en-GB" w:eastAsia="nl-BE"/>
              </w:rPr>
              <w:t>C5.1.2</w:t>
            </w:r>
          </w:p>
        </w:tc>
        <w:tc>
          <w:tcPr>
            <w:tcW w:w="2267" w:type="dxa"/>
          </w:tcPr>
          <w:p w14:paraId="7D0C21FE" w14:textId="5A755F55" w:rsidR="00811EF6" w:rsidRPr="00363A37" w:rsidRDefault="00811EF6" w:rsidP="00811EF6">
            <w:pPr>
              <w:rPr>
                <w:lang w:val="en-GB" w:eastAsia="nl-BE"/>
              </w:rPr>
            </w:pPr>
            <w:r w:rsidRPr="00363A37">
              <w:rPr>
                <w:lang w:val="en-GB" w:eastAsia="nl-BE"/>
              </w:rPr>
              <w:t>D8.1.2</w:t>
            </w:r>
          </w:p>
        </w:tc>
        <w:tc>
          <w:tcPr>
            <w:tcW w:w="2267" w:type="dxa"/>
          </w:tcPr>
          <w:p w14:paraId="5580FD71" w14:textId="77777777" w:rsidR="00811EF6" w:rsidRPr="00363A37" w:rsidRDefault="00811EF6" w:rsidP="00811EF6">
            <w:pPr>
              <w:rPr>
                <w:lang w:val="en-GB" w:eastAsia="nl-BE"/>
              </w:rPr>
            </w:pPr>
          </w:p>
        </w:tc>
      </w:tr>
    </w:tbl>
    <w:p w14:paraId="7ADAFF5A" w14:textId="77777777" w:rsidR="00811EF6" w:rsidRPr="00363A37" w:rsidRDefault="00811EF6" w:rsidP="007A319F">
      <w:pPr>
        <w:rPr>
          <w:lang w:val="en-GB" w:eastAsia="nl-BE"/>
        </w:rPr>
      </w:pPr>
    </w:p>
    <w:p w14:paraId="27495FE7" w14:textId="3615BC06" w:rsidR="007A319F" w:rsidRPr="00363A37" w:rsidRDefault="007A319F" w:rsidP="00811EF6">
      <w:pPr>
        <w:pStyle w:val="Guidance"/>
      </w:pPr>
      <w:r w:rsidRPr="00363A37">
        <w:t>It must describe how this is about market transparency and include:</w:t>
      </w:r>
    </w:p>
    <w:p w14:paraId="44F0D5F8" w14:textId="512E781B" w:rsidR="007A319F" w:rsidRPr="00363A37" w:rsidRDefault="007A319F" w:rsidP="00D43247">
      <w:pPr>
        <w:pStyle w:val="Guidance"/>
        <w:numPr>
          <w:ilvl w:val="0"/>
          <w:numId w:val="43"/>
        </w:numPr>
      </w:pPr>
      <w:r w:rsidRPr="00363A37">
        <w:t>the type and duration of record retention</w:t>
      </w:r>
    </w:p>
    <w:p w14:paraId="664D6126" w14:textId="31841AE4" w:rsidR="007A319F" w:rsidRPr="00363A37" w:rsidRDefault="007A319F" w:rsidP="00811EF6">
      <w:pPr>
        <w:pStyle w:val="Heading2"/>
        <w:rPr>
          <w:lang w:val="en-GB" w:eastAsia="nl-BE"/>
        </w:rPr>
      </w:pPr>
      <w:bookmarkStart w:id="99" w:name="_Toc123920253"/>
      <w:bookmarkStart w:id="100" w:name="_Toc159135234"/>
      <w:r w:rsidRPr="00363A37">
        <w:rPr>
          <w:lang w:val="en-GB" w:eastAsia="nl-BE"/>
        </w:rPr>
        <w:t>Orderly Market Reporting</w:t>
      </w:r>
      <w:bookmarkEnd w:id="99"/>
      <w:bookmarkEnd w:id="100"/>
    </w:p>
    <w:p w14:paraId="4194CD11"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811EF6" w:rsidRPr="00363A37" w14:paraId="0E2B3792" w14:textId="77777777" w:rsidTr="007214A0">
        <w:tc>
          <w:tcPr>
            <w:tcW w:w="2266" w:type="dxa"/>
          </w:tcPr>
          <w:p w14:paraId="113368FD" w14:textId="0D4B11C0" w:rsidR="00811EF6" w:rsidRPr="00363A37" w:rsidRDefault="00811EF6" w:rsidP="00811EF6">
            <w:pPr>
              <w:rPr>
                <w:lang w:val="en-GB" w:eastAsia="nl-BE"/>
              </w:rPr>
            </w:pPr>
            <w:r w:rsidRPr="00363A37">
              <w:rPr>
                <w:lang w:val="en-GB" w:eastAsia="nl-BE"/>
              </w:rPr>
              <w:t>E4.2.5</w:t>
            </w:r>
          </w:p>
        </w:tc>
        <w:tc>
          <w:tcPr>
            <w:tcW w:w="2267" w:type="dxa"/>
          </w:tcPr>
          <w:p w14:paraId="7C4F5CFE" w14:textId="2E293342" w:rsidR="00811EF6" w:rsidRPr="00363A37" w:rsidRDefault="00811EF6" w:rsidP="00811EF6">
            <w:pPr>
              <w:rPr>
                <w:lang w:val="en-GB" w:eastAsia="nl-BE"/>
              </w:rPr>
            </w:pPr>
            <w:r w:rsidRPr="00363A37">
              <w:rPr>
                <w:lang w:val="en-GB" w:eastAsia="nl-BE"/>
              </w:rPr>
              <w:t>E4.2.6</w:t>
            </w:r>
          </w:p>
        </w:tc>
        <w:tc>
          <w:tcPr>
            <w:tcW w:w="2267" w:type="dxa"/>
          </w:tcPr>
          <w:p w14:paraId="0BAF6720" w14:textId="7DA0317B" w:rsidR="00811EF6" w:rsidRPr="00363A37" w:rsidRDefault="00811EF6" w:rsidP="00811EF6">
            <w:pPr>
              <w:rPr>
                <w:lang w:val="en-GB" w:eastAsia="nl-BE"/>
              </w:rPr>
            </w:pPr>
            <w:r w:rsidRPr="00363A37">
              <w:rPr>
                <w:lang w:val="en-GB" w:eastAsia="nl-BE"/>
              </w:rPr>
              <w:t>E4.2.7</w:t>
            </w:r>
          </w:p>
        </w:tc>
        <w:tc>
          <w:tcPr>
            <w:tcW w:w="2267" w:type="dxa"/>
          </w:tcPr>
          <w:p w14:paraId="6313EB00" w14:textId="77777777" w:rsidR="00811EF6" w:rsidRPr="00363A37" w:rsidRDefault="00811EF6" w:rsidP="00811EF6">
            <w:pPr>
              <w:rPr>
                <w:lang w:val="en-GB" w:eastAsia="nl-BE"/>
              </w:rPr>
            </w:pPr>
          </w:p>
        </w:tc>
      </w:tr>
    </w:tbl>
    <w:p w14:paraId="11F5F382" w14:textId="77777777" w:rsidR="00811EF6" w:rsidRPr="00363A37" w:rsidRDefault="00811EF6" w:rsidP="007A319F">
      <w:pPr>
        <w:rPr>
          <w:lang w:val="en-GB" w:eastAsia="nl-BE"/>
        </w:rPr>
      </w:pPr>
    </w:p>
    <w:p w14:paraId="396B8AC9" w14:textId="0A2A406B" w:rsidR="007A319F" w:rsidRPr="00363A37" w:rsidRDefault="007A319F" w:rsidP="00811EF6">
      <w:pPr>
        <w:pStyle w:val="Guidance"/>
      </w:pPr>
      <w:r w:rsidRPr="00363A37">
        <w:t>It must describe how this is about market transparency and include:</w:t>
      </w:r>
    </w:p>
    <w:p w14:paraId="6DB8232D" w14:textId="7B48E826" w:rsidR="007A319F" w:rsidRPr="00363A37" w:rsidRDefault="007A319F" w:rsidP="00D43247">
      <w:pPr>
        <w:pStyle w:val="Guidance"/>
        <w:numPr>
          <w:ilvl w:val="0"/>
          <w:numId w:val="44"/>
        </w:numPr>
      </w:pPr>
      <w:r w:rsidRPr="00363A37">
        <w:t>non-compliance with the Standard Terms</w:t>
      </w:r>
    </w:p>
    <w:p w14:paraId="4C2A643E" w14:textId="36FF0133" w:rsidR="007A319F" w:rsidRPr="00363A37" w:rsidRDefault="007A319F" w:rsidP="00D43247">
      <w:pPr>
        <w:pStyle w:val="Guidance"/>
        <w:numPr>
          <w:ilvl w:val="1"/>
          <w:numId w:val="44"/>
        </w:numPr>
      </w:pPr>
      <w:r w:rsidRPr="00363A37">
        <w:t>anti-fraud measures</w:t>
      </w:r>
    </w:p>
    <w:p w14:paraId="115471C6" w14:textId="6FDDE40E" w:rsidR="007A319F" w:rsidRPr="00363A37" w:rsidRDefault="007A319F" w:rsidP="00D43247">
      <w:pPr>
        <w:pStyle w:val="Guidance"/>
        <w:numPr>
          <w:ilvl w:val="1"/>
          <w:numId w:val="44"/>
        </w:numPr>
      </w:pPr>
      <w:r w:rsidRPr="00363A37">
        <w:t>anti-competitive behaviour measures</w:t>
      </w:r>
    </w:p>
    <w:p w14:paraId="6F9D64D6" w14:textId="2E82E7D2" w:rsidR="007A319F" w:rsidRPr="00363A37" w:rsidRDefault="007A319F" w:rsidP="00D43247">
      <w:pPr>
        <w:pStyle w:val="Guidance"/>
        <w:numPr>
          <w:ilvl w:val="0"/>
          <w:numId w:val="44"/>
        </w:numPr>
      </w:pPr>
      <w:r w:rsidRPr="00363A37">
        <w:t>provision of information to the AIB</w:t>
      </w:r>
    </w:p>
    <w:p w14:paraId="152AFA6F" w14:textId="06D03FD2" w:rsidR="00B50415" w:rsidRPr="00363A37" w:rsidRDefault="00B50415">
      <w:pPr>
        <w:spacing w:after="160"/>
        <w:rPr>
          <w:lang w:val="en-GB"/>
        </w:rPr>
      </w:pPr>
      <w:r w:rsidRPr="00363A37">
        <w:rPr>
          <w:lang w:val="en-GB"/>
        </w:rPr>
        <w:br w:type="page"/>
      </w:r>
    </w:p>
    <w:p w14:paraId="6D90D505" w14:textId="6535FDC4" w:rsidR="007A319F" w:rsidRPr="00363A37" w:rsidRDefault="00B50415" w:rsidP="00B50415">
      <w:pPr>
        <w:pStyle w:val="Heading1"/>
        <w:rPr>
          <w:lang w:val="en-GB" w:eastAsia="nl-BE"/>
        </w:rPr>
      </w:pPr>
      <w:bookmarkStart w:id="101" w:name="_Toc123920254"/>
      <w:bookmarkStart w:id="102" w:name="_Toc159135235"/>
      <w:r w:rsidRPr="00363A37">
        <w:rPr>
          <w:lang w:val="en-GB" w:eastAsia="nl-BE"/>
        </w:rPr>
        <w:lastRenderedPageBreak/>
        <w:t>A</w:t>
      </w:r>
      <w:r w:rsidR="007A319F" w:rsidRPr="00363A37">
        <w:rPr>
          <w:lang w:val="en-GB" w:eastAsia="nl-BE"/>
        </w:rPr>
        <w:t>ssociation of Issuing Bodies</w:t>
      </w:r>
      <w:bookmarkEnd w:id="101"/>
      <w:bookmarkEnd w:id="102"/>
    </w:p>
    <w:p w14:paraId="68491939" w14:textId="4865F8C4" w:rsidR="007A319F" w:rsidRPr="00363A37" w:rsidRDefault="007A319F" w:rsidP="00B50415">
      <w:pPr>
        <w:pStyle w:val="Heading2"/>
        <w:rPr>
          <w:lang w:val="en-GB" w:eastAsia="nl-BE"/>
        </w:rPr>
      </w:pPr>
      <w:bookmarkStart w:id="103" w:name="_Toc123920255"/>
      <w:bookmarkStart w:id="104" w:name="_Toc159135236"/>
      <w:r w:rsidRPr="00363A37">
        <w:rPr>
          <w:lang w:val="en-GB" w:eastAsia="nl-BE"/>
        </w:rPr>
        <w:t>Membership</w:t>
      </w:r>
      <w:bookmarkEnd w:id="103"/>
      <w:bookmarkEnd w:id="104"/>
    </w:p>
    <w:p w14:paraId="57599C03" w14:textId="77777777" w:rsidR="007A319F" w:rsidRPr="00363A37" w:rsidRDefault="007A319F" w:rsidP="007A319F">
      <w:pPr>
        <w:rPr>
          <w:lang w:val="en-GB" w:eastAsia="nl-BE"/>
        </w:rPr>
      </w:pPr>
      <w:r w:rsidRPr="00363A37">
        <w:rPr>
          <w:lang w:val="en-GB" w:eastAsia="nl-BE"/>
        </w:rPr>
        <w:t xml:space="preserve">This section demonstrates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B50415" w:rsidRPr="00363A37" w14:paraId="31ED599F" w14:textId="77777777" w:rsidTr="007214A0">
        <w:tc>
          <w:tcPr>
            <w:tcW w:w="2266" w:type="dxa"/>
          </w:tcPr>
          <w:p w14:paraId="10E604F0" w14:textId="5BD99EF7" w:rsidR="00B50415" w:rsidRPr="00363A37" w:rsidRDefault="00B50415" w:rsidP="00B50415">
            <w:pPr>
              <w:rPr>
                <w:lang w:val="en-GB" w:eastAsia="nl-BE"/>
              </w:rPr>
            </w:pPr>
            <w:r w:rsidRPr="00363A37">
              <w:rPr>
                <w:lang w:val="en-GB" w:eastAsia="nl-BE"/>
              </w:rPr>
              <w:t>C2.2.6</w:t>
            </w:r>
          </w:p>
        </w:tc>
        <w:tc>
          <w:tcPr>
            <w:tcW w:w="2267" w:type="dxa"/>
          </w:tcPr>
          <w:p w14:paraId="63582C39" w14:textId="0D51A10D" w:rsidR="00B50415" w:rsidRPr="00363A37" w:rsidRDefault="00B50415" w:rsidP="00B50415">
            <w:pPr>
              <w:rPr>
                <w:lang w:val="en-GB" w:eastAsia="nl-BE"/>
              </w:rPr>
            </w:pPr>
            <w:r w:rsidRPr="00363A37">
              <w:rPr>
                <w:lang w:val="en-GB" w:eastAsia="nl-BE"/>
              </w:rPr>
              <w:t>C2.2.7</w:t>
            </w:r>
          </w:p>
        </w:tc>
        <w:tc>
          <w:tcPr>
            <w:tcW w:w="2267" w:type="dxa"/>
          </w:tcPr>
          <w:p w14:paraId="48A57A05" w14:textId="77777777" w:rsidR="00B50415" w:rsidRPr="00363A37" w:rsidRDefault="00B50415" w:rsidP="00B50415">
            <w:pPr>
              <w:rPr>
                <w:lang w:val="en-GB" w:eastAsia="nl-BE"/>
              </w:rPr>
            </w:pPr>
          </w:p>
        </w:tc>
        <w:tc>
          <w:tcPr>
            <w:tcW w:w="2267" w:type="dxa"/>
          </w:tcPr>
          <w:p w14:paraId="0F470090" w14:textId="77777777" w:rsidR="00B50415" w:rsidRPr="00363A37" w:rsidRDefault="00B50415" w:rsidP="00B50415">
            <w:pPr>
              <w:rPr>
                <w:lang w:val="en-GB" w:eastAsia="nl-BE"/>
              </w:rPr>
            </w:pPr>
          </w:p>
        </w:tc>
      </w:tr>
    </w:tbl>
    <w:p w14:paraId="29779943" w14:textId="77777777" w:rsidR="00B50415" w:rsidRPr="00363A37" w:rsidRDefault="00B50415" w:rsidP="007A319F">
      <w:pPr>
        <w:rPr>
          <w:lang w:val="en-GB" w:eastAsia="nl-BE"/>
        </w:rPr>
      </w:pPr>
    </w:p>
    <w:p w14:paraId="1D66189C" w14:textId="2A4EBB63" w:rsidR="007A319F" w:rsidRPr="00363A37" w:rsidRDefault="007A319F" w:rsidP="00B50415">
      <w:pPr>
        <w:pStyle w:val="Guidance"/>
      </w:pPr>
      <w:r w:rsidRPr="00363A37">
        <w:t>It must describe:</w:t>
      </w:r>
    </w:p>
    <w:p w14:paraId="70CADBBB" w14:textId="3E3B7D3C" w:rsidR="007A319F" w:rsidRPr="00363A37" w:rsidRDefault="007A319F" w:rsidP="00D43247">
      <w:pPr>
        <w:pStyle w:val="Guidance"/>
        <w:numPr>
          <w:ilvl w:val="0"/>
          <w:numId w:val="45"/>
        </w:numPr>
      </w:pPr>
      <w:r w:rsidRPr="00363A37">
        <w:t xml:space="preserve">why the AIB membership is </w:t>
      </w:r>
      <w:proofErr w:type="gramStart"/>
      <w:r w:rsidRPr="00363A37">
        <w:t>important</w:t>
      </w:r>
      <w:proofErr w:type="gramEnd"/>
      <w:r w:rsidRPr="00363A37">
        <w:t xml:space="preserve"> </w:t>
      </w:r>
    </w:p>
    <w:p w14:paraId="315C8494" w14:textId="0B404C67" w:rsidR="007A319F" w:rsidRPr="00363A37" w:rsidRDefault="007A319F" w:rsidP="00D43247">
      <w:pPr>
        <w:pStyle w:val="Guidance"/>
        <w:numPr>
          <w:ilvl w:val="0"/>
          <w:numId w:val="45"/>
        </w:numPr>
      </w:pPr>
      <w:r w:rsidRPr="00363A37">
        <w:t>what the AIB does to maintain a quality system</w:t>
      </w:r>
    </w:p>
    <w:p w14:paraId="4556EE1E" w14:textId="3CBFCA95" w:rsidR="007A319F" w:rsidRPr="00363A37" w:rsidRDefault="007A319F" w:rsidP="00D43247">
      <w:pPr>
        <w:pStyle w:val="Guidance"/>
        <w:numPr>
          <w:ilvl w:val="1"/>
          <w:numId w:val="45"/>
        </w:numPr>
      </w:pPr>
      <w:r w:rsidRPr="00363A37">
        <w:t>independent and peer reviews</w:t>
      </w:r>
    </w:p>
    <w:p w14:paraId="32F9D243" w14:textId="24CB94B1" w:rsidR="007A319F" w:rsidRPr="00363A37" w:rsidRDefault="007A319F" w:rsidP="00D43247">
      <w:pPr>
        <w:pStyle w:val="Guidance"/>
        <w:numPr>
          <w:ilvl w:val="1"/>
          <w:numId w:val="45"/>
        </w:numPr>
      </w:pPr>
      <w:r w:rsidRPr="00363A37">
        <w:t>periodic audits</w:t>
      </w:r>
    </w:p>
    <w:p w14:paraId="35041441" w14:textId="3114069F" w:rsidR="007A319F" w:rsidRPr="00363A37" w:rsidRDefault="007A319F" w:rsidP="00D43247">
      <w:pPr>
        <w:pStyle w:val="Guidance"/>
        <w:numPr>
          <w:ilvl w:val="1"/>
          <w:numId w:val="45"/>
        </w:numPr>
      </w:pPr>
      <w:r w:rsidRPr="00363A37">
        <w:t>suspension of issuing and/or international transfers</w:t>
      </w:r>
    </w:p>
    <w:p w14:paraId="7889D920" w14:textId="684EBDB4" w:rsidR="007A319F" w:rsidRPr="00363A37" w:rsidRDefault="007A319F" w:rsidP="00D43247">
      <w:pPr>
        <w:pStyle w:val="Guidance"/>
        <w:numPr>
          <w:ilvl w:val="0"/>
          <w:numId w:val="45"/>
        </w:numPr>
      </w:pPr>
      <w:r w:rsidRPr="00363A37">
        <w:t>what happens to device registrations and issuing if membership for an EECS Product ends</w:t>
      </w:r>
    </w:p>
    <w:p w14:paraId="5B5BA6D2" w14:textId="2FD08838" w:rsidR="007A319F" w:rsidRPr="00363A37" w:rsidRDefault="007A319F" w:rsidP="00D43247">
      <w:pPr>
        <w:pStyle w:val="Guidance"/>
        <w:numPr>
          <w:ilvl w:val="1"/>
          <w:numId w:val="45"/>
        </w:numPr>
      </w:pPr>
      <w:r w:rsidRPr="00363A37">
        <w:t>no further issuing</w:t>
      </w:r>
    </w:p>
    <w:p w14:paraId="661BAC6A" w14:textId="6E06A069" w:rsidR="007A319F" w:rsidRPr="00363A37" w:rsidRDefault="007A319F" w:rsidP="00D43247">
      <w:pPr>
        <w:pStyle w:val="Guidance"/>
        <w:numPr>
          <w:ilvl w:val="1"/>
          <w:numId w:val="45"/>
        </w:numPr>
      </w:pPr>
      <w:r w:rsidRPr="00363A37">
        <w:t>all devices de-registered</w:t>
      </w:r>
    </w:p>
    <w:p w14:paraId="4EB24E73" w14:textId="0F44D4B5" w:rsidR="007A319F" w:rsidRPr="00363A37" w:rsidRDefault="007A319F" w:rsidP="00D43247">
      <w:pPr>
        <w:pStyle w:val="Guidance"/>
        <w:numPr>
          <w:ilvl w:val="1"/>
          <w:numId w:val="45"/>
        </w:numPr>
      </w:pPr>
      <w:r w:rsidRPr="00363A37">
        <w:t xml:space="preserve">registry </w:t>
      </w:r>
      <w:proofErr w:type="gramStart"/>
      <w:r w:rsidRPr="00363A37">
        <w:t>locked</w:t>
      </w:r>
      <w:proofErr w:type="gramEnd"/>
    </w:p>
    <w:p w14:paraId="09E416EB" w14:textId="77777777" w:rsidR="007D17B6" w:rsidRPr="00363A37" w:rsidRDefault="007D17B6" w:rsidP="007D17B6">
      <w:pPr>
        <w:pStyle w:val="Guidance"/>
      </w:pPr>
    </w:p>
    <w:p w14:paraId="23B34B23" w14:textId="7B0BAC76" w:rsidR="007D17B6" w:rsidRPr="00363A37" w:rsidRDefault="007D17B6" w:rsidP="007D17B6">
      <w:pPr>
        <w:pStyle w:val="Guidance"/>
      </w:pPr>
      <w:r w:rsidRPr="00363A37">
        <w:t>The following section(s) must be included in a Domain Protocol.</w:t>
      </w:r>
    </w:p>
    <w:p w14:paraId="297879DB" w14:textId="43CC77FD" w:rsidR="007A319F" w:rsidRPr="00363A37" w:rsidRDefault="007A319F" w:rsidP="007D17B6">
      <w:pPr>
        <w:pStyle w:val="Heading3"/>
        <w:rPr>
          <w:lang w:val="en-GB" w:eastAsia="nl-BE"/>
        </w:rPr>
      </w:pPr>
      <w:r w:rsidRPr="00363A37">
        <w:rPr>
          <w:lang w:val="en-GB" w:eastAsia="nl-BE"/>
        </w:rPr>
        <w:t xml:space="preserve">The Association of Issuing Bodies brings together the issuing bodies of European energy certificate schemes. The AIB promotes the use of a standardised system, based on a harmonised environment, structures and procedures </w:t>
      </w:r>
      <w:proofErr w:type="gramStart"/>
      <w:r w:rsidRPr="00363A37">
        <w:rPr>
          <w:lang w:val="en-GB" w:eastAsia="nl-BE"/>
        </w:rPr>
        <w:t>in order to</w:t>
      </w:r>
      <w:proofErr w:type="gramEnd"/>
      <w:r w:rsidRPr="00363A37">
        <w:rPr>
          <w:lang w:val="en-GB" w:eastAsia="nl-BE"/>
        </w:rPr>
        <w:t xml:space="preserve"> ensure the reliable operation of European energy certificate systems. With its independent and peer reviews, and its periodic audits, the AIB provides a robust framework for reliable and fraud-resistant GO systems. Among others, it can also act by suspending transfers through the Hub. Membership of AIB facilitates mutual recognition of GOs across Europe. </w:t>
      </w:r>
    </w:p>
    <w:p w14:paraId="0DE78580" w14:textId="5DB239D1" w:rsidR="007A319F" w:rsidRPr="00363A37" w:rsidRDefault="007A319F" w:rsidP="007D17B6">
      <w:pPr>
        <w:pStyle w:val="Heading3"/>
        <w:rPr>
          <w:lang w:val="en-GB" w:eastAsia="nl-BE"/>
        </w:rPr>
      </w:pPr>
      <w:r w:rsidRPr="00363A37">
        <w:rPr>
          <w:lang w:val="en-GB" w:eastAsia="nl-BE"/>
        </w:rPr>
        <w:t xml:space="preserve">In case </w:t>
      </w:r>
      <w:r w:rsidRPr="00363A37">
        <w:rPr>
          <w:i/>
          <w:iCs/>
          <w:lang w:val="en-GB" w:eastAsia="nl-BE"/>
        </w:rPr>
        <w:t>[the Issuing Body]</w:t>
      </w:r>
      <w:r w:rsidRPr="00363A37">
        <w:rPr>
          <w:lang w:val="en-GB" w:eastAsia="nl-BE"/>
        </w:rPr>
        <w:t xml:space="preserve"> ceases to be a Scheme Member of an EECS Scheme, it shall revise its EECS Registration Database so that every Production Device registered therein ceases to be registered for the purposes of EECS. Certificate issuing under EECS would stop, and EECS GOs would remain tradable only until Expiry. </w:t>
      </w:r>
    </w:p>
    <w:p w14:paraId="05F94929" w14:textId="13DD258E" w:rsidR="007A319F" w:rsidRPr="00363A37" w:rsidRDefault="007A319F" w:rsidP="007D17B6">
      <w:pPr>
        <w:pStyle w:val="Heading3"/>
        <w:rPr>
          <w:lang w:val="en-GB" w:eastAsia="nl-BE"/>
        </w:rPr>
      </w:pPr>
      <w:r w:rsidRPr="00363A37">
        <w:rPr>
          <w:lang w:val="en-GB" w:eastAsia="nl-BE"/>
        </w:rPr>
        <w:t xml:space="preserve">In case </w:t>
      </w:r>
      <w:r w:rsidRPr="00363A37">
        <w:rPr>
          <w:i/>
          <w:iCs/>
          <w:lang w:val="en-GB" w:eastAsia="nl-BE"/>
        </w:rPr>
        <w:t>[the Issuing Body]</w:t>
      </w:r>
      <w:r w:rsidRPr="00363A37">
        <w:rPr>
          <w:lang w:val="en-GB" w:eastAsia="nl-BE"/>
        </w:rPr>
        <w:t xml:space="preserve"> ceases to be the Authorised Issuing Body for EECS Certificates, it shall revise its EECS Registration Database so that each Production Device in the Domain ceases to be registered for the purposes of EECS Certificates, it shall stop issuing EECS GOs and after a transitional period the registry shall be taken offline. </w:t>
      </w:r>
    </w:p>
    <w:p w14:paraId="6D1094CC" w14:textId="4D3EE8F3" w:rsidR="007A319F" w:rsidRPr="00363A37" w:rsidRDefault="007A319F" w:rsidP="007D17B6">
      <w:pPr>
        <w:pStyle w:val="Heading2"/>
        <w:rPr>
          <w:lang w:val="en-GB" w:eastAsia="nl-BE"/>
        </w:rPr>
      </w:pPr>
      <w:bookmarkStart w:id="105" w:name="_Toc123920256"/>
      <w:bookmarkStart w:id="106" w:name="_Toc159135237"/>
      <w:r w:rsidRPr="00363A37">
        <w:rPr>
          <w:lang w:val="en-GB" w:eastAsia="nl-BE"/>
        </w:rPr>
        <w:t>Complaints to the AIB</w:t>
      </w:r>
      <w:bookmarkEnd w:id="105"/>
      <w:bookmarkEnd w:id="106"/>
    </w:p>
    <w:p w14:paraId="30294681" w14:textId="77777777" w:rsidR="007A319F" w:rsidRPr="00363A37" w:rsidRDefault="007A319F" w:rsidP="007A319F">
      <w:pPr>
        <w:rPr>
          <w:lang w:val="en-GB" w:eastAsia="nl-BE"/>
        </w:rPr>
      </w:pPr>
      <w:r w:rsidRPr="00363A37">
        <w:rPr>
          <w:lang w:val="en-GB" w:eastAsia="nl-BE"/>
        </w:rPr>
        <w:t xml:space="preserve">This section must demonstrate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7D17B6" w:rsidRPr="00363A37" w14:paraId="0ACBBB1D" w14:textId="77777777" w:rsidTr="007214A0">
        <w:tc>
          <w:tcPr>
            <w:tcW w:w="2266" w:type="dxa"/>
          </w:tcPr>
          <w:p w14:paraId="42AC083C" w14:textId="1A0D3886" w:rsidR="007D17B6" w:rsidRPr="00363A37" w:rsidRDefault="007D17B6" w:rsidP="007D17B6">
            <w:pPr>
              <w:rPr>
                <w:lang w:val="en-GB" w:eastAsia="nl-BE"/>
              </w:rPr>
            </w:pPr>
            <w:r w:rsidRPr="00363A37">
              <w:rPr>
                <w:lang w:val="en-GB" w:eastAsia="nl-BE"/>
              </w:rPr>
              <w:t>None directly</w:t>
            </w:r>
          </w:p>
        </w:tc>
        <w:tc>
          <w:tcPr>
            <w:tcW w:w="2267" w:type="dxa"/>
          </w:tcPr>
          <w:p w14:paraId="5CC4C315" w14:textId="520E3415" w:rsidR="007D17B6" w:rsidRPr="00363A37" w:rsidRDefault="007D17B6" w:rsidP="007D17B6">
            <w:pPr>
              <w:rPr>
                <w:lang w:val="en-GB" w:eastAsia="nl-BE"/>
              </w:rPr>
            </w:pPr>
            <w:r w:rsidRPr="00363A37">
              <w:rPr>
                <w:lang w:val="en-GB" w:eastAsia="nl-BE"/>
              </w:rPr>
              <w:t>(J1.1.2)</w:t>
            </w:r>
          </w:p>
        </w:tc>
        <w:tc>
          <w:tcPr>
            <w:tcW w:w="2267" w:type="dxa"/>
          </w:tcPr>
          <w:p w14:paraId="037CDBF1" w14:textId="77777777" w:rsidR="007D17B6" w:rsidRPr="00363A37" w:rsidRDefault="007D17B6" w:rsidP="007D17B6">
            <w:pPr>
              <w:rPr>
                <w:lang w:val="en-GB" w:eastAsia="nl-BE"/>
              </w:rPr>
            </w:pPr>
          </w:p>
        </w:tc>
        <w:tc>
          <w:tcPr>
            <w:tcW w:w="2267" w:type="dxa"/>
          </w:tcPr>
          <w:p w14:paraId="680E61D3" w14:textId="77777777" w:rsidR="007D17B6" w:rsidRPr="00363A37" w:rsidRDefault="007D17B6" w:rsidP="007D17B6">
            <w:pPr>
              <w:rPr>
                <w:lang w:val="en-GB" w:eastAsia="nl-BE"/>
              </w:rPr>
            </w:pPr>
          </w:p>
        </w:tc>
      </w:tr>
    </w:tbl>
    <w:p w14:paraId="543078DB" w14:textId="77777777" w:rsidR="007D17B6" w:rsidRPr="00363A37" w:rsidRDefault="007D17B6" w:rsidP="007A319F">
      <w:pPr>
        <w:rPr>
          <w:lang w:val="en-GB" w:eastAsia="nl-BE"/>
        </w:rPr>
      </w:pPr>
    </w:p>
    <w:p w14:paraId="3E745061" w14:textId="2209272C" w:rsidR="007A319F" w:rsidRPr="00363A37" w:rsidRDefault="007A319F" w:rsidP="007D17B6">
      <w:pPr>
        <w:pStyle w:val="Guidance"/>
      </w:pPr>
      <w:r w:rsidRPr="00363A37">
        <w:t>It must describe:</w:t>
      </w:r>
    </w:p>
    <w:p w14:paraId="0F3C7328" w14:textId="2D507A9A" w:rsidR="007A319F" w:rsidRPr="00363A37" w:rsidRDefault="007A319F" w:rsidP="00D43247">
      <w:pPr>
        <w:pStyle w:val="Guidance"/>
        <w:numPr>
          <w:ilvl w:val="0"/>
          <w:numId w:val="46"/>
        </w:numPr>
      </w:pPr>
      <w:r w:rsidRPr="00363A37">
        <w:t xml:space="preserve">the ability of account holders to make a complaint to the </w:t>
      </w:r>
      <w:proofErr w:type="gramStart"/>
      <w:r w:rsidRPr="00363A37">
        <w:t>AIB</w:t>
      </w:r>
      <w:proofErr w:type="gramEnd"/>
      <w:r w:rsidRPr="00363A37">
        <w:t xml:space="preserve"> </w:t>
      </w:r>
    </w:p>
    <w:p w14:paraId="1D1A77D0" w14:textId="037C3CA4" w:rsidR="007A319F" w:rsidRPr="00363A37" w:rsidRDefault="007A319F" w:rsidP="00D43247">
      <w:pPr>
        <w:pStyle w:val="Guidance"/>
        <w:numPr>
          <w:ilvl w:val="0"/>
          <w:numId w:val="46"/>
        </w:numPr>
      </w:pPr>
      <w:r w:rsidRPr="00363A37">
        <w:t>the circumstances for a complaint to the AIB</w:t>
      </w:r>
    </w:p>
    <w:p w14:paraId="6AE65EC2" w14:textId="77777777" w:rsidR="007D17B6" w:rsidRPr="00363A37" w:rsidRDefault="007D17B6" w:rsidP="007D17B6">
      <w:pPr>
        <w:pStyle w:val="Guidance"/>
      </w:pPr>
    </w:p>
    <w:p w14:paraId="72F0FC00" w14:textId="758E3078" w:rsidR="007D17B6" w:rsidRPr="00363A37" w:rsidRDefault="007D17B6" w:rsidP="007D17B6">
      <w:pPr>
        <w:pStyle w:val="Guidance"/>
      </w:pPr>
      <w:r w:rsidRPr="00363A37">
        <w:t>The following section(s) must be included in a Domain Protocol.</w:t>
      </w:r>
    </w:p>
    <w:p w14:paraId="290B6B32" w14:textId="287365E2" w:rsidR="007A319F" w:rsidRPr="00363A37" w:rsidRDefault="007A319F" w:rsidP="007D17B6">
      <w:pPr>
        <w:pStyle w:val="Heading3"/>
        <w:rPr>
          <w:lang w:val="en-GB" w:eastAsia="nl-BE"/>
        </w:rPr>
      </w:pPr>
      <w:r w:rsidRPr="00363A37">
        <w:rPr>
          <w:lang w:val="en-GB" w:eastAsia="nl-BE"/>
        </w:rPr>
        <w:t xml:space="preserve">An Account Holder is allowed to notify the Secretary General of AIB in writing in case: </w:t>
      </w:r>
    </w:p>
    <w:p w14:paraId="215196FC" w14:textId="77777777" w:rsidR="007D17B6" w:rsidRPr="00363A37" w:rsidRDefault="007A319F" w:rsidP="00D43247">
      <w:pPr>
        <w:pStyle w:val="ListParagraph"/>
        <w:numPr>
          <w:ilvl w:val="0"/>
          <w:numId w:val="47"/>
        </w:numPr>
        <w:rPr>
          <w:lang w:val="en-GB" w:eastAsia="nl-BE"/>
        </w:rPr>
      </w:pPr>
      <w:r w:rsidRPr="00363A37">
        <w:rPr>
          <w:lang w:val="en-GB" w:eastAsia="nl-BE"/>
        </w:rPr>
        <w:t xml:space="preserve">an Authorised Issuing Body in relation to an EECS Certificate is in breach of any of the provisions of Product Rules in relation to EECS Certificate; or </w:t>
      </w:r>
    </w:p>
    <w:p w14:paraId="70D3716D" w14:textId="1C165F45" w:rsidR="007A319F" w:rsidRPr="00363A37" w:rsidRDefault="007A319F" w:rsidP="00D43247">
      <w:pPr>
        <w:pStyle w:val="ListParagraph"/>
        <w:numPr>
          <w:ilvl w:val="0"/>
          <w:numId w:val="47"/>
        </w:numPr>
        <w:rPr>
          <w:lang w:val="en-GB" w:eastAsia="nl-BE"/>
        </w:rPr>
      </w:pPr>
      <w:r w:rsidRPr="00363A37">
        <w:rPr>
          <w:lang w:val="en-GB" w:eastAsia="nl-BE"/>
        </w:rPr>
        <w:t xml:space="preserve">any Product Rules do not comply with the relevant provisions of the EECS Rules, and evidence is provided substantiating such allegation, and that the Authorised Issuing Body has been given adequate opportunity to respond to such allegation. </w:t>
      </w:r>
    </w:p>
    <w:p w14:paraId="7AB3455A" w14:textId="77777777" w:rsidR="007A319F" w:rsidRPr="00363A37" w:rsidRDefault="007A319F" w:rsidP="00A47476">
      <w:pPr>
        <w:ind w:left="708"/>
        <w:rPr>
          <w:lang w:val="en-GB" w:eastAsia="nl-BE"/>
        </w:rPr>
      </w:pPr>
      <w:r w:rsidRPr="00363A37">
        <w:rPr>
          <w:lang w:val="en-GB" w:eastAsia="nl-BE"/>
        </w:rPr>
        <w:t xml:space="preserve">The General Secretary of AIB shall invite the relevant Authorised Issuing Body to respond to the allegation. </w:t>
      </w:r>
    </w:p>
    <w:p w14:paraId="5AB0D8AF" w14:textId="77777777" w:rsidR="00A47476" w:rsidRPr="00363A37" w:rsidRDefault="00A47476">
      <w:pPr>
        <w:spacing w:after="160"/>
        <w:rPr>
          <w:lang w:val="en-GB" w:eastAsia="nl-BE"/>
        </w:rPr>
      </w:pPr>
      <w:r w:rsidRPr="00363A37">
        <w:rPr>
          <w:lang w:val="en-GB" w:eastAsia="nl-BE"/>
        </w:rPr>
        <w:br w:type="page"/>
      </w:r>
    </w:p>
    <w:p w14:paraId="0A7EA99F" w14:textId="32C56B44" w:rsidR="007A319F" w:rsidRPr="00363A37" w:rsidRDefault="007A319F" w:rsidP="00A47476">
      <w:pPr>
        <w:pStyle w:val="Heading1"/>
        <w:rPr>
          <w:lang w:val="en-GB" w:eastAsia="nl-BE"/>
        </w:rPr>
      </w:pPr>
      <w:bookmarkStart w:id="107" w:name="_Toc123920257"/>
      <w:bookmarkStart w:id="108" w:name="_Toc159135238"/>
      <w:r w:rsidRPr="00363A37">
        <w:rPr>
          <w:lang w:val="en-GB" w:eastAsia="nl-BE"/>
        </w:rPr>
        <w:lastRenderedPageBreak/>
        <w:t>Change Control</w:t>
      </w:r>
      <w:bookmarkEnd w:id="107"/>
      <w:bookmarkEnd w:id="108"/>
    </w:p>
    <w:p w14:paraId="383DE592" w14:textId="4B7B9957" w:rsidR="007A319F" w:rsidRPr="00363A37" w:rsidRDefault="007A319F" w:rsidP="00A47476">
      <w:pPr>
        <w:pStyle w:val="Heading2"/>
        <w:rPr>
          <w:lang w:val="en-GB" w:eastAsia="nl-BE"/>
        </w:rPr>
      </w:pPr>
      <w:bookmarkStart w:id="109" w:name="_Toc123920258"/>
      <w:bookmarkStart w:id="110" w:name="_Toc159135239"/>
      <w:r w:rsidRPr="00363A37">
        <w:rPr>
          <w:lang w:val="en-GB" w:eastAsia="nl-BE"/>
        </w:rPr>
        <w:t xml:space="preserve">Complaints to </w:t>
      </w:r>
      <w:r w:rsidRPr="00363A37">
        <w:rPr>
          <w:i/>
          <w:iCs/>
          <w:lang w:val="en-GB" w:eastAsia="nl-BE"/>
        </w:rPr>
        <w:t>[EECS Scheme Member]</w:t>
      </w:r>
      <w:bookmarkEnd w:id="109"/>
      <w:bookmarkEnd w:id="110"/>
    </w:p>
    <w:p w14:paraId="399CDD58" w14:textId="77777777" w:rsidR="007A319F" w:rsidRPr="00363A37" w:rsidRDefault="007A319F" w:rsidP="007A319F">
      <w:pPr>
        <w:rPr>
          <w:lang w:val="en-GB" w:eastAsia="nl-BE"/>
        </w:rPr>
      </w:pPr>
      <w:r w:rsidRPr="00363A37">
        <w:rPr>
          <w:lang w:val="en-GB" w:eastAsia="nl-BE"/>
        </w:rPr>
        <w:t xml:space="preserve">This section must demonstrate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DB4A4B" w:rsidRPr="00363A37" w14:paraId="440A7EC9" w14:textId="77777777" w:rsidTr="007214A0">
        <w:tc>
          <w:tcPr>
            <w:tcW w:w="2266" w:type="dxa"/>
          </w:tcPr>
          <w:p w14:paraId="6198FE82" w14:textId="5AE4BC73" w:rsidR="00DB4A4B" w:rsidRPr="00363A37" w:rsidRDefault="00A47476" w:rsidP="007214A0">
            <w:pPr>
              <w:rPr>
                <w:lang w:val="en-GB" w:eastAsia="nl-BE"/>
              </w:rPr>
            </w:pPr>
            <w:r w:rsidRPr="00363A37">
              <w:rPr>
                <w:lang w:val="en-GB" w:eastAsia="nl-BE"/>
              </w:rPr>
              <w:t>None directly</w:t>
            </w:r>
          </w:p>
        </w:tc>
        <w:tc>
          <w:tcPr>
            <w:tcW w:w="2267" w:type="dxa"/>
          </w:tcPr>
          <w:p w14:paraId="45689C7D" w14:textId="1C29CBB1" w:rsidR="00DB4A4B" w:rsidRPr="00363A37" w:rsidRDefault="00DB4A4B" w:rsidP="007214A0">
            <w:pPr>
              <w:rPr>
                <w:lang w:val="en-GB" w:eastAsia="nl-BE"/>
              </w:rPr>
            </w:pPr>
            <w:r w:rsidRPr="00363A37">
              <w:rPr>
                <w:lang w:val="en-GB" w:eastAsia="nl-BE"/>
              </w:rPr>
              <w:tab/>
            </w:r>
          </w:p>
        </w:tc>
        <w:tc>
          <w:tcPr>
            <w:tcW w:w="2267" w:type="dxa"/>
          </w:tcPr>
          <w:p w14:paraId="59484A64" w14:textId="77777777" w:rsidR="00DB4A4B" w:rsidRPr="00363A37" w:rsidRDefault="00DB4A4B" w:rsidP="007214A0">
            <w:pPr>
              <w:rPr>
                <w:lang w:val="en-GB" w:eastAsia="nl-BE"/>
              </w:rPr>
            </w:pPr>
          </w:p>
        </w:tc>
        <w:tc>
          <w:tcPr>
            <w:tcW w:w="2267" w:type="dxa"/>
          </w:tcPr>
          <w:p w14:paraId="455AB625" w14:textId="77777777" w:rsidR="00DB4A4B" w:rsidRPr="00363A37" w:rsidRDefault="00DB4A4B" w:rsidP="007214A0">
            <w:pPr>
              <w:rPr>
                <w:lang w:val="en-GB" w:eastAsia="nl-BE"/>
              </w:rPr>
            </w:pPr>
          </w:p>
        </w:tc>
      </w:tr>
    </w:tbl>
    <w:p w14:paraId="6FDAB1FC" w14:textId="77777777" w:rsidR="00A47476" w:rsidRPr="00363A37" w:rsidRDefault="00A47476" w:rsidP="007A319F">
      <w:pPr>
        <w:rPr>
          <w:lang w:val="en-GB" w:eastAsia="nl-BE"/>
        </w:rPr>
      </w:pPr>
    </w:p>
    <w:p w14:paraId="0523D7A9" w14:textId="7F515FF2" w:rsidR="007A319F" w:rsidRPr="00363A37" w:rsidRDefault="007A319F" w:rsidP="00A47476">
      <w:pPr>
        <w:pStyle w:val="Guidance"/>
      </w:pPr>
      <w:r w:rsidRPr="00363A37">
        <w:t>It must describe the local complaints procedure:</w:t>
      </w:r>
    </w:p>
    <w:p w14:paraId="4B1532CE" w14:textId="0FB8C64D" w:rsidR="007A319F" w:rsidRPr="00363A37" w:rsidRDefault="007A319F" w:rsidP="00D43247">
      <w:pPr>
        <w:pStyle w:val="Guidance"/>
        <w:numPr>
          <w:ilvl w:val="0"/>
          <w:numId w:val="48"/>
        </w:numPr>
      </w:pPr>
      <w:r w:rsidRPr="00363A37">
        <w:t>how to make a complaint</w:t>
      </w:r>
    </w:p>
    <w:p w14:paraId="074ADC76" w14:textId="3E9C29BA" w:rsidR="007A319F" w:rsidRPr="00363A37" w:rsidRDefault="007A319F" w:rsidP="00D43247">
      <w:pPr>
        <w:pStyle w:val="Guidance"/>
        <w:numPr>
          <w:ilvl w:val="0"/>
          <w:numId w:val="48"/>
        </w:numPr>
      </w:pPr>
      <w:r w:rsidRPr="00363A37">
        <w:t>how the complaint will be acknowledged</w:t>
      </w:r>
    </w:p>
    <w:p w14:paraId="5DF84341" w14:textId="07F98F6D" w:rsidR="007A319F" w:rsidRPr="00363A37" w:rsidRDefault="007A319F" w:rsidP="00D43247">
      <w:pPr>
        <w:pStyle w:val="Guidance"/>
        <w:numPr>
          <w:ilvl w:val="0"/>
          <w:numId w:val="48"/>
        </w:numPr>
      </w:pPr>
      <w:r w:rsidRPr="00363A37">
        <w:t xml:space="preserve">the process for how it might be </w:t>
      </w:r>
      <w:proofErr w:type="gramStart"/>
      <w:r w:rsidRPr="00363A37">
        <w:t>resolved</w:t>
      </w:r>
      <w:proofErr w:type="gramEnd"/>
    </w:p>
    <w:p w14:paraId="1838EAC9" w14:textId="0C000DAF" w:rsidR="007A319F" w:rsidRPr="00363A37" w:rsidRDefault="007A319F" w:rsidP="00D43247">
      <w:pPr>
        <w:pStyle w:val="Guidance"/>
        <w:numPr>
          <w:ilvl w:val="0"/>
          <w:numId w:val="48"/>
        </w:numPr>
      </w:pPr>
      <w:r w:rsidRPr="00363A37">
        <w:t xml:space="preserve">how long it might </w:t>
      </w:r>
      <w:proofErr w:type="gramStart"/>
      <w:r w:rsidRPr="00363A37">
        <w:t>take</w:t>
      </w:r>
      <w:proofErr w:type="gramEnd"/>
    </w:p>
    <w:p w14:paraId="5A93D026" w14:textId="544272EC" w:rsidR="007A319F" w:rsidRPr="00363A37" w:rsidRDefault="007A319F" w:rsidP="00A47476">
      <w:pPr>
        <w:pStyle w:val="Heading2"/>
        <w:rPr>
          <w:lang w:val="en-GB" w:eastAsia="nl-BE"/>
        </w:rPr>
      </w:pPr>
      <w:bookmarkStart w:id="111" w:name="_Toc123920259"/>
      <w:bookmarkStart w:id="112" w:name="_Toc159135240"/>
      <w:r w:rsidRPr="00363A37">
        <w:rPr>
          <w:lang w:val="en-GB" w:eastAsia="nl-BE"/>
        </w:rPr>
        <w:t>Disputes</w:t>
      </w:r>
      <w:bookmarkEnd w:id="111"/>
      <w:bookmarkEnd w:id="112"/>
    </w:p>
    <w:p w14:paraId="73A5254E" w14:textId="77777777" w:rsidR="007A319F" w:rsidRPr="00363A37" w:rsidRDefault="007A319F" w:rsidP="007A319F">
      <w:pPr>
        <w:rPr>
          <w:lang w:val="en-GB" w:eastAsia="nl-BE"/>
        </w:rPr>
      </w:pPr>
      <w:r w:rsidRPr="00363A37">
        <w:rPr>
          <w:lang w:val="en-GB" w:eastAsia="nl-BE"/>
        </w:rPr>
        <w:t xml:space="preserve">This section must demonstrate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DB4A4B" w:rsidRPr="00363A37" w14:paraId="4565B37A" w14:textId="77777777" w:rsidTr="007214A0">
        <w:tc>
          <w:tcPr>
            <w:tcW w:w="2266" w:type="dxa"/>
          </w:tcPr>
          <w:p w14:paraId="1F398F6E" w14:textId="0677FFB8" w:rsidR="00DB4A4B" w:rsidRPr="00363A37" w:rsidRDefault="00A47476" w:rsidP="007214A0">
            <w:pPr>
              <w:rPr>
                <w:lang w:val="en-GB" w:eastAsia="nl-BE"/>
              </w:rPr>
            </w:pPr>
            <w:r w:rsidRPr="00363A37">
              <w:rPr>
                <w:lang w:val="en-GB" w:eastAsia="nl-BE"/>
              </w:rPr>
              <w:t>None directly</w:t>
            </w:r>
          </w:p>
        </w:tc>
        <w:tc>
          <w:tcPr>
            <w:tcW w:w="2267" w:type="dxa"/>
          </w:tcPr>
          <w:p w14:paraId="7E4020DC" w14:textId="66887BEB" w:rsidR="00DB4A4B" w:rsidRPr="00363A37" w:rsidRDefault="00DB4A4B" w:rsidP="007214A0">
            <w:pPr>
              <w:rPr>
                <w:lang w:val="en-GB" w:eastAsia="nl-BE"/>
              </w:rPr>
            </w:pPr>
          </w:p>
        </w:tc>
        <w:tc>
          <w:tcPr>
            <w:tcW w:w="2267" w:type="dxa"/>
          </w:tcPr>
          <w:p w14:paraId="7D399712" w14:textId="77777777" w:rsidR="00DB4A4B" w:rsidRPr="00363A37" w:rsidRDefault="00DB4A4B" w:rsidP="007214A0">
            <w:pPr>
              <w:rPr>
                <w:lang w:val="en-GB" w:eastAsia="nl-BE"/>
              </w:rPr>
            </w:pPr>
          </w:p>
        </w:tc>
        <w:tc>
          <w:tcPr>
            <w:tcW w:w="2267" w:type="dxa"/>
          </w:tcPr>
          <w:p w14:paraId="2565972F" w14:textId="77777777" w:rsidR="00DB4A4B" w:rsidRPr="00363A37" w:rsidRDefault="00DB4A4B" w:rsidP="007214A0">
            <w:pPr>
              <w:rPr>
                <w:lang w:val="en-GB" w:eastAsia="nl-BE"/>
              </w:rPr>
            </w:pPr>
          </w:p>
        </w:tc>
      </w:tr>
    </w:tbl>
    <w:p w14:paraId="37AF7474" w14:textId="77777777" w:rsidR="00A47476" w:rsidRPr="00363A37" w:rsidRDefault="00A47476" w:rsidP="007A319F">
      <w:pPr>
        <w:rPr>
          <w:lang w:val="en-GB" w:eastAsia="nl-BE"/>
        </w:rPr>
      </w:pPr>
    </w:p>
    <w:p w14:paraId="4475F7DA" w14:textId="097DBC5A" w:rsidR="007A319F" w:rsidRPr="00363A37" w:rsidRDefault="007A319F" w:rsidP="00A47476">
      <w:pPr>
        <w:pStyle w:val="Guidance"/>
      </w:pPr>
      <w:r w:rsidRPr="00363A37">
        <w:t>It must describe:</w:t>
      </w:r>
    </w:p>
    <w:p w14:paraId="7CB2340B" w14:textId="390345B0" w:rsidR="007A319F" w:rsidRPr="00363A37" w:rsidRDefault="007A319F" w:rsidP="00D43247">
      <w:pPr>
        <w:pStyle w:val="Guidance"/>
        <w:numPr>
          <w:ilvl w:val="0"/>
          <w:numId w:val="49"/>
        </w:numPr>
      </w:pPr>
      <w:r w:rsidRPr="00363A37">
        <w:t xml:space="preserve">who can raise a </w:t>
      </w:r>
      <w:proofErr w:type="gramStart"/>
      <w:r w:rsidRPr="00363A37">
        <w:t>dispute</w:t>
      </w:r>
      <w:proofErr w:type="gramEnd"/>
    </w:p>
    <w:p w14:paraId="5B837FA2" w14:textId="4D953A24" w:rsidR="007A319F" w:rsidRPr="00363A37" w:rsidRDefault="007A319F" w:rsidP="00D43247">
      <w:pPr>
        <w:pStyle w:val="Guidance"/>
        <w:numPr>
          <w:ilvl w:val="0"/>
          <w:numId w:val="49"/>
        </w:numPr>
      </w:pPr>
      <w:r w:rsidRPr="00363A37">
        <w:t>how to raise a dispute</w:t>
      </w:r>
    </w:p>
    <w:p w14:paraId="5EC44A95" w14:textId="70E462AC" w:rsidR="007A319F" w:rsidRPr="00363A37" w:rsidRDefault="007A319F" w:rsidP="00D43247">
      <w:pPr>
        <w:pStyle w:val="Guidance"/>
        <w:numPr>
          <w:ilvl w:val="0"/>
          <w:numId w:val="49"/>
        </w:numPr>
      </w:pPr>
      <w:r w:rsidRPr="00363A37">
        <w:t>how the dispute will be acknowledged</w:t>
      </w:r>
    </w:p>
    <w:p w14:paraId="2B6E2314" w14:textId="04AA5A66" w:rsidR="007A319F" w:rsidRPr="00363A37" w:rsidRDefault="007A319F" w:rsidP="00D43247">
      <w:pPr>
        <w:pStyle w:val="Guidance"/>
        <w:numPr>
          <w:ilvl w:val="0"/>
          <w:numId w:val="49"/>
        </w:numPr>
      </w:pPr>
      <w:r w:rsidRPr="00363A37">
        <w:t xml:space="preserve">the process for how it might be </w:t>
      </w:r>
      <w:proofErr w:type="gramStart"/>
      <w:r w:rsidRPr="00363A37">
        <w:t>resolved</w:t>
      </w:r>
      <w:proofErr w:type="gramEnd"/>
    </w:p>
    <w:p w14:paraId="3B446DCA" w14:textId="165A9C8D" w:rsidR="007A319F" w:rsidRPr="00363A37" w:rsidRDefault="007A319F" w:rsidP="00D43247">
      <w:pPr>
        <w:pStyle w:val="Guidance"/>
        <w:numPr>
          <w:ilvl w:val="0"/>
          <w:numId w:val="49"/>
        </w:numPr>
      </w:pPr>
      <w:r w:rsidRPr="00363A37">
        <w:t xml:space="preserve">how long it might </w:t>
      </w:r>
      <w:proofErr w:type="gramStart"/>
      <w:r w:rsidRPr="00363A37">
        <w:t>take</w:t>
      </w:r>
      <w:proofErr w:type="gramEnd"/>
    </w:p>
    <w:p w14:paraId="4B34A8B6" w14:textId="2D34881E" w:rsidR="007A319F" w:rsidRPr="00363A37" w:rsidRDefault="007A319F" w:rsidP="00D43247">
      <w:pPr>
        <w:pStyle w:val="Guidance"/>
        <w:numPr>
          <w:ilvl w:val="0"/>
          <w:numId w:val="49"/>
        </w:numPr>
      </w:pPr>
      <w:r w:rsidRPr="00363A37">
        <w:t>any arbitration ombudsman/appeals process</w:t>
      </w:r>
    </w:p>
    <w:p w14:paraId="3E392F26" w14:textId="700CAF5D" w:rsidR="007A319F" w:rsidRPr="00363A37" w:rsidRDefault="007A319F" w:rsidP="00A47476">
      <w:pPr>
        <w:pStyle w:val="Heading2"/>
        <w:rPr>
          <w:lang w:val="en-GB" w:eastAsia="nl-BE"/>
        </w:rPr>
      </w:pPr>
      <w:bookmarkStart w:id="113" w:name="_Toc123920260"/>
      <w:bookmarkStart w:id="114" w:name="_Toc159135241"/>
      <w:r w:rsidRPr="00363A37">
        <w:rPr>
          <w:lang w:val="en-GB" w:eastAsia="nl-BE"/>
        </w:rPr>
        <w:t>Change Requests</w:t>
      </w:r>
      <w:bookmarkEnd w:id="113"/>
      <w:bookmarkEnd w:id="114"/>
    </w:p>
    <w:p w14:paraId="32D2A743" w14:textId="77777777" w:rsidR="007A319F" w:rsidRPr="00363A37" w:rsidRDefault="007A319F" w:rsidP="007A319F">
      <w:pPr>
        <w:rPr>
          <w:lang w:val="en-GB" w:eastAsia="nl-BE"/>
        </w:rPr>
      </w:pPr>
      <w:r w:rsidRPr="00363A37">
        <w:rPr>
          <w:lang w:val="en-GB" w:eastAsia="nl-BE"/>
        </w:rPr>
        <w:t xml:space="preserve">  This section demonstrates compliance with the following EECS Rules: </w:t>
      </w:r>
    </w:p>
    <w:tbl>
      <w:tblPr>
        <w:tblStyle w:val="GridTable1Light"/>
        <w:tblW w:w="9067" w:type="dxa"/>
        <w:tblLook w:val="0400" w:firstRow="0" w:lastRow="0" w:firstColumn="0" w:lastColumn="0" w:noHBand="0" w:noVBand="1"/>
      </w:tblPr>
      <w:tblGrid>
        <w:gridCol w:w="2266"/>
        <w:gridCol w:w="2267"/>
        <w:gridCol w:w="2267"/>
        <w:gridCol w:w="2267"/>
      </w:tblGrid>
      <w:tr w:rsidR="00A47476" w:rsidRPr="00363A37" w14:paraId="63367B47" w14:textId="77777777" w:rsidTr="007214A0">
        <w:tc>
          <w:tcPr>
            <w:tcW w:w="2266" w:type="dxa"/>
          </w:tcPr>
          <w:p w14:paraId="21DDC552" w14:textId="50E4B557" w:rsidR="00A47476" w:rsidRPr="00363A37" w:rsidRDefault="00A47476" w:rsidP="00A47476">
            <w:pPr>
              <w:rPr>
                <w:lang w:val="en-GB" w:eastAsia="nl-BE"/>
              </w:rPr>
            </w:pPr>
            <w:r w:rsidRPr="00363A37">
              <w:rPr>
                <w:lang w:val="en-GB" w:eastAsia="nl-BE"/>
              </w:rPr>
              <w:t>E4.2.3</w:t>
            </w:r>
          </w:p>
        </w:tc>
        <w:tc>
          <w:tcPr>
            <w:tcW w:w="2267" w:type="dxa"/>
          </w:tcPr>
          <w:p w14:paraId="53E79D2D" w14:textId="3433B209" w:rsidR="00A47476" w:rsidRPr="00363A37" w:rsidRDefault="00A47476" w:rsidP="00A47476">
            <w:pPr>
              <w:rPr>
                <w:lang w:val="en-GB" w:eastAsia="nl-BE"/>
              </w:rPr>
            </w:pPr>
            <w:r w:rsidRPr="00363A37">
              <w:rPr>
                <w:lang w:val="en-GB" w:eastAsia="nl-BE"/>
              </w:rPr>
              <w:t>E6.2.1e</w:t>
            </w:r>
          </w:p>
        </w:tc>
        <w:tc>
          <w:tcPr>
            <w:tcW w:w="2267" w:type="dxa"/>
          </w:tcPr>
          <w:p w14:paraId="77859EA3" w14:textId="3E41C8BA" w:rsidR="00A47476" w:rsidRPr="00363A37" w:rsidRDefault="00A47476" w:rsidP="00A47476">
            <w:pPr>
              <w:rPr>
                <w:lang w:val="en-GB" w:eastAsia="nl-BE"/>
              </w:rPr>
            </w:pPr>
            <w:r w:rsidRPr="00363A37">
              <w:rPr>
                <w:lang w:val="en-GB" w:eastAsia="nl-BE"/>
              </w:rPr>
              <w:t>L5.1.1</w:t>
            </w:r>
          </w:p>
        </w:tc>
        <w:tc>
          <w:tcPr>
            <w:tcW w:w="2267" w:type="dxa"/>
          </w:tcPr>
          <w:p w14:paraId="5C23C481" w14:textId="77777777" w:rsidR="00A47476" w:rsidRPr="00363A37" w:rsidRDefault="00A47476" w:rsidP="00A47476">
            <w:pPr>
              <w:rPr>
                <w:lang w:val="en-GB" w:eastAsia="nl-BE"/>
              </w:rPr>
            </w:pPr>
          </w:p>
        </w:tc>
      </w:tr>
    </w:tbl>
    <w:p w14:paraId="59824424" w14:textId="77777777" w:rsidR="007A319F" w:rsidRPr="00363A37" w:rsidRDefault="007A319F" w:rsidP="00A47476">
      <w:pPr>
        <w:pStyle w:val="Guidance"/>
      </w:pPr>
      <w:r w:rsidRPr="00363A37">
        <w:t>It must describe:</w:t>
      </w:r>
    </w:p>
    <w:p w14:paraId="757CF5D6" w14:textId="458B252A" w:rsidR="007A319F" w:rsidRPr="00363A37" w:rsidRDefault="007A319F" w:rsidP="00D43247">
      <w:pPr>
        <w:pStyle w:val="Guidance"/>
        <w:numPr>
          <w:ilvl w:val="0"/>
          <w:numId w:val="50"/>
        </w:numPr>
      </w:pPr>
      <w:r w:rsidRPr="00363A37">
        <w:t xml:space="preserve">any participant can make a change request to the domain protocol or standard </w:t>
      </w:r>
      <w:proofErr w:type="gramStart"/>
      <w:r w:rsidRPr="00363A37">
        <w:t>terms</w:t>
      </w:r>
      <w:proofErr w:type="gramEnd"/>
    </w:p>
    <w:p w14:paraId="55F00E00" w14:textId="061D931B" w:rsidR="007A319F" w:rsidRPr="00363A37" w:rsidRDefault="007A319F" w:rsidP="00D43247">
      <w:pPr>
        <w:pStyle w:val="Guidance"/>
        <w:numPr>
          <w:ilvl w:val="0"/>
          <w:numId w:val="50"/>
        </w:numPr>
      </w:pPr>
      <w:r w:rsidRPr="00363A37">
        <w:t>the process of the AIB member considering the request</w:t>
      </w:r>
    </w:p>
    <w:p w14:paraId="7555E832" w14:textId="37A113EE" w:rsidR="007A319F" w:rsidRPr="00363A37" w:rsidRDefault="007A319F" w:rsidP="00D43247">
      <w:pPr>
        <w:pStyle w:val="Guidance"/>
        <w:numPr>
          <w:ilvl w:val="1"/>
          <w:numId w:val="50"/>
        </w:numPr>
      </w:pPr>
      <w:r w:rsidRPr="00363A37">
        <w:t>consultation with other participants in the domain</w:t>
      </w:r>
    </w:p>
    <w:p w14:paraId="7BB9A9F7" w14:textId="39864FE0" w:rsidR="007A319F" w:rsidRPr="00363A37" w:rsidRDefault="007A319F" w:rsidP="00D43247">
      <w:pPr>
        <w:pStyle w:val="Guidance"/>
        <w:numPr>
          <w:ilvl w:val="0"/>
          <w:numId w:val="50"/>
        </w:numPr>
      </w:pPr>
      <w:r w:rsidRPr="00363A37">
        <w:t xml:space="preserve">the process of any changed documentation having to be approved by the </w:t>
      </w:r>
      <w:proofErr w:type="gramStart"/>
      <w:r w:rsidRPr="00363A37">
        <w:t>AIB</w:t>
      </w:r>
      <w:proofErr w:type="gramEnd"/>
    </w:p>
    <w:p w14:paraId="1CBA66D6" w14:textId="70B329FA" w:rsidR="007A319F" w:rsidRPr="00363A37" w:rsidRDefault="007A319F" w:rsidP="00D43247">
      <w:pPr>
        <w:pStyle w:val="Guidance"/>
        <w:numPr>
          <w:ilvl w:val="0"/>
          <w:numId w:val="50"/>
        </w:numPr>
      </w:pPr>
      <w:r w:rsidRPr="00363A37">
        <w:t xml:space="preserve">how any revised documentation is notified to </w:t>
      </w:r>
      <w:proofErr w:type="gramStart"/>
      <w:r w:rsidRPr="00363A37">
        <w:t>participants</w:t>
      </w:r>
      <w:proofErr w:type="gramEnd"/>
      <w:r w:rsidRPr="00363A37">
        <w:t xml:space="preserve"> </w:t>
      </w:r>
    </w:p>
    <w:p w14:paraId="11DCA0FC" w14:textId="77777777" w:rsidR="004F14C7" w:rsidRPr="00363A37" w:rsidRDefault="004F14C7" w:rsidP="007A319F">
      <w:pPr>
        <w:rPr>
          <w:lang w:val="en-GB" w:eastAsia="nl-BE"/>
        </w:rPr>
      </w:pPr>
    </w:p>
    <w:p w14:paraId="22E55F73" w14:textId="72B72750" w:rsidR="004F0591" w:rsidRPr="00363A37" w:rsidRDefault="006B6500" w:rsidP="00ED1074">
      <w:pPr>
        <w:pStyle w:val="Annex"/>
        <w:numPr>
          <w:ilvl w:val="0"/>
          <w:numId w:val="52"/>
        </w:numPr>
      </w:pPr>
      <w:r w:rsidRPr="00363A37">
        <w:br w:type="page"/>
      </w:r>
      <w:bookmarkStart w:id="115" w:name="_Toc123920261"/>
      <w:bookmarkStart w:id="116" w:name="_Ref123921206"/>
      <w:bookmarkStart w:id="117" w:name="_Ref123921473"/>
      <w:bookmarkStart w:id="118" w:name="_Toc159135242"/>
      <w:r w:rsidR="004F0591" w:rsidRPr="00363A37">
        <w:lastRenderedPageBreak/>
        <w:t>Contacts List</w:t>
      </w:r>
      <w:bookmarkEnd w:id="115"/>
      <w:bookmarkEnd w:id="116"/>
      <w:bookmarkEnd w:id="117"/>
      <w:bookmarkEnd w:id="118"/>
    </w:p>
    <w:tbl>
      <w:tblPr>
        <w:tblStyle w:val="PlainTable3"/>
        <w:tblW w:w="9072" w:type="dxa"/>
        <w:tblLook w:val="04A0" w:firstRow="1" w:lastRow="0" w:firstColumn="1" w:lastColumn="0" w:noHBand="0" w:noVBand="1"/>
      </w:tblPr>
      <w:tblGrid>
        <w:gridCol w:w="1890"/>
        <w:gridCol w:w="7182"/>
      </w:tblGrid>
      <w:tr w:rsidR="0051537C" w:rsidRPr="00731577" w14:paraId="570C0F2B" w14:textId="77777777" w:rsidTr="0051537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018BD856" w14:textId="77777777" w:rsidR="0051537C" w:rsidRPr="00363A37" w:rsidRDefault="0051537C" w:rsidP="0051537C">
            <w:pPr>
              <w:spacing w:after="40"/>
              <w:rPr>
                <w:lang w:val="en-GB" w:eastAsia="nl-BE"/>
              </w:rPr>
            </w:pPr>
          </w:p>
        </w:tc>
        <w:tc>
          <w:tcPr>
            <w:tcW w:w="7182" w:type="dxa"/>
          </w:tcPr>
          <w:p w14:paraId="6CF71C21" w14:textId="3A2B9317" w:rsidR="0051537C" w:rsidRPr="00363A37" w:rsidRDefault="0051537C" w:rsidP="0051537C">
            <w:pPr>
              <w:spacing w:after="40"/>
              <w:cnfStyle w:val="100000000000" w:firstRow="1" w:lastRow="0" w:firstColumn="0" w:lastColumn="0" w:oddVBand="0" w:evenVBand="0" w:oddHBand="0" w:evenHBand="0" w:firstRowFirstColumn="0" w:firstRowLastColumn="0" w:lastRowFirstColumn="0" w:lastRowLastColumn="0"/>
              <w:rPr>
                <w:lang w:val="en-GB" w:eastAsia="nl-BE"/>
              </w:rPr>
            </w:pPr>
            <w:r w:rsidRPr="00363A37">
              <w:rPr>
                <w:lang w:val="en-GB" w:eastAsia="nl-BE"/>
              </w:rPr>
              <w:t>Authorised Issuing Body/Registry Operator</w:t>
            </w:r>
          </w:p>
        </w:tc>
      </w:tr>
      <w:tr w:rsidR="0051537C" w:rsidRPr="00363A37" w14:paraId="7580DB86" w14:textId="77777777" w:rsidTr="00515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AECCC6" w14:textId="45C93EB3" w:rsidR="0051537C" w:rsidRPr="00363A37" w:rsidRDefault="0044489F" w:rsidP="0051537C">
            <w:pPr>
              <w:spacing w:after="40"/>
              <w:rPr>
                <w:lang w:val="en-GB" w:eastAsia="nl-BE"/>
              </w:rPr>
            </w:pPr>
            <w:r w:rsidRPr="00363A37">
              <w:rPr>
                <w:caps w:val="0"/>
                <w:lang w:val="en-GB" w:eastAsia="nl-BE"/>
              </w:rPr>
              <w:t>Company name</w:t>
            </w:r>
          </w:p>
        </w:tc>
        <w:tc>
          <w:tcPr>
            <w:tcW w:w="7182" w:type="dxa"/>
          </w:tcPr>
          <w:p w14:paraId="40F28DD7" w14:textId="5C4A14DD" w:rsidR="0051537C" w:rsidRPr="00363A37" w:rsidRDefault="0051537C" w:rsidP="0051537C">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51537C" w:rsidRPr="00363A37" w14:paraId="7B0AA740" w14:textId="77777777" w:rsidTr="0051537C">
        <w:tc>
          <w:tcPr>
            <w:cnfStyle w:val="001000000000" w:firstRow="0" w:lastRow="0" w:firstColumn="1" w:lastColumn="0" w:oddVBand="0" w:evenVBand="0" w:oddHBand="0" w:evenHBand="0" w:firstRowFirstColumn="0" w:firstRowLastColumn="0" w:lastRowFirstColumn="0" w:lastRowLastColumn="0"/>
            <w:tcW w:w="0" w:type="auto"/>
          </w:tcPr>
          <w:p w14:paraId="6B729F02" w14:textId="7B71659F" w:rsidR="0051537C" w:rsidRPr="00363A37" w:rsidRDefault="0044489F" w:rsidP="0051537C">
            <w:pPr>
              <w:spacing w:after="40"/>
              <w:rPr>
                <w:lang w:val="en-GB" w:eastAsia="nl-BE"/>
              </w:rPr>
            </w:pPr>
            <w:r w:rsidRPr="00363A37">
              <w:rPr>
                <w:caps w:val="0"/>
                <w:lang w:val="en-GB" w:eastAsia="nl-BE"/>
              </w:rPr>
              <w:t>Contact person</w:t>
            </w:r>
          </w:p>
        </w:tc>
        <w:tc>
          <w:tcPr>
            <w:tcW w:w="7182" w:type="dxa"/>
          </w:tcPr>
          <w:p w14:paraId="274B0F55" w14:textId="77777777" w:rsidR="0051537C" w:rsidRPr="00363A37" w:rsidRDefault="0051537C" w:rsidP="0051537C">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51537C" w:rsidRPr="00363A37" w14:paraId="285A4B29" w14:textId="77777777" w:rsidTr="00515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D349BD" w14:textId="69FFD19F" w:rsidR="0051537C" w:rsidRPr="00363A37" w:rsidRDefault="0044489F" w:rsidP="0051537C">
            <w:pPr>
              <w:spacing w:after="40"/>
              <w:rPr>
                <w:lang w:val="en-GB" w:eastAsia="nl-BE"/>
              </w:rPr>
            </w:pPr>
            <w:r w:rsidRPr="00363A37">
              <w:rPr>
                <w:caps w:val="0"/>
                <w:lang w:val="en-GB" w:eastAsia="nl-BE"/>
              </w:rPr>
              <w:t>Department</w:t>
            </w:r>
          </w:p>
        </w:tc>
        <w:tc>
          <w:tcPr>
            <w:tcW w:w="7182" w:type="dxa"/>
          </w:tcPr>
          <w:p w14:paraId="32C0C535" w14:textId="77777777" w:rsidR="0051537C" w:rsidRPr="00363A37" w:rsidRDefault="0051537C" w:rsidP="0051537C">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51537C" w:rsidRPr="00363A37" w14:paraId="5D330CE1" w14:textId="77777777" w:rsidTr="0051537C">
        <w:tc>
          <w:tcPr>
            <w:cnfStyle w:val="001000000000" w:firstRow="0" w:lastRow="0" w:firstColumn="1" w:lastColumn="0" w:oddVBand="0" w:evenVBand="0" w:oddHBand="0" w:evenHBand="0" w:firstRowFirstColumn="0" w:firstRowLastColumn="0" w:lastRowFirstColumn="0" w:lastRowLastColumn="0"/>
            <w:tcW w:w="0" w:type="auto"/>
          </w:tcPr>
          <w:p w14:paraId="5D60DAF7" w14:textId="71945D5C" w:rsidR="0051537C" w:rsidRPr="00363A37" w:rsidRDefault="0044489F" w:rsidP="0051537C">
            <w:pPr>
              <w:spacing w:after="40"/>
              <w:rPr>
                <w:lang w:val="en-GB" w:eastAsia="nl-BE"/>
              </w:rPr>
            </w:pPr>
            <w:r w:rsidRPr="00363A37">
              <w:rPr>
                <w:caps w:val="0"/>
                <w:lang w:val="en-GB" w:eastAsia="nl-BE"/>
              </w:rPr>
              <w:t>Address</w:t>
            </w:r>
          </w:p>
        </w:tc>
        <w:tc>
          <w:tcPr>
            <w:tcW w:w="7182" w:type="dxa"/>
          </w:tcPr>
          <w:p w14:paraId="67BD1DF4" w14:textId="77777777" w:rsidR="0051537C" w:rsidRPr="00363A37" w:rsidRDefault="0051537C" w:rsidP="0051537C">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51537C" w:rsidRPr="00363A37" w14:paraId="1A6FA18A" w14:textId="77777777" w:rsidTr="00515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BF3FA39" w14:textId="385C3B95" w:rsidR="0051537C" w:rsidRPr="00363A37" w:rsidRDefault="0044489F" w:rsidP="0051537C">
            <w:pPr>
              <w:spacing w:after="40"/>
              <w:rPr>
                <w:lang w:val="en-GB" w:eastAsia="nl-BE"/>
              </w:rPr>
            </w:pPr>
            <w:r w:rsidRPr="00363A37">
              <w:rPr>
                <w:caps w:val="0"/>
                <w:lang w:val="en-GB" w:eastAsia="nl-BE"/>
              </w:rPr>
              <w:t>Phone number</w:t>
            </w:r>
          </w:p>
        </w:tc>
        <w:tc>
          <w:tcPr>
            <w:tcW w:w="7182" w:type="dxa"/>
          </w:tcPr>
          <w:p w14:paraId="59D34E4C" w14:textId="77777777" w:rsidR="0051537C" w:rsidRPr="00363A37" w:rsidRDefault="0051537C" w:rsidP="0051537C">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51537C" w:rsidRPr="00363A37" w14:paraId="5F363FEF" w14:textId="77777777" w:rsidTr="0051537C">
        <w:tc>
          <w:tcPr>
            <w:cnfStyle w:val="001000000000" w:firstRow="0" w:lastRow="0" w:firstColumn="1" w:lastColumn="0" w:oddVBand="0" w:evenVBand="0" w:oddHBand="0" w:evenHBand="0" w:firstRowFirstColumn="0" w:firstRowLastColumn="0" w:lastRowFirstColumn="0" w:lastRowLastColumn="0"/>
            <w:tcW w:w="0" w:type="auto"/>
          </w:tcPr>
          <w:p w14:paraId="59EFB0FB" w14:textId="0D2D816F" w:rsidR="0051537C" w:rsidRPr="00363A37" w:rsidRDefault="0044489F" w:rsidP="0051537C">
            <w:pPr>
              <w:spacing w:after="40"/>
              <w:rPr>
                <w:lang w:val="en-GB" w:eastAsia="nl-BE"/>
              </w:rPr>
            </w:pPr>
            <w:r w:rsidRPr="00363A37">
              <w:rPr>
                <w:caps w:val="0"/>
                <w:lang w:val="en-GB" w:eastAsia="nl-BE"/>
              </w:rPr>
              <w:t>E-mail address</w:t>
            </w:r>
          </w:p>
        </w:tc>
        <w:tc>
          <w:tcPr>
            <w:tcW w:w="7182" w:type="dxa"/>
          </w:tcPr>
          <w:p w14:paraId="5B657B40" w14:textId="77777777" w:rsidR="0051537C" w:rsidRPr="00363A37" w:rsidRDefault="0051537C" w:rsidP="0051537C">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51537C" w:rsidRPr="00363A37" w14:paraId="5A3E17B8" w14:textId="77777777" w:rsidTr="00515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C3BA27" w14:textId="7DD36660" w:rsidR="0051537C" w:rsidRPr="00363A37" w:rsidRDefault="0044489F" w:rsidP="0051537C">
            <w:pPr>
              <w:spacing w:after="40"/>
              <w:rPr>
                <w:lang w:val="en-GB" w:eastAsia="nl-BE"/>
              </w:rPr>
            </w:pPr>
            <w:r w:rsidRPr="00363A37">
              <w:rPr>
                <w:caps w:val="0"/>
                <w:lang w:val="en-GB" w:eastAsia="nl-BE"/>
              </w:rPr>
              <w:t>Website</w:t>
            </w:r>
          </w:p>
        </w:tc>
        <w:tc>
          <w:tcPr>
            <w:tcW w:w="7182" w:type="dxa"/>
          </w:tcPr>
          <w:p w14:paraId="4CC91BD8" w14:textId="77777777" w:rsidR="0051537C" w:rsidRPr="00363A37" w:rsidRDefault="0051537C" w:rsidP="0051537C">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bl>
    <w:p w14:paraId="4F296170" w14:textId="77777777" w:rsidR="0051537C" w:rsidRPr="00363A37" w:rsidRDefault="0051537C" w:rsidP="004F0591">
      <w:pPr>
        <w:spacing w:after="160"/>
        <w:rPr>
          <w:lang w:val="en-GB" w:eastAsia="nl-BE"/>
        </w:rPr>
      </w:pPr>
    </w:p>
    <w:tbl>
      <w:tblPr>
        <w:tblStyle w:val="PlainTable3"/>
        <w:tblW w:w="9072" w:type="dxa"/>
        <w:tblLook w:val="04A0" w:firstRow="1" w:lastRow="0" w:firstColumn="1" w:lastColumn="0" w:noHBand="0" w:noVBand="1"/>
      </w:tblPr>
      <w:tblGrid>
        <w:gridCol w:w="1890"/>
        <w:gridCol w:w="7182"/>
      </w:tblGrid>
      <w:tr w:rsidR="0051537C" w:rsidRPr="00731577" w14:paraId="453D8147" w14:textId="77777777" w:rsidTr="007214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58D28744" w14:textId="77777777" w:rsidR="0051537C" w:rsidRPr="00363A37" w:rsidRDefault="0051537C" w:rsidP="007214A0">
            <w:pPr>
              <w:spacing w:after="40"/>
              <w:rPr>
                <w:lang w:val="en-GB" w:eastAsia="nl-BE"/>
              </w:rPr>
            </w:pPr>
          </w:p>
        </w:tc>
        <w:tc>
          <w:tcPr>
            <w:tcW w:w="7182" w:type="dxa"/>
          </w:tcPr>
          <w:p w14:paraId="1F9C2B80" w14:textId="4D496E93" w:rsidR="0051537C" w:rsidRPr="00363A37" w:rsidRDefault="0051537C" w:rsidP="007214A0">
            <w:pPr>
              <w:spacing w:after="40"/>
              <w:cnfStyle w:val="100000000000" w:firstRow="1" w:lastRow="0" w:firstColumn="0" w:lastColumn="0" w:oddVBand="0" w:evenVBand="0" w:oddHBand="0" w:evenHBand="0" w:firstRowFirstColumn="0" w:firstRowLastColumn="0" w:lastRowFirstColumn="0" w:lastRowLastColumn="0"/>
              <w:rPr>
                <w:lang w:val="en-GB" w:eastAsia="nl-BE"/>
              </w:rPr>
            </w:pPr>
            <w:r w:rsidRPr="00363A37">
              <w:rPr>
                <w:lang w:val="en-GB" w:eastAsia="nl-BE"/>
              </w:rPr>
              <w:t xml:space="preserve">Competent Authority </w:t>
            </w:r>
            <w:r w:rsidRPr="00363A37">
              <w:rPr>
                <w:sz w:val="16"/>
                <w:szCs w:val="16"/>
                <w:lang w:val="en-GB" w:eastAsia="nl-BE"/>
              </w:rPr>
              <w:t>(if different from the Authorised Issuing Body)</w:t>
            </w:r>
          </w:p>
        </w:tc>
      </w:tr>
      <w:tr w:rsidR="0051537C" w:rsidRPr="00363A37" w14:paraId="5063514B"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9547F9" w14:textId="27ADCF20" w:rsidR="0051537C" w:rsidRPr="00363A37" w:rsidRDefault="0044489F" w:rsidP="007214A0">
            <w:pPr>
              <w:spacing w:after="40"/>
              <w:rPr>
                <w:lang w:val="en-GB" w:eastAsia="nl-BE"/>
              </w:rPr>
            </w:pPr>
            <w:r w:rsidRPr="00363A37">
              <w:rPr>
                <w:caps w:val="0"/>
                <w:lang w:val="en-GB" w:eastAsia="nl-BE"/>
              </w:rPr>
              <w:t>Company name</w:t>
            </w:r>
          </w:p>
        </w:tc>
        <w:tc>
          <w:tcPr>
            <w:tcW w:w="7182" w:type="dxa"/>
          </w:tcPr>
          <w:p w14:paraId="70F70AB9" w14:textId="77777777" w:rsidR="0051537C" w:rsidRPr="00363A37" w:rsidRDefault="0051537C"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51537C" w:rsidRPr="00363A37" w14:paraId="0DD4C148" w14:textId="77777777" w:rsidTr="007214A0">
        <w:tc>
          <w:tcPr>
            <w:cnfStyle w:val="001000000000" w:firstRow="0" w:lastRow="0" w:firstColumn="1" w:lastColumn="0" w:oddVBand="0" w:evenVBand="0" w:oddHBand="0" w:evenHBand="0" w:firstRowFirstColumn="0" w:firstRowLastColumn="0" w:lastRowFirstColumn="0" w:lastRowLastColumn="0"/>
            <w:tcW w:w="0" w:type="auto"/>
          </w:tcPr>
          <w:p w14:paraId="0D328E47" w14:textId="75426D96" w:rsidR="0051537C" w:rsidRPr="00363A37" w:rsidRDefault="0044489F" w:rsidP="007214A0">
            <w:pPr>
              <w:spacing w:after="40"/>
              <w:rPr>
                <w:lang w:val="en-GB" w:eastAsia="nl-BE"/>
              </w:rPr>
            </w:pPr>
            <w:r w:rsidRPr="00363A37">
              <w:rPr>
                <w:caps w:val="0"/>
                <w:lang w:val="en-GB" w:eastAsia="nl-BE"/>
              </w:rPr>
              <w:t>Contact person</w:t>
            </w:r>
          </w:p>
        </w:tc>
        <w:tc>
          <w:tcPr>
            <w:tcW w:w="7182" w:type="dxa"/>
          </w:tcPr>
          <w:p w14:paraId="67890013" w14:textId="77777777" w:rsidR="0051537C" w:rsidRPr="00363A37" w:rsidRDefault="0051537C" w:rsidP="007214A0">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51537C" w:rsidRPr="00363A37" w14:paraId="0167F0A7"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6079B9B" w14:textId="287154BA" w:rsidR="0051537C" w:rsidRPr="00363A37" w:rsidRDefault="0044489F" w:rsidP="007214A0">
            <w:pPr>
              <w:spacing w:after="40"/>
              <w:rPr>
                <w:lang w:val="en-GB" w:eastAsia="nl-BE"/>
              </w:rPr>
            </w:pPr>
            <w:r w:rsidRPr="00363A37">
              <w:rPr>
                <w:caps w:val="0"/>
                <w:lang w:val="en-GB" w:eastAsia="nl-BE"/>
              </w:rPr>
              <w:t>Department</w:t>
            </w:r>
          </w:p>
        </w:tc>
        <w:tc>
          <w:tcPr>
            <w:tcW w:w="7182" w:type="dxa"/>
          </w:tcPr>
          <w:p w14:paraId="5CE968D7" w14:textId="77777777" w:rsidR="0051537C" w:rsidRPr="00363A37" w:rsidRDefault="0051537C"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51537C" w:rsidRPr="00363A37" w14:paraId="61428644" w14:textId="77777777" w:rsidTr="007214A0">
        <w:tc>
          <w:tcPr>
            <w:cnfStyle w:val="001000000000" w:firstRow="0" w:lastRow="0" w:firstColumn="1" w:lastColumn="0" w:oddVBand="0" w:evenVBand="0" w:oddHBand="0" w:evenHBand="0" w:firstRowFirstColumn="0" w:firstRowLastColumn="0" w:lastRowFirstColumn="0" w:lastRowLastColumn="0"/>
            <w:tcW w:w="0" w:type="auto"/>
          </w:tcPr>
          <w:p w14:paraId="0B87E367" w14:textId="1B0C65F3" w:rsidR="0051537C" w:rsidRPr="00363A37" w:rsidRDefault="0044489F" w:rsidP="007214A0">
            <w:pPr>
              <w:spacing w:after="40"/>
              <w:rPr>
                <w:lang w:val="en-GB" w:eastAsia="nl-BE"/>
              </w:rPr>
            </w:pPr>
            <w:r w:rsidRPr="00363A37">
              <w:rPr>
                <w:caps w:val="0"/>
                <w:lang w:val="en-GB" w:eastAsia="nl-BE"/>
              </w:rPr>
              <w:t>Address</w:t>
            </w:r>
          </w:p>
        </w:tc>
        <w:tc>
          <w:tcPr>
            <w:tcW w:w="7182" w:type="dxa"/>
          </w:tcPr>
          <w:p w14:paraId="772BAAC0" w14:textId="77777777" w:rsidR="0051537C" w:rsidRPr="00363A37" w:rsidRDefault="0051537C" w:rsidP="007214A0">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51537C" w:rsidRPr="00363A37" w14:paraId="500115A4"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025C056" w14:textId="2D2B5729" w:rsidR="0051537C" w:rsidRPr="00363A37" w:rsidRDefault="0044489F" w:rsidP="007214A0">
            <w:pPr>
              <w:spacing w:after="40"/>
              <w:rPr>
                <w:lang w:val="en-GB" w:eastAsia="nl-BE"/>
              </w:rPr>
            </w:pPr>
            <w:r w:rsidRPr="00363A37">
              <w:rPr>
                <w:caps w:val="0"/>
                <w:lang w:val="en-GB" w:eastAsia="nl-BE"/>
              </w:rPr>
              <w:t>Phone number</w:t>
            </w:r>
          </w:p>
        </w:tc>
        <w:tc>
          <w:tcPr>
            <w:tcW w:w="7182" w:type="dxa"/>
          </w:tcPr>
          <w:p w14:paraId="535070B8" w14:textId="77777777" w:rsidR="0051537C" w:rsidRPr="00363A37" w:rsidRDefault="0051537C"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51537C" w:rsidRPr="00363A37" w14:paraId="66D30FF5" w14:textId="77777777" w:rsidTr="007214A0">
        <w:tc>
          <w:tcPr>
            <w:cnfStyle w:val="001000000000" w:firstRow="0" w:lastRow="0" w:firstColumn="1" w:lastColumn="0" w:oddVBand="0" w:evenVBand="0" w:oddHBand="0" w:evenHBand="0" w:firstRowFirstColumn="0" w:firstRowLastColumn="0" w:lastRowFirstColumn="0" w:lastRowLastColumn="0"/>
            <w:tcW w:w="0" w:type="auto"/>
          </w:tcPr>
          <w:p w14:paraId="54A80367" w14:textId="1EFA9605" w:rsidR="0051537C" w:rsidRPr="00363A37" w:rsidRDefault="0044489F" w:rsidP="007214A0">
            <w:pPr>
              <w:spacing w:after="40"/>
              <w:rPr>
                <w:lang w:val="en-GB" w:eastAsia="nl-BE"/>
              </w:rPr>
            </w:pPr>
            <w:r w:rsidRPr="00363A37">
              <w:rPr>
                <w:caps w:val="0"/>
                <w:lang w:val="en-GB" w:eastAsia="nl-BE"/>
              </w:rPr>
              <w:t>E-mail address</w:t>
            </w:r>
          </w:p>
        </w:tc>
        <w:tc>
          <w:tcPr>
            <w:tcW w:w="7182" w:type="dxa"/>
          </w:tcPr>
          <w:p w14:paraId="4C97638E" w14:textId="77777777" w:rsidR="0051537C" w:rsidRPr="00363A37" w:rsidRDefault="0051537C" w:rsidP="007214A0">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51537C" w:rsidRPr="00363A37" w14:paraId="0C8976D2"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180DE2" w14:textId="2C201532" w:rsidR="0051537C" w:rsidRPr="00363A37" w:rsidRDefault="0044489F" w:rsidP="007214A0">
            <w:pPr>
              <w:spacing w:after="40"/>
              <w:rPr>
                <w:lang w:val="en-GB" w:eastAsia="nl-BE"/>
              </w:rPr>
            </w:pPr>
            <w:r w:rsidRPr="00363A37">
              <w:rPr>
                <w:caps w:val="0"/>
                <w:lang w:val="en-GB" w:eastAsia="nl-BE"/>
              </w:rPr>
              <w:t>Website</w:t>
            </w:r>
          </w:p>
        </w:tc>
        <w:tc>
          <w:tcPr>
            <w:tcW w:w="7182" w:type="dxa"/>
          </w:tcPr>
          <w:p w14:paraId="17D975D0" w14:textId="77777777" w:rsidR="0051537C" w:rsidRPr="00363A37" w:rsidRDefault="0051537C"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bl>
    <w:p w14:paraId="408F6996" w14:textId="77777777" w:rsidR="0051537C" w:rsidRPr="00363A37" w:rsidRDefault="0051537C" w:rsidP="004F0591">
      <w:pPr>
        <w:spacing w:after="160"/>
        <w:rPr>
          <w:lang w:val="en-GB" w:eastAsia="nl-BE"/>
        </w:rPr>
      </w:pPr>
    </w:p>
    <w:tbl>
      <w:tblPr>
        <w:tblStyle w:val="PlainTable3"/>
        <w:tblW w:w="9072" w:type="dxa"/>
        <w:tblLook w:val="04A0" w:firstRow="1" w:lastRow="0" w:firstColumn="1" w:lastColumn="0" w:noHBand="0" w:noVBand="1"/>
      </w:tblPr>
      <w:tblGrid>
        <w:gridCol w:w="1890"/>
        <w:gridCol w:w="7182"/>
      </w:tblGrid>
      <w:tr w:rsidR="0051537C" w:rsidRPr="00363A37" w14:paraId="4A1B47E9" w14:textId="77777777" w:rsidTr="007214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547CD1E0" w14:textId="77777777" w:rsidR="0051537C" w:rsidRPr="00363A37" w:rsidRDefault="0051537C" w:rsidP="007214A0">
            <w:pPr>
              <w:spacing w:after="40"/>
              <w:rPr>
                <w:lang w:val="en-GB" w:eastAsia="nl-BE"/>
              </w:rPr>
            </w:pPr>
          </w:p>
        </w:tc>
        <w:tc>
          <w:tcPr>
            <w:tcW w:w="7182" w:type="dxa"/>
          </w:tcPr>
          <w:p w14:paraId="538C5810" w14:textId="44205920" w:rsidR="0051537C" w:rsidRPr="00363A37" w:rsidRDefault="0051537C" w:rsidP="007214A0">
            <w:pPr>
              <w:spacing w:after="40"/>
              <w:cnfStyle w:val="100000000000" w:firstRow="1" w:lastRow="0" w:firstColumn="0" w:lastColumn="0" w:oddVBand="0" w:evenVBand="0" w:oddHBand="0" w:evenHBand="0" w:firstRowFirstColumn="0" w:firstRowLastColumn="0" w:lastRowFirstColumn="0" w:lastRowLastColumn="0"/>
              <w:rPr>
                <w:lang w:val="en-GB" w:eastAsia="nl-BE"/>
              </w:rPr>
            </w:pPr>
            <w:r w:rsidRPr="00363A37">
              <w:rPr>
                <w:lang w:val="en-GB" w:eastAsia="nl-BE"/>
              </w:rPr>
              <w:t>Registry support</w:t>
            </w:r>
          </w:p>
        </w:tc>
      </w:tr>
      <w:tr w:rsidR="0051537C" w:rsidRPr="00363A37" w14:paraId="0A84C5DE"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A29747" w14:textId="6ECB2A9D" w:rsidR="0051537C" w:rsidRPr="00363A37" w:rsidRDefault="0044489F" w:rsidP="007214A0">
            <w:pPr>
              <w:spacing w:after="40"/>
              <w:rPr>
                <w:lang w:val="en-GB" w:eastAsia="nl-BE"/>
              </w:rPr>
            </w:pPr>
            <w:r w:rsidRPr="00363A37">
              <w:rPr>
                <w:caps w:val="0"/>
                <w:lang w:val="en-GB" w:eastAsia="nl-BE"/>
              </w:rPr>
              <w:t>Company name</w:t>
            </w:r>
          </w:p>
        </w:tc>
        <w:tc>
          <w:tcPr>
            <w:tcW w:w="7182" w:type="dxa"/>
          </w:tcPr>
          <w:p w14:paraId="5F924C44" w14:textId="77777777" w:rsidR="0051537C" w:rsidRPr="00363A37" w:rsidRDefault="0051537C"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51537C" w:rsidRPr="00363A37" w14:paraId="580D0912" w14:textId="77777777" w:rsidTr="007214A0">
        <w:tc>
          <w:tcPr>
            <w:cnfStyle w:val="001000000000" w:firstRow="0" w:lastRow="0" w:firstColumn="1" w:lastColumn="0" w:oddVBand="0" w:evenVBand="0" w:oddHBand="0" w:evenHBand="0" w:firstRowFirstColumn="0" w:firstRowLastColumn="0" w:lastRowFirstColumn="0" w:lastRowLastColumn="0"/>
            <w:tcW w:w="0" w:type="auto"/>
          </w:tcPr>
          <w:p w14:paraId="22A77E1D" w14:textId="33194FDC" w:rsidR="0051537C" w:rsidRPr="00363A37" w:rsidRDefault="0044489F" w:rsidP="007214A0">
            <w:pPr>
              <w:spacing w:after="40"/>
              <w:rPr>
                <w:lang w:val="en-GB" w:eastAsia="nl-BE"/>
              </w:rPr>
            </w:pPr>
            <w:r w:rsidRPr="00363A37">
              <w:rPr>
                <w:caps w:val="0"/>
                <w:lang w:val="en-GB" w:eastAsia="nl-BE"/>
              </w:rPr>
              <w:t>Contact person</w:t>
            </w:r>
          </w:p>
        </w:tc>
        <w:tc>
          <w:tcPr>
            <w:tcW w:w="7182" w:type="dxa"/>
          </w:tcPr>
          <w:p w14:paraId="0E9DD550" w14:textId="77777777" w:rsidR="0051537C" w:rsidRPr="00363A37" w:rsidRDefault="0051537C" w:rsidP="007214A0">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51537C" w:rsidRPr="00363A37" w14:paraId="3C30FC62"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721DB6C" w14:textId="049191D7" w:rsidR="0051537C" w:rsidRPr="00363A37" w:rsidRDefault="0044489F" w:rsidP="007214A0">
            <w:pPr>
              <w:spacing w:after="40"/>
              <w:rPr>
                <w:lang w:val="en-GB" w:eastAsia="nl-BE"/>
              </w:rPr>
            </w:pPr>
            <w:r w:rsidRPr="00363A37">
              <w:rPr>
                <w:caps w:val="0"/>
                <w:lang w:val="en-GB" w:eastAsia="nl-BE"/>
              </w:rPr>
              <w:t>Department</w:t>
            </w:r>
          </w:p>
        </w:tc>
        <w:tc>
          <w:tcPr>
            <w:tcW w:w="7182" w:type="dxa"/>
          </w:tcPr>
          <w:p w14:paraId="38EB7695" w14:textId="77777777" w:rsidR="0051537C" w:rsidRPr="00363A37" w:rsidRDefault="0051537C"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51537C" w:rsidRPr="00363A37" w14:paraId="23E30D45" w14:textId="77777777" w:rsidTr="007214A0">
        <w:tc>
          <w:tcPr>
            <w:cnfStyle w:val="001000000000" w:firstRow="0" w:lastRow="0" w:firstColumn="1" w:lastColumn="0" w:oddVBand="0" w:evenVBand="0" w:oddHBand="0" w:evenHBand="0" w:firstRowFirstColumn="0" w:firstRowLastColumn="0" w:lastRowFirstColumn="0" w:lastRowLastColumn="0"/>
            <w:tcW w:w="0" w:type="auto"/>
          </w:tcPr>
          <w:p w14:paraId="3E4F15AA" w14:textId="644C4B2D" w:rsidR="0051537C" w:rsidRPr="00363A37" w:rsidRDefault="0044489F" w:rsidP="007214A0">
            <w:pPr>
              <w:spacing w:after="40"/>
              <w:rPr>
                <w:lang w:val="en-GB" w:eastAsia="nl-BE"/>
              </w:rPr>
            </w:pPr>
            <w:r w:rsidRPr="00363A37">
              <w:rPr>
                <w:caps w:val="0"/>
                <w:lang w:val="en-GB" w:eastAsia="nl-BE"/>
              </w:rPr>
              <w:t>Address</w:t>
            </w:r>
          </w:p>
        </w:tc>
        <w:tc>
          <w:tcPr>
            <w:tcW w:w="7182" w:type="dxa"/>
          </w:tcPr>
          <w:p w14:paraId="7AFF0155" w14:textId="77777777" w:rsidR="0051537C" w:rsidRPr="00363A37" w:rsidRDefault="0051537C" w:rsidP="007214A0">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51537C" w:rsidRPr="00363A37" w14:paraId="3D529356"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80DF6A" w14:textId="3DC64579" w:rsidR="0051537C" w:rsidRPr="00363A37" w:rsidRDefault="0044489F" w:rsidP="007214A0">
            <w:pPr>
              <w:spacing w:after="40"/>
              <w:rPr>
                <w:lang w:val="en-GB" w:eastAsia="nl-BE"/>
              </w:rPr>
            </w:pPr>
            <w:r w:rsidRPr="00363A37">
              <w:rPr>
                <w:caps w:val="0"/>
                <w:lang w:val="en-GB" w:eastAsia="nl-BE"/>
              </w:rPr>
              <w:t>Phone number</w:t>
            </w:r>
          </w:p>
        </w:tc>
        <w:tc>
          <w:tcPr>
            <w:tcW w:w="7182" w:type="dxa"/>
          </w:tcPr>
          <w:p w14:paraId="6307CD0F" w14:textId="77777777" w:rsidR="0051537C" w:rsidRPr="00363A37" w:rsidRDefault="0051537C"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51537C" w:rsidRPr="00363A37" w14:paraId="443E49E2" w14:textId="77777777" w:rsidTr="007214A0">
        <w:tc>
          <w:tcPr>
            <w:cnfStyle w:val="001000000000" w:firstRow="0" w:lastRow="0" w:firstColumn="1" w:lastColumn="0" w:oddVBand="0" w:evenVBand="0" w:oddHBand="0" w:evenHBand="0" w:firstRowFirstColumn="0" w:firstRowLastColumn="0" w:lastRowFirstColumn="0" w:lastRowLastColumn="0"/>
            <w:tcW w:w="0" w:type="auto"/>
          </w:tcPr>
          <w:p w14:paraId="23EB30BF" w14:textId="6C87FD04" w:rsidR="0051537C" w:rsidRPr="00363A37" w:rsidRDefault="0044489F" w:rsidP="007214A0">
            <w:pPr>
              <w:spacing w:after="40"/>
              <w:rPr>
                <w:lang w:val="en-GB" w:eastAsia="nl-BE"/>
              </w:rPr>
            </w:pPr>
            <w:r w:rsidRPr="00363A37">
              <w:rPr>
                <w:caps w:val="0"/>
                <w:lang w:val="en-GB" w:eastAsia="nl-BE"/>
              </w:rPr>
              <w:t>E-mail address</w:t>
            </w:r>
          </w:p>
        </w:tc>
        <w:tc>
          <w:tcPr>
            <w:tcW w:w="7182" w:type="dxa"/>
          </w:tcPr>
          <w:p w14:paraId="10B9D573" w14:textId="77777777" w:rsidR="0051537C" w:rsidRPr="00363A37" w:rsidRDefault="0051537C" w:rsidP="007214A0">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51537C" w:rsidRPr="00363A37" w14:paraId="7353F3A2"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A54A48" w14:textId="53277B1B" w:rsidR="0051537C" w:rsidRPr="00363A37" w:rsidRDefault="0044489F" w:rsidP="007214A0">
            <w:pPr>
              <w:spacing w:after="40"/>
              <w:rPr>
                <w:lang w:val="en-GB" w:eastAsia="nl-BE"/>
              </w:rPr>
            </w:pPr>
            <w:r w:rsidRPr="00363A37">
              <w:rPr>
                <w:caps w:val="0"/>
                <w:lang w:val="en-GB" w:eastAsia="nl-BE"/>
              </w:rPr>
              <w:t>Website</w:t>
            </w:r>
          </w:p>
        </w:tc>
        <w:tc>
          <w:tcPr>
            <w:tcW w:w="7182" w:type="dxa"/>
          </w:tcPr>
          <w:p w14:paraId="741F6433" w14:textId="77777777" w:rsidR="0051537C" w:rsidRPr="00363A37" w:rsidRDefault="0051537C"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bl>
    <w:p w14:paraId="1C55C139" w14:textId="77777777" w:rsidR="0051537C" w:rsidRPr="00363A37" w:rsidRDefault="0051537C" w:rsidP="004F0591">
      <w:pPr>
        <w:spacing w:after="160"/>
        <w:rPr>
          <w:lang w:val="en-GB" w:eastAsia="nl-BE"/>
        </w:rPr>
      </w:pPr>
    </w:p>
    <w:tbl>
      <w:tblPr>
        <w:tblStyle w:val="PlainTable3"/>
        <w:tblW w:w="9072" w:type="dxa"/>
        <w:tblLook w:val="04A0" w:firstRow="1" w:lastRow="0" w:firstColumn="1" w:lastColumn="0" w:noHBand="0" w:noVBand="1"/>
      </w:tblPr>
      <w:tblGrid>
        <w:gridCol w:w="1890"/>
        <w:gridCol w:w="7182"/>
      </w:tblGrid>
      <w:tr w:rsidR="0051537C" w:rsidRPr="00363A37" w14:paraId="1E1F3CFC" w14:textId="77777777" w:rsidTr="007214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20E263F4" w14:textId="77777777" w:rsidR="0051537C" w:rsidRPr="00363A37" w:rsidRDefault="0051537C" w:rsidP="007214A0">
            <w:pPr>
              <w:spacing w:after="40"/>
              <w:rPr>
                <w:lang w:val="en-GB" w:eastAsia="nl-BE"/>
              </w:rPr>
            </w:pPr>
          </w:p>
        </w:tc>
        <w:tc>
          <w:tcPr>
            <w:tcW w:w="7182" w:type="dxa"/>
          </w:tcPr>
          <w:p w14:paraId="28213C9E" w14:textId="62879CF1" w:rsidR="0051537C" w:rsidRPr="00363A37" w:rsidRDefault="0051537C" w:rsidP="007214A0">
            <w:pPr>
              <w:spacing w:after="40"/>
              <w:cnfStyle w:val="100000000000" w:firstRow="1" w:lastRow="0" w:firstColumn="0" w:lastColumn="0" w:oddVBand="0" w:evenVBand="0" w:oddHBand="0" w:evenHBand="0" w:firstRowFirstColumn="0" w:firstRowLastColumn="0" w:lastRowFirstColumn="0" w:lastRowLastColumn="0"/>
              <w:rPr>
                <w:lang w:val="en-GB" w:eastAsia="nl-BE"/>
              </w:rPr>
            </w:pPr>
            <w:r w:rsidRPr="00363A37">
              <w:rPr>
                <w:lang w:val="en-GB" w:eastAsia="nl-BE"/>
              </w:rPr>
              <w:t>NGC Scheme Operator</w:t>
            </w:r>
          </w:p>
        </w:tc>
      </w:tr>
      <w:tr w:rsidR="0051537C" w:rsidRPr="00363A37" w14:paraId="098F7793"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73633E" w14:textId="5DB28297" w:rsidR="0051537C" w:rsidRPr="00363A37" w:rsidRDefault="0044489F" w:rsidP="007214A0">
            <w:pPr>
              <w:spacing w:after="40"/>
              <w:rPr>
                <w:lang w:val="en-GB" w:eastAsia="nl-BE"/>
              </w:rPr>
            </w:pPr>
            <w:r w:rsidRPr="00363A37">
              <w:rPr>
                <w:caps w:val="0"/>
                <w:lang w:val="en-GB" w:eastAsia="nl-BE"/>
              </w:rPr>
              <w:t>Company name</w:t>
            </w:r>
          </w:p>
        </w:tc>
        <w:tc>
          <w:tcPr>
            <w:tcW w:w="7182" w:type="dxa"/>
          </w:tcPr>
          <w:p w14:paraId="78B3173D" w14:textId="77777777" w:rsidR="0051537C" w:rsidRPr="00363A37" w:rsidRDefault="0051537C"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51537C" w:rsidRPr="00363A37" w14:paraId="0E683539" w14:textId="77777777" w:rsidTr="007214A0">
        <w:tc>
          <w:tcPr>
            <w:cnfStyle w:val="001000000000" w:firstRow="0" w:lastRow="0" w:firstColumn="1" w:lastColumn="0" w:oddVBand="0" w:evenVBand="0" w:oddHBand="0" w:evenHBand="0" w:firstRowFirstColumn="0" w:firstRowLastColumn="0" w:lastRowFirstColumn="0" w:lastRowLastColumn="0"/>
            <w:tcW w:w="0" w:type="auto"/>
          </w:tcPr>
          <w:p w14:paraId="5FEAF1FB" w14:textId="14010592" w:rsidR="0051537C" w:rsidRPr="00363A37" w:rsidRDefault="0044489F" w:rsidP="007214A0">
            <w:pPr>
              <w:spacing w:after="40"/>
              <w:rPr>
                <w:lang w:val="en-GB" w:eastAsia="nl-BE"/>
              </w:rPr>
            </w:pPr>
            <w:r w:rsidRPr="00363A37">
              <w:rPr>
                <w:caps w:val="0"/>
                <w:lang w:val="en-GB" w:eastAsia="nl-BE"/>
              </w:rPr>
              <w:t>Contact person</w:t>
            </w:r>
          </w:p>
        </w:tc>
        <w:tc>
          <w:tcPr>
            <w:tcW w:w="7182" w:type="dxa"/>
          </w:tcPr>
          <w:p w14:paraId="53521122" w14:textId="77777777" w:rsidR="0051537C" w:rsidRPr="00363A37" w:rsidRDefault="0051537C" w:rsidP="007214A0">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51537C" w:rsidRPr="00363A37" w14:paraId="419B3B2C"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CE8673" w14:textId="4D05FE02" w:rsidR="0051537C" w:rsidRPr="00363A37" w:rsidRDefault="0044489F" w:rsidP="007214A0">
            <w:pPr>
              <w:spacing w:after="40"/>
              <w:rPr>
                <w:lang w:val="en-GB" w:eastAsia="nl-BE"/>
              </w:rPr>
            </w:pPr>
            <w:r w:rsidRPr="00363A37">
              <w:rPr>
                <w:caps w:val="0"/>
                <w:lang w:val="en-GB" w:eastAsia="nl-BE"/>
              </w:rPr>
              <w:t>Department</w:t>
            </w:r>
          </w:p>
        </w:tc>
        <w:tc>
          <w:tcPr>
            <w:tcW w:w="7182" w:type="dxa"/>
          </w:tcPr>
          <w:p w14:paraId="6408D333" w14:textId="77777777" w:rsidR="0051537C" w:rsidRPr="00363A37" w:rsidRDefault="0051537C"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51537C" w:rsidRPr="00363A37" w14:paraId="479F9171" w14:textId="77777777" w:rsidTr="007214A0">
        <w:tc>
          <w:tcPr>
            <w:cnfStyle w:val="001000000000" w:firstRow="0" w:lastRow="0" w:firstColumn="1" w:lastColumn="0" w:oddVBand="0" w:evenVBand="0" w:oddHBand="0" w:evenHBand="0" w:firstRowFirstColumn="0" w:firstRowLastColumn="0" w:lastRowFirstColumn="0" w:lastRowLastColumn="0"/>
            <w:tcW w:w="0" w:type="auto"/>
          </w:tcPr>
          <w:p w14:paraId="7B39D32F" w14:textId="4A5D6D22" w:rsidR="0051537C" w:rsidRPr="00363A37" w:rsidRDefault="0044489F" w:rsidP="007214A0">
            <w:pPr>
              <w:spacing w:after="40"/>
              <w:rPr>
                <w:lang w:val="en-GB" w:eastAsia="nl-BE"/>
              </w:rPr>
            </w:pPr>
            <w:r w:rsidRPr="00363A37">
              <w:rPr>
                <w:caps w:val="0"/>
                <w:lang w:val="en-GB" w:eastAsia="nl-BE"/>
              </w:rPr>
              <w:t>Address</w:t>
            </w:r>
          </w:p>
        </w:tc>
        <w:tc>
          <w:tcPr>
            <w:tcW w:w="7182" w:type="dxa"/>
          </w:tcPr>
          <w:p w14:paraId="7467A7DC" w14:textId="77777777" w:rsidR="0051537C" w:rsidRPr="00363A37" w:rsidRDefault="0051537C" w:rsidP="007214A0">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51537C" w:rsidRPr="00363A37" w14:paraId="4B08E543"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9B72E4" w14:textId="7EE397E7" w:rsidR="0051537C" w:rsidRPr="00363A37" w:rsidRDefault="0044489F" w:rsidP="007214A0">
            <w:pPr>
              <w:spacing w:after="40"/>
              <w:rPr>
                <w:lang w:val="en-GB" w:eastAsia="nl-BE"/>
              </w:rPr>
            </w:pPr>
            <w:r w:rsidRPr="00363A37">
              <w:rPr>
                <w:caps w:val="0"/>
                <w:lang w:val="en-GB" w:eastAsia="nl-BE"/>
              </w:rPr>
              <w:t>Phone number</w:t>
            </w:r>
          </w:p>
        </w:tc>
        <w:tc>
          <w:tcPr>
            <w:tcW w:w="7182" w:type="dxa"/>
          </w:tcPr>
          <w:p w14:paraId="199382AD" w14:textId="77777777" w:rsidR="0051537C" w:rsidRPr="00363A37" w:rsidRDefault="0051537C"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51537C" w:rsidRPr="00363A37" w14:paraId="6FD914D3" w14:textId="77777777" w:rsidTr="007214A0">
        <w:tc>
          <w:tcPr>
            <w:cnfStyle w:val="001000000000" w:firstRow="0" w:lastRow="0" w:firstColumn="1" w:lastColumn="0" w:oddVBand="0" w:evenVBand="0" w:oddHBand="0" w:evenHBand="0" w:firstRowFirstColumn="0" w:firstRowLastColumn="0" w:lastRowFirstColumn="0" w:lastRowLastColumn="0"/>
            <w:tcW w:w="0" w:type="auto"/>
          </w:tcPr>
          <w:p w14:paraId="2F5020F2" w14:textId="5EA21920" w:rsidR="0051537C" w:rsidRPr="00363A37" w:rsidRDefault="0044489F" w:rsidP="007214A0">
            <w:pPr>
              <w:spacing w:after="40"/>
              <w:rPr>
                <w:lang w:val="en-GB" w:eastAsia="nl-BE"/>
              </w:rPr>
            </w:pPr>
            <w:r w:rsidRPr="00363A37">
              <w:rPr>
                <w:caps w:val="0"/>
                <w:lang w:val="en-GB" w:eastAsia="nl-BE"/>
              </w:rPr>
              <w:t>E-mail address</w:t>
            </w:r>
          </w:p>
        </w:tc>
        <w:tc>
          <w:tcPr>
            <w:tcW w:w="7182" w:type="dxa"/>
          </w:tcPr>
          <w:p w14:paraId="300CA314" w14:textId="77777777" w:rsidR="0051537C" w:rsidRPr="00363A37" w:rsidRDefault="0051537C" w:rsidP="007214A0">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51537C" w:rsidRPr="00363A37" w14:paraId="740B40D8"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600C554" w14:textId="328ED892" w:rsidR="0051537C" w:rsidRPr="00363A37" w:rsidRDefault="0044489F" w:rsidP="007214A0">
            <w:pPr>
              <w:spacing w:after="40"/>
              <w:rPr>
                <w:lang w:val="en-GB" w:eastAsia="nl-BE"/>
              </w:rPr>
            </w:pPr>
            <w:r w:rsidRPr="00363A37">
              <w:rPr>
                <w:caps w:val="0"/>
                <w:lang w:val="en-GB" w:eastAsia="nl-BE"/>
              </w:rPr>
              <w:t>Website</w:t>
            </w:r>
          </w:p>
        </w:tc>
        <w:tc>
          <w:tcPr>
            <w:tcW w:w="7182" w:type="dxa"/>
          </w:tcPr>
          <w:p w14:paraId="169F3043" w14:textId="77777777" w:rsidR="0051537C" w:rsidRPr="00363A37" w:rsidRDefault="0051537C"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bl>
    <w:p w14:paraId="080D0803" w14:textId="77777777" w:rsidR="0051537C" w:rsidRPr="00363A37" w:rsidRDefault="0051537C" w:rsidP="004F0591">
      <w:pPr>
        <w:spacing w:after="160"/>
        <w:rPr>
          <w:lang w:val="en-GB" w:eastAsia="nl-BE"/>
        </w:rPr>
      </w:pPr>
    </w:p>
    <w:tbl>
      <w:tblPr>
        <w:tblStyle w:val="PlainTable3"/>
        <w:tblW w:w="9072" w:type="dxa"/>
        <w:tblLook w:val="04A0" w:firstRow="1" w:lastRow="0" w:firstColumn="1" w:lastColumn="0" w:noHBand="0" w:noVBand="1"/>
      </w:tblPr>
      <w:tblGrid>
        <w:gridCol w:w="1890"/>
        <w:gridCol w:w="7182"/>
      </w:tblGrid>
      <w:tr w:rsidR="0051537C" w:rsidRPr="00363A37" w14:paraId="30C4C191" w14:textId="77777777" w:rsidTr="007214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76F91169" w14:textId="77777777" w:rsidR="0051537C" w:rsidRPr="00363A37" w:rsidRDefault="0051537C" w:rsidP="007214A0">
            <w:pPr>
              <w:spacing w:after="40"/>
              <w:rPr>
                <w:lang w:val="en-GB" w:eastAsia="nl-BE"/>
              </w:rPr>
            </w:pPr>
          </w:p>
        </w:tc>
        <w:tc>
          <w:tcPr>
            <w:tcW w:w="7182" w:type="dxa"/>
          </w:tcPr>
          <w:p w14:paraId="4C1DDD6F" w14:textId="01084EC7" w:rsidR="0051537C" w:rsidRPr="00363A37" w:rsidRDefault="0051537C" w:rsidP="007214A0">
            <w:pPr>
              <w:spacing w:after="40"/>
              <w:cnfStyle w:val="100000000000" w:firstRow="1" w:lastRow="0" w:firstColumn="0" w:lastColumn="0" w:oddVBand="0" w:evenVBand="0" w:oddHBand="0" w:evenHBand="0" w:firstRowFirstColumn="0" w:firstRowLastColumn="0" w:lastRowFirstColumn="0" w:lastRowLastColumn="0"/>
              <w:rPr>
                <w:lang w:val="en-GB" w:eastAsia="nl-BE"/>
              </w:rPr>
            </w:pPr>
            <w:r w:rsidRPr="00363A37">
              <w:rPr>
                <w:lang w:val="en-GB" w:eastAsia="nl-BE"/>
              </w:rPr>
              <w:t>Production Registrars</w:t>
            </w:r>
          </w:p>
        </w:tc>
      </w:tr>
      <w:tr w:rsidR="0051537C" w:rsidRPr="00363A37" w14:paraId="5F5CDBB0"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742B424" w14:textId="20F89AC0" w:rsidR="0051537C" w:rsidRPr="00363A37" w:rsidRDefault="0044489F" w:rsidP="007214A0">
            <w:pPr>
              <w:spacing w:after="40"/>
              <w:rPr>
                <w:lang w:val="en-GB" w:eastAsia="nl-BE"/>
              </w:rPr>
            </w:pPr>
            <w:r w:rsidRPr="00363A37">
              <w:rPr>
                <w:caps w:val="0"/>
                <w:lang w:val="en-GB" w:eastAsia="nl-BE"/>
              </w:rPr>
              <w:t>Company name</w:t>
            </w:r>
          </w:p>
        </w:tc>
        <w:tc>
          <w:tcPr>
            <w:tcW w:w="7182" w:type="dxa"/>
          </w:tcPr>
          <w:p w14:paraId="2505821A" w14:textId="77777777" w:rsidR="0051537C" w:rsidRPr="00363A37" w:rsidRDefault="0051537C"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51537C" w:rsidRPr="00363A37" w14:paraId="222A61EF" w14:textId="77777777" w:rsidTr="007214A0">
        <w:tc>
          <w:tcPr>
            <w:cnfStyle w:val="001000000000" w:firstRow="0" w:lastRow="0" w:firstColumn="1" w:lastColumn="0" w:oddVBand="0" w:evenVBand="0" w:oddHBand="0" w:evenHBand="0" w:firstRowFirstColumn="0" w:firstRowLastColumn="0" w:lastRowFirstColumn="0" w:lastRowLastColumn="0"/>
            <w:tcW w:w="0" w:type="auto"/>
          </w:tcPr>
          <w:p w14:paraId="0864CA47" w14:textId="766C45CE" w:rsidR="0051537C" w:rsidRPr="00363A37" w:rsidRDefault="0044489F" w:rsidP="007214A0">
            <w:pPr>
              <w:spacing w:after="40"/>
              <w:rPr>
                <w:lang w:val="en-GB" w:eastAsia="nl-BE"/>
              </w:rPr>
            </w:pPr>
            <w:r w:rsidRPr="00363A37">
              <w:rPr>
                <w:caps w:val="0"/>
                <w:lang w:val="en-GB" w:eastAsia="nl-BE"/>
              </w:rPr>
              <w:lastRenderedPageBreak/>
              <w:t>Contact person</w:t>
            </w:r>
          </w:p>
        </w:tc>
        <w:tc>
          <w:tcPr>
            <w:tcW w:w="7182" w:type="dxa"/>
          </w:tcPr>
          <w:p w14:paraId="1DB0C961" w14:textId="77777777" w:rsidR="0051537C" w:rsidRPr="00363A37" w:rsidRDefault="0051537C" w:rsidP="007214A0">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51537C" w:rsidRPr="00363A37" w14:paraId="4C5B335D"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FBE38B" w14:textId="60D50F58" w:rsidR="0051537C" w:rsidRPr="00363A37" w:rsidRDefault="0044489F" w:rsidP="007214A0">
            <w:pPr>
              <w:spacing w:after="40"/>
              <w:rPr>
                <w:lang w:val="en-GB" w:eastAsia="nl-BE"/>
              </w:rPr>
            </w:pPr>
            <w:r w:rsidRPr="00363A37">
              <w:rPr>
                <w:caps w:val="0"/>
                <w:lang w:val="en-GB" w:eastAsia="nl-BE"/>
              </w:rPr>
              <w:t>Department</w:t>
            </w:r>
          </w:p>
        </w:tc>
        <w:tc>
          <w:tcPr>
            <w:tcW w:w="7182" w:type="dxa"/>
          </w:tcPr>
          <w:p w14:paraId="30551D8B" w14:textId="77777777" w:rsidR="0051537C" w:rsidRPr="00363A37" w:rsidRDefault="0051537C"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51537C" w:rsidRPr="00363A37" w14:paraId="0C45E589" w14:textId="77777777" w:rsidTr="007214A0">
        <w:tc>
          <w:tcPr>
            <w:cnfStyle w:val="001000000000" w:firstRow="0" w:lastRow="0" w:firstColumn="1" w:lastColumn="0" w:oddVBand="0" w:evenVBand="0" w:oddHBand="0" w:evenHBand="0" w:firstRowFirstColumn="0" w:firstRowLastColumn="0" w:lastRowFirstColumn="0" w:lastRowLastColumn="0"/>
            <w:tcW w:w="0" w:type="auto"/>
          </w:tcPr>
          <w:p w14:paraId="61CE56C4" w14:textId="59C24FC9" w:rsidR="0051537C" w:rsidRPr="00363A37" w:rsidRDefault="0044489F" w:rsidP="007214A0">
            <w:pPr>
              <w:spacing w:after="40"/>
              <w:rPr>
                <w:lang w:val="en-GB" w:eastAsia="nl-BE"/>
              </w:rPr>
            </w:pPr>
            <w:r w:rsidRPr="00363A37">
              <w:rPr>
                <w:caps w:val="0"/>
                <w:lang w:val="en-GB" w:eastAsia="nl-BE"/>
              </w:rPr>
              <w:t>Address</w:t>
            </w:r>
          </w:p>
        </w:tc>
        <w:tc>
          <w:tcPr>
            <w:tcW w:w="7182" w:type="dxa"/>
          </w:tcPr>
          <w:p w14:paraId="43E39131" w14:textId="77777777" w:rsidR="0051537C" w:rsidRPr="00363A37" w:rsidRDefault="0051537C" w:rsidP="007214A0">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51537C" w:rsidRPr="00363A37" w14:paraId="0A138789"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837F59" w14:textId="5F24C0AF" w:rsidR="0051537C" w:rsidRPr="00363A37" w:rsidRDefault="0044489F" w:rsidP="007214A0">
            <w:pPr>
              <w:spacing w:after="40"/>
              <w:rPr>
                <w:lang w:val="en-GB" w:eastAsia="nl-BE"/>
              </w:rPr>
            </w:pPr>
            <w:r w:rsidRPr="00363A37">
              <w:rPr>
                <w:caps w:val="0"/>
                <w:lang w:val="en-GB" w:eastAsia="nl-BE"/>
              </w:rPr>
              <w:t>Phone number</w:t>
            </w:r>
          </w:p>
        </w:tc>
        <w:tc>
          <w:tcPr>
            <w:tcW w:w="7182" w:type="dxa"/>
          </w:tcPr>
          <w:p w14:paraId="7FB97D94" w14:textId="77777777" w:rsidR="0051537C" w:rsidRPr="00363A37" w:rsidRDefault="0051537C"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51537C" w:rsidRPr="00363A37" w14:paraId="2BC6CE91" w14:textId="77777777" w:rsidTr="007214A0">
        <w:tc>
          <w:tcPr>
            <w:cnfStyle w:val="001000000000" w:firstRow="0" w:lastRow="0" w:firstColumn="1" w:lastColumn="0" w:oddVBand="0" w:evenVBand="0" w:oddHBand="0" w:evenHBand="0" w:firstRowFirstColumn="0" w:firstRowLastColumn="0" w:lastRowFirstColumn="0" w:lastRowLastColumn="0"/>
            <w:tcW w:w="0" w:type="auto"/>
          </w:tcPr>
          <w:p w14:paraId="2A43547C" w14:textId="5D701C03" w:rsidR="0051537C" w:rsidRPr="00363A37" w:rsidRDefault="0044489F" w:rsidP="007214A0">
            <w:pPr>
              <w:spacing w:after="40"/>
              <w:rPr>
                <w:lang w:val="en-GB" w:eastAsia="nl-BE"/>
              </w:rPr>
            </w:pPr>
            <w:r w:rsidRPr="00363A37">
              <w:rPr>
                <w:caps w:val="0"/>
                <w:lang w:val="en-GB" w:eastAsia="nl-BE"/>
              </w:rPr>
              <w:t>E-mail address</w:t>
            </w:r>
          </w:p>
        </w:tc>
        <w:tc>
          <w:tcPr>
            <w:tcW w:w="7182" w:type="dxa"/>
          </w:tcPr>
          <w:p w14:paraId="740CD7FC" w14:textId="77777777" w:rsidR="0051537C" w:rsidRPr="00363A37" w:rsidRDefault="0051537C" w:rsidP="007214A0">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51537C" w:rsidRPr="00363A37" w14:paraId="4D385371"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EF596F" w14:textId="6E91AD89" w:rsidR="0051537C" w:rsidRPr="00363A37" w:rsidRDefault="0044489F" w:rsidP="007214A0">
            <w:pPr>
              <w:spacing w:after="40"/>
              <w:rPr>
                <w:lang w:val="en-GB" w:eastAsia="nl-BE"/>
              </w:rPr>
            </w:pPr>
            <w:r w:rsidRPr="00363A37">
              <w:rPr>
                <w:caps w:val="0"/>
                <w:lang w:val="en-GB" w:eastAsia="nl-BE"/>
              </w:rPr>
              <w:t>Website</w:t>
            </w:r>
          </w:p>
        </w:tc>
        <w:tc>
          <w:tcPr>
            <w:tcW w:w="7182" w:type="dxa"/>
          </w:tcPr>
          <w:p w14:paraId="6D46B91C" w14:textId="77777777" w:rsidR="0051537C" w:rsidRPr="00363A37" w:rsidRDefault="0051537C"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bl>
    <w:p w14:paraId="6C6D5447" w14:textId="77777777" w:rsidR="0051537C" w:rsidRPr="00363A37" w:rsidRDefault="0051537C" w:rsidP="004F0591">
      <w:pPr>
        <w:spacing w:after="160"/>
        <w:rPr>
          <w:lang w:val="en-GB" w:eastAsia="nl-BE"/>
        </w:rPr>
      </w:pPr>
    </w:p>
    <w:tbl>
      <w:tblPr>
        <w:tblStyle w:val="PlainTable3"/>
        <w:tblW w:w="9072" w:type="dxa"/>
        <w:tblLook w:val="04A0" w:firstRow="1" w:lastRow="0" w:firstColumn="1" w:lastColumn="0" w:noHBand="0" w:noVBand="1"/>
      </w:tblPr>
      <w:tblGrid>
        <w:gridCol w:w="1890"/>
        <w:gridCol w:w="7182"/>
      </w:tblGrid>
      <w:tr w:rsidR="0051537C" w:rsidRPr="00363A37" w14:paraId="08171EEB" w14:textId="77777777" w:rsidTr="007214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5B0D792B" w14:textId="77777777" w:rsidR="0051537C" w:rsidRPr="00363A37" w:rsidRDefault="0051537C" w:rsidP="007214A0">
            <w:pPr>
              <w:spacing w:after="40"/>
              <w:rPr>
                <w:lang w:val="en-GB" w:eastAsia="nl-BE"/>
              </w:rPr>
            </w:pPr>
          </w:p>
        </w:tc>
        <w:tc>
          <w:tcPr>
            <w:tcW w:w="7182" w:type="dxa"/>
          </w:tcPr>
          <w:p w14:paraId="2EEE53F1" w14:textId="4F4624DF" w:rsidR="0051537C" w:rsidRPr="00363A37" w:rsidRDefault="0051537C" w:rsidP="007214A0">
            <w:pPr>
              <w:spacing w:after="40"/>
              <w:cnfStyle w:val="100000000000" w:firstRow="1" w:lastRow="0" w:firstColumn="0" w:lastColumn="0" w:oddVBand="0" w:evenVBand="0" w:oddHBand="0" w:evenHBand="0" w:firstRowFirstColumn="0" w:firstRowLastColumn="0" w:lastRowFirstColumn="0" w:lastRowLastColumn="0"/>
              <w:rPr>
                <w:lang w:val="en-GB" w:eastAsia="nl-BE"/>
              </w:rPr>
            </w:pPr>
            <w:r w:rsidRPr="00363A37">
              <w:rPr>
                <w:lang w:val="en-GB" w:eastAsia="nl-BE"/>
              </w:rPr>
              <w:t>Production Auditors</w:t>
            </w:r>
          </w:p>
        </w:tc>
      </w:tr>
      <w:tr w:rsidR="0051537C" w:rsidRPr="00363A37" w14:paraId="61E124F9"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A09D317" w14:textId="41C04EBB" w:rsidR="0051537C" w:rsidRPr="00363A37" w:rsidRDefault="0044489F" w:rsidP="007214A0">
            <w:pPr>
              <w:spacing w:after="40"/>
              <w:rPr>
                <w:lang w:val="en-GB" w:eastAsia="nl-BE"/>
              </w:rPr>
            </w:pPr>
            <w:r w:rsidRPr="00363A37">
              <w:rPr>
                <w:caps w:val="0"/>
                <w:lang w:val="en-GB" w:eastAsia="nl-BE"/>
              </w:rPr>
              <w:t>Company name</w:t>
            </w:r>
          </w:p>
        </w:tc>
        <w:tc>
          <w:tcPr>
            <w:tcW w:w="7182" w:type="dxa"/>
          </w:tcPr>
          <w:p w14:paraId="65F4229F" w14:textId="77777777" w:rsidR="0051537C" w:rsidRPr="00363A37" w:rsidRDefault="0051537C"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51537C" w:rsidRPr="00363A37" w14:paraId="164B8118" w14:textId="77777777" w:rsidTr="007214A0">
        <w:tc>
          <w:tcPr>
            <w:cnfStyle w:val="001000000000" w:firstRow="0" w:lastRow="0" w:firstColumn="1" w:lastColumn="0" w:oddVBand="0" w:evenVBand="0" w:oddHBand="0" w:evenHBand="0" w:firstRowFirstColumn="0" w:firstRowLastColumn="0" w:lastRowFirstColumn="0" w:lastRowLastColumn="0"/>
            <w:tcW w:w="0" w:type="auto"/>
          </w:tcPr>
          <w:p w14:paraId="15543DED" w14:textId="567715AD" w:rsidR="0051537C" w:rsidRPr="00363A37" w:rsidRDefault="0044489F" w:rsidP="007214A0">
            <w:pPr>
              <w:spacing w:after="40"/>
              <w:rPr>
                <w:lang w:val="en-GB" w:eastAsia="nl-BE"/>
              </w:rPr>
            </w:pPr>
            <w:r w:rsidRPr="00363A37">
              <w:rPr>
                <w:caps w:val="0"/>
                <w:lang w:val="en-GB" w:eastAsia="nl-BE"/>
              </w:rPr>
              <w:t>Contact person</w:t>
            </w:r>
          </w:p>
        </w:tc>
        <w:tc>
          <w:tcPr>
            <w:tcW w:w="7182" w:type="dxa"/>
          </w:tcPr>
          <w:p w14:paraId="5BD85BED" w14:textId="77777777" w:rsidR="0051537C" w:rsidRPr="00363A37" w:rsidRDefault="0051537C" w:rsidP="007214A0">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51537C" w:rsidRPr="00363A37" w14:paraId="33C222D5"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A44212" w14:textId="35F19676" w:rsidR="0051537C" w:rsidRPr="00363A37" w:rsidRDefault="0044489F" w:rsidP="007214A0">
            <w:pPr>
              <w:spacing w:after="40"/>
              <w:rPr>
                <w:lang w:val="en-GB" w:eastAsia="nl-BE"/>
              </w:rPr>
            </w:pPr>
            <w:r w:rsidRPr="00363A37">
              <w:rPr>
                <w:caps w:val="0"/>
                <w:lang w:val="en-GB" w:eastAsia="nl-BE"/>
              </w:rPr>
              <w:t>Department</w:t>
            </w:r>
          </w:p>
        </w:tc>
        <w:tc>
          <w:tcPr>
            <w:tcW w:w="7182" w:type="dxa"/>
          </w:tcPr>
          <w:p w14:paraId="5D8789E6" w14:textId="77777777" w:rsidR="0051537C" w:rsidRPr="00363A37" w:rsidRDefault="0051537C"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51537C" w:rsidRPr="00363A37" w14:paraId="4F31953B" w14:textId="77777777" w:rsidTr="007214A0">
        <w:tc>
          <w:tcPr>
            <w:cnfStyle w:val="001000000000" w:firstRow="0" w:lastRow="0" w:firstColumn="1" w:lastColumn="0" w:oddVBand="0" w:evenVBand="0" w:oddHBand="0" w:evenHBand="0" w:firstRowFirstColumn="0" w:firstRowLastColumn="0" w:lastRowFirstColumn="0" w:lastRowLastColumn="0"/>
            <w:tcW w:w="0" w:type="auto"/>
          </w:tcPr>
          <w:p w14:paraId="39BF1CE5" w14:textId="19D42DDB" w:rsidR="0051537C" w:rsidRPr="00363A37" w:rsidRDefault="0044489F" w:rsidP="007214A0">
            <w:pPr>
              <w:spacing w:after="40"/>
              <w:rPr>
                <w:lang w:val="en-GB" w:eastAsia="nl-BE"/>
              </w:rPr>
            </w:pPr>
            <w:r w:rsidRPr="00363A37">
              <w:rPr>
                <w:caps w:val="0"/>
                <w:lang w:val="en-GB" w:eastAsia="nl-BE"/>
              </w:rPr>
              <w:t>Address</w:t>
            </w:r>
          </w:p>
        </w:tc>
        <w:tc>
          <w:tcPr>
            <w:tcW w:w="7182" w:type="dxa"/>
          </w:tcPr>
          <w:p w14:paraId="73C45D06" w14:textId="77777777" w:rsidR="0051537C" w:rsidRPr="00363A37" w:rsidRDefault="0051537C" w:rsidP="007214A0">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51537C" w:rsidRPr="00363A37" w14:paraId="3673B588"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36E18F" w14:textId="3A1E2308" w:rsidR="0051537C" w:rsidRPr="00363A37" w:rsidRDefault="0044489F" w:rsidP="007214A0">
            <w:pPr>
              <w:spacing w:after="40"/>
              <w:rPr>
                <w:lang w:val="en-GB" w:eastAsia="nl-BE"/>
              </w:rPr>
            </w:pPr>
            <w:r w:rsidRPr="00363A37">
              <w:rPr>
                <w:caps w:val="0"/>
                <w:lang w:val="en-GB" w:eastAsia="nl-BE"/>
              </w:rPr>
              <w:t>Phone number</w:t>
            </w:r>
          </w:p>
        </w:tc>
        <w:tc>
          <w:tcPr>
            <w:tcW w:w="7182" w:type="dxa"/>
          </w:tcPr>
          <w:p w14:paraId="2077FEB9" w14:textId="77777777" w:rsidR="0051537C" w:rsidRPr="00363A37" w:rsidRDefault="0051537C"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51537C" w:rsidRPr="00363A37" w14:paraId="419958B9" w14:textId="77777777" w:rsidTr="007214A0">
        <w:tc>
          <w:tcPr>
            <w:cnfStyle w:val="001000000000" w:firstRow="0" w:lastRow="0" w:firstColumn="1" w:lastColumn="0" w:oddVBand="0" w:evenVBand="0" w:oddHBand="0" w:evenHBand="0" w:firstRowFirstColumn="0" w:firstRowLastColumn="0" w:lastRowFirstColumn="0" w:lastRowLastColumn="0"/>
            <w:tcW w:w="0" w:type="auto"/>
          </w:tcPr>
          <w:p w14:paraId="1007F056" w14:textId="00F16611" w:rsidR="0051537C" w:rsidRPr="00363A37" w:rsidRDefault="0044489F" w:rsidP="007214A0">
            <w:pPr>
              <w:spacing w:after="40"/>
              <w:rPr>
                <w:lang w:val="en-GB" w:eastAsia="nl-BE"/>
              </w:rPr>
            </w:pPr>
            <w:r w:rsidRPr="00363A37">
              <w:rPr>
                <w:caps w:val="0"/>
                <w:lang w:val="en-GB" w:eastAsia="nl-BE"/>
              </w:rPr>
              <w:t>E-mail address</w:t>
            </w:r>
          </w:p>
        </w:tc>
        <w:tc>
          <w:tcPr>
            <w:tcW w:w="7182" w:type="dxa"/>
          </w:tcPr>
          <w:p w14:paraId="1B9BC320" w14:textId="77777777" w:rsidR="0051537C" w:rsidRPr="00363A37" w:rsidRDefault="0051537C" w:rsidP="007214A0">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51537C" w:rsidRPr="00363A37" w14:paraId="0C4D3135"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ED9098" w14:textId="425C974A" w:rsidR="0051537C" w:rsidRPr="00363A37" w:rsidRDefault="0044489F" w:rsidP="007214A0">
            <w:pPr>
              <w:spacing w:after="40"/>
              <w:rPr>
                <w:lang w:val="en-GB" w:eastAsia="nl-BE"/>
              </w:rPr>
            </w:pPr>
            <w:r w:rsidRPr="00363A37">
              <w:rPr>
                <w:caps w:val="0"/>
                <w:lang w:val="en-GB" w:eastAsia="nl-BE"/>
              </w:rPr>
              <w:t>Website</w:t>
            </w:r>
          </w:p>
        </w:tc>
        <w:tc>
          <w:tcPr>
            <w:tcW w:w="7182" w:type="dxa"/>
          </w:tcPr>
          <w:p w14:paraId="5ED0D376" w14:textId="77777777" w:rsidR="0051537C" w:rsidRPr="00363A37" w:rsidRDefault="0051537C"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bl>
    <w:p w14:paraId="790FDC61" w14:textId="77777777" w:rsidR="0051537C" w:rsidRPr="00363A37" w:rsidRDefault="0051537C" w:rsidP="004F0591">
      <w:pPr>
        <w:spacing w:after="160"/>
        <w:rPr>
          <w:lang w:val="en-GB" w:eastAsia="nl-BE"/>
        </w:rPr>
      </w:pPr>
    </w:p>
    <w:tbl>
      <w:tblPr>
        <w:tblStyle w:val="PlainTable3"/>
        <w:tblW w:w="9072" w:type="dxa"/>
        <w:tblLook w:val="04A0" w:firstRow="1" w:lastRow="0" w:firstColumn="1" w:lastColumn="0" w:noHBand="0" w:noVBand="1"/>
      </w:tblPr>
      <w:tblGrid>
        <w:gridCol w:w="1890"/>
        <w:gridCol w:w="7182"/>
      </w:tblGrid>
      <w:tr w:rsidR="0051537C" w:rsidRPr="00363A37" w14:paraId="307E22BC" w14:textId="77777777" w:rsidTr="007214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763612FC" w14:textId="77777777" w:rsidR="0051537C" w:rsidRPr="00363A37" w:rsidRDefault="0051537C" w:rsidP="007214A0">
            <w:pPr>
              <w:spacing w:after="40"/>
              <w:rPr>
                <w:lang w:val="en-GB" w:eastAsia="nl-BE"/>
              </w:rPr>
            </w:pPr>
          </w:p>
        </w:tc>
        <w:tc>
          <w:tcPr>
            <w:tcW w:w="7182" w:type="dxa"/>
          </w:tcPr>
          <w:p w14:paraId="138355C5" w14:textId="546F1AC9" w:rsidR="0051537C" w:rsidRPr="00363A37" w:rsidRDefault="0051537C" w:rsidP="007214A0">
            <w:pPr>
              <w:spacing w:after="40"/>
              <w:cnfStyle w:val="100000000000" w:firstRow="1" w:lastRow="0" w:firstColumn="0" w:lastColumn="0" w:oddVBand="0" w:evenVBand="0" w:oddHBand="0" w:evenHBand="0" w:firstRowFirstColumn="0" w:firstRowLastColumn="0" w:lastRowFirstColumn="0" w:lastRowLastColumn="0"/>
              <w:rPr>
                <w:lang w:val="en-GB" w:eastAsia="nl-BE"/>
              </w:rPr>
            </w:pPr>
            <w:r w:rsidRPr="00363A37">
              <w:rPr>
                <w:lang w:val="en-GB" w:eastAsia="nl-BE"/>
              </w:rPr>
              <w:t>Measurement Bodies</w:t>
            </w:r>
          </w:p>
        </w:tc>
      </w:tr>
      <w:tr w:rsidR="0051537C" w:rsidRPr="00363A37" w14:paraId="46A1AD69"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075AAA" w14:textId="07057376" w:rsidR="0051537C" w:rsidRPr="00363A37" w:rsidRDefault="0044489F" w:rsidP="007214A0">
            <w:pPr>
              <w:spacing w:after="40"/>
              <w:rPr>
                <w:lang w:val="en-GB" w:eastAsia="nl-BE"/>
              </w:rPr>
            </w:pPr>
            <w:r w:rsidRPr="00363A37">
              <w:rPr>
                <w:caps w:val="0"/>
                <w:lang w:val="en-GB" w:eastAsia="nl-BE"/>
              </w:rPr>
              <w:t>Company name</w:t>
            </w:r>
          </w:p>
        </w:tc>
        <w:tc>
          <w:tcPr>
            <w:tcW w:w="7182" w:type="dxa"/>
          </w:tcPr>
          <w:p w14:paraId="1F2E19D4" w14:textId="77777777" w:rsidR="0051537C" w:rsidRPr="00363A37" w:rsidRDefault="0051537C"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51537C" w:rsidRPr="00363A37" w14:paraId="71B6E570" w14:textId="77777777" w:rsidTr="007214A0">
        <w:tc>
          <w:tcPr>
            <w:cnfStyle w:val="001000000000" w:firstRow="0" w:lastRow="0" w:firstColumn="1" w:lastColumn="0" w:oddVBand="0" w:evenVBand="0" w:oddHBand="0" w:evenHBand="0" w:firstRowFirstColumn="0" w:firstRowLastColumn="0" w:lastRowFirstColumn="0" w:lastRowLastColumn="0"/>
            <w:tcW w:w="0" w:type="auto"/>
          </w:tcPr>
          <w:p w14:paraId="4386755A" w14:textId="4E4E0199" w:rsidR="0051537C" w:rsidRPr="00363A37" w:rsidRDefault="0044489F" w:rsidP="007214A0">
            <w:pPr>
              <w:spacing w:after="40"/>
              <w:rPr>
                <w:lang w:val="en-GB" w:eastAsia="nl-BE"/>
              </w:rPr>
            </w:pPr>
            <w:r w:rsidRPr="00363A37">
              <w:rPr>
                <w:caps w:val="0"/>
                <w:lang w:val="en-GB" w:eastAsia="nl-BE"/>
              </w:rPr>
              <w:t>Contact person</w:t>
            </w:r>
          </w:p>
        </w:tc>
        <w:tc>
          <w:tcPr>
            <w:tcW w:w="7182" w:type="dxa"/>
          </w:tcPr>
          <w:p w14:paraId="1850E03B" w14:textId="77777777" w:rsidR="0051537C" w:rsidRPr="00363A37" w:rsidRDefault="0051537C" w:rsidP="007214A0">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51537C" w:rsidRPr="00363A37" w14:paraId="0F90DB39"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8CE7C3" w14:textId="167CE21A" w:rsidR="0051537C" w:rsidRPr="00363A37" w:rsidRDefault="0044489F" w:rsidP="007214A0">
            <w:pPr>
              <w:spacing w:after="40"/>
              <w:rPr>
                <w:lang w:val="en-GB" w:eastAsia="nl-BE"/>
              </w:rPr>
            </w:pPr>
            <w:r w:rsidRPr="00363A37">
              <w:rPr>
                <w:caps w:val="0"/>
                <w:lang w:val="en-GB" w:eastAsia="nl-BE"/>
              </w:rPr>
              <w:t>Department</w:t>
            </w:r>
          </w:p>
        </w:tc>
        <w:tc>
          <w:tcPr>
            <w:tcW w:w="7182" w:type="dxa"/>
          </w:tcPr>
          <w:p w14:paraId="08A3D0E0" w14:textId="77777777" w:rsidR="0051537C" w:rsidRPr="00363A37" w:rsidRDefault="0051537C"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51537C" w:rsidRPr="00363A37" w14:paraId="0A505519" w14:textId="77777777" w:rsidTr="007214A0">
        <w:tc>
          <w:tcPr>
            <w:cnfStyle w:val="001000000000" w:firstRow="0" w:lastRow="0" w:firstColumn="1" w:lastColumn="0" w:oddVBand="0" w:evenVBand="0" w:oddHBand="0" w:evenHBand="0" w:firstRowFirstColumn="0" w:firstRowLastColumn="0" w:lastRowFirstColumn="0" w:lastRowLastColumn="0"/>
            <w:tcW w:w="0" w:type="auto"/>
          </w:tcPr>
          <w:p w14:paraId="4336D5E0" w14:textId="5F5E5D07" w:rsidR="0051537C" w:rsidRPr="00363A37" w:rsidRDefault="0044489F" w:rsidP="007214A0">
            <w:pPr>
              <w:spacing w:after="40"/>
              <w:rPr>
                <w:lang w:val="en-GB" w:eastAsia="nl-BE"/>
              </w:rPr>
            </w:pPr>
            <w:r w:rsidRPr="00363A37">
              <w:rPr>
                <w:caps w:val="0"/>
                <w:lang w:val="en-GB" w:eastAsia="nl-BE"/>
              </w:rPr>
              <w:t>Address</w:t>
            </w:r>
          </w:p>
        </w:tc>
        <w:tc>
          <w:tcPr>
            <w:tcW w:w="7182" w:type="dxa"/>
          </w:tcPr>
          <w:p w14:paraId="29B7C6BF" w14:textId="77777777" w:rsidR="0051537C" w:rsidRPr="00363A37" w:rsidRDefault="0051537C" w:rsidP="007214A0">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51537C" w:rsidRPr="00363A37" w14:paraId="090EBEAB"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DD4D0A" w14:textId="21119830" w:rsidR="0051537C" w:rsidRPr="00363A37" w:rsidRDefault="0044489F" w:rsidP="007214A0">
            <w:pPr>
              <w:spacing w:after="40"/>
              <w:rPr>
                <w:lang w:val="en-GB" w:eastAsia="nl-BE"/>
              </w:rPr>
            </w:pPr>
            <w:r w:rsidRPr="00363A37">
              <w:rPr>
                <w:caps w:val="0"/>
                <w:lang w:val="en-GB" w:eastAsia="nl-BE"/>
              </w:rPr>
              <w:t>Phone number</w:t>
            </w:r>
          </w:p>
        </w:tc>
        <w:tc>
          <w:tcPr>
            <w:tcW w:w="7182" w:type="dxa"/>
          </w:tcPr>
          <w:p w14:paraId="32E151E0" w14:textId="77777777" w:rsidR="0051537C" w:rsidRPr="00363A37" w:rsidRDefault="0051537C"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51537C" w:rsidRPr="00363A37" w14:paraId="01109789" w14:textId="77777777" w:rsidTr="007214A0">
        <w:tc>
          <w:tcPr>
            <w:cnfStyle w:val="001000000000" w:firstRow="0" w:lastRow="0" w:firstColumn="1" w:lastColumn="0" w:oddVBand="0" w:evenVBand="0" w:oddHBand="0" w:evenHBand="0" w:firstRowFirstColumn="0" w:firstRowLastColumn="0" w:lastRowFirstColumn="0" w:lastRowLastColumn="0"/>
            <w:tcW w:w="0" w:type="auto"/>
          </w:tcPr>
          <w:p w14:paraId="15B553C1" w14:textId="41472ECF" w:rsidR="0051537C" w:rsidRPr="00363A37" w:rsidRDefault="0044489F" w:rsidP="007214A0">
            <w:pPr>
              <w:spacing w:after="40"/>
              <w:rPr>
                <w:lang w:val="en-GB" w:eastAsia="nl-BE"/>
              </w:rPr>
            </w:pPr>
            <w:r w:rsidRPr="00363A37">
              <w:rPr>
                <w:caps w:val="0"/>
                <w:lang w:val="en-GB" w:eastAsia="nl-BE"/>
              </w:rPr>
              <w:t>E-mail address</w:t>
            </w:r>
          </w:p>
        </w:tc>
        <w:tc>
          <w:tcPr>
            <w:tcW w:w="7182" w:type="dxa"/>
          </w:tcPr>
          <w:p w14:paraId="685ADE57" w14:textId="77777777" w:rsidR="0051537C" w:rsidRPr="00363A37" w:rsidRDefault="0051537C" w:rsidP="007214A0">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51537C" w:rsidRPr="00363A37" w14:paraId="53E1EC8F"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9213C5" w14:textId="1D7E4BF8" w:rsidR="0051537C" w:rsidRPr="00363A37" w:rsidRDefault="0044489F" w:rsidP="007214A0">
            <w:pPr>
              <w:spacing w:after="40"/>
              <w:rPr>
                <w:lang w:val="en-GB" w:eastAsia="nl-BE"/>
              </w:rPr>
            </w:pPr>
            <w:r w:rsidRPr="00363A37">
              <w:rPr>
                <w:caps w:val="0"/>
                <w:lang w:val="en-GB" w:eastAsia="nl-BE"/>
              </w:rPr>
              <w:t>Website</w:t>
            </w:r>
          </w:p>
        </w:tc>
        <w:tc>
          <w:tcPr>
            <w:tcW w:w="7182" w:type="dxa"/>
          </w:tcPr>
          <w:p w14:paraId="230D64D4" w14:textId="77777777" w:rsidR="0051537C" w:rsidRPr="00363A37" w:rsidRDefault="0051537C"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bl>
    <w:p w14:paraId="7A2E99FF" w14:textId="77777777" w:rsidR="0051537C" w:rsidRDefault="0051537C" w:rsidP="004F0591">
      <w:pPr>
        <w:spacing w:after="160"/>
        <w:rPr>
          <w:lang w:val="en-GB" w:eastAsia="nl-BE"/>
        </w:rPr>
      </w:pPr>
    </w:p>
    <w:tbl>
      <w:tblPr>
        <w:tblStyle w:val="PlainTable3"/>
        <w:tblW w:w="9072" w:type="dxa"/>
        <w:tblLook w:val="04A0" w:firstRow="1" w:lastRow="0" w:firstColumn="1" w:lastColumn="0" w:noHBand="0" w:noVBand="1"/>
      </w:tblPr>
      <w:tblGrid>
        <w:gridCol w:w="1890"/>
        <w:gridCol w:w="7182"/>
      </w:tblGrid>
      <w:tr w:rsidR="00631B7E" w:rsidRPr="00731577" w14:paraId="47B69354" w14:textId="77777777" w:rsidTr="00C571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7C4909A5" w14:textId="77777777" w:rsidR="00631B7E" w:rsidRPr="00363A37" w:rsidRDefault="00631B7E" w:rsidP="00C571B7">
            <w:pPr>
              <w:spacing w:after="40"/>
              <w:rPr>
                <w:lang w:val="en-GB" w:eastAsia="nl-BE"/>
              </w:rPr>
            </w:pPr>
          </w:p>
        </w:tc>
        <w:tc>
          <w:tcPr>
            <w:tcW w:w="7182" w:type="dxa"/>
          </w:tcPr>
          <w:p w14:paraId="1903F40F" w14:textId="4CC1B02C" w:rsidR="00631B7E" w:rsidRPr="00363A37" w:rsidRDefault="00DD662A" w:rsidP="00C571B7">
            <w:pPr>
              <w:spacing w:after="40"/>
              <w:cnfStyle w:val="100000000000" w:firstRow="1" w:lastRow="0" w:firstColumn="0" w:lastColumn="0" w:oddVBand="0" w:evenVBand="0" w:oddHBand="0" w:evenHBand="0" w:firstRowFirstColumn="0" w:firstRowLastColumn="0" w:lastRowFirstColumn="0" w:lastRowLastColumn="0"/>
              <w:rPr>
                <w:lang w:val="en-GB" w:eastAsia="nl-BE"/>
              </w:rPr>
            </w:pPr>
            <w:r>
              <w:rPr>
                <w:lang w:val="en-GB"/>
              </w:rPr>
              <w:t>competent authority for supervision of disclosure of the origin of energy</w:t>
            </w:r>
          </w:p>
        </w:tc>
      </w:tr>
      <w:tr w:rsidR="00631B7E" w:rsidRPr="00363A37" w14:paraId="45AF4C7F" w14:textId="77777777" w:rsidTr="00C5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3ED9FA" w14:textId="77777777" w:rsidR="00631B7E" w:rsidRPr="00363A37" w:rsidRDefault="00631B7E" w:rsidP="00C571B7">
            <w:pPr>
              <w:spacing w:after="40"/>
              <w:rPr>
                <w:lang w:val="en-GB" w:eastAsia="nl-BE"/>
              </w:rPr>
            </w:pPr>
            <w:r w:rsidRPr="00363A37">
              <w:rPr>
                <w:caps w:val="0"/>
                <w:lang w:val="en-GB" w:eastAsia="nl-BE"/>
              </w:rPr>
              <w:t>Company name</w:t>
            </w:r>
          </w:p>
        </w:tc>
        <w:tc>
          <w:tcPr>
            <w:tcW w:w="7182" w:type="dxa"/>
          </w:tcPr>
          <w:p w14:paraId="003D2B35" w14:textId="77777777" w:rsidR="00631B7E" w:rsidRPr="00363A37" w:rsidRDefault="00631B7E" w:rsidP="00C571B7">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631B7E" w:rsidRPr="00363A37" w14:paraId="3AAD354C" w14:textId="77777777" w:rsidTr="00C571B7">
        <w:tc>
          <w:tcPr>
            <w:cnfStyle w:val="001000000000" w:firstRow="0" w:lastRow="0" w:firstColumn="1" w:lastColumn="0" w:oddVBand="0" w:evenVBand="0" w:oddHBand="0" w:evenHBand="0" w:firstRowFirstColumn="0" w:firstRowLastColumn="0" w:lastRowFirstColumn="0" w:lastRowLastColumn="0"/>
            <w:tcW w:w="0" w:type="auto"/>
          </w:tcPr>
          <w:p w14:paraId="71167F79" w14:textId="77777777" w:rsidR="00631B7E" w:rsidRPr="00363A37" w:rsidRDefault="00631B7E" w:rsidP="00C571B7">
            <w:pPr>
              <w:spacing w:after="40"/>
              <w:rPr>
                <w:lang w:val="en-GB" w:eastAsia="nl-BE"/>
              </w:rPr>
            </w:pPr>
            <w:r w:rsidRPr="00363A37">
              <w:rPr>
                <w:caps w:val="0"/>
                <w:lang w:val="en-GB" w:eastAsia="nl-BE"/>
              </w:rPr>
              <w:t>Contact person</w:t>
            </w:r>
          </w:p>
        </w:tc>
        <w:tc>
          <w:tcPr>
            <w:tcW w:w="7182" w:type="dxa"/>
          </w:tcPr>
          <w:p w14:paraId="07253D4C" w14:textId="77777777" w:rsidR="00631B7E" w:rsidRPr="00363A37" w:rsidRDefault="00631B7E" w:rsidP="00C571B7">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631B7E" w:rsidRPr="00363A37" w14:paraId="54D58ED5" w14:textId="77777777" w:rsidTr="00C5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E2704A" w14:textId="77777777" w:rsidR="00631B7E" w:rsidRPr="00363A37" w:rsidRDefault="00631B7E" w:rsidP="00C571B7">
            <w:pPr>
              <w:spacing w:after="40"/>
              <w:rPr>
                <w:lang w:val="en-GB" w:eastAsia="nl-BE"/>
              </w:rPr>
            </w:pPr>
            <w:r w:rsidRPr="00363A37">
              <w:rPr>
                <w:caps w:val="0"/>
                <w:lang w:val="en-GB" w:eastAsia="nl-BE"/>
              </w:rPr>
              <w:t>Department</w:t>
            </w:r>
          </w:p>
        </w:tc>
        <w:tc>
          <w:tcPr>
            <w:tcW w:w="7182" w:type="dxa"/>
          </w:tcPr>
          <w:p w14:paraId="06FA8BE5" w14:textId="77777777" w:rsidR="00631B7E" w:rsidRPr="00363A37" w:rsidRDefault="00631B7E" w:rsidP="00C571B7">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631B7E" w:rsidRPr="00363A37" w14:paraId="42921427" w14:textId="77777777" w:rsidTr="00C571B7">
        <w:tc>
          <w:tcPr>
            <w:cnfStyle w:val="001000000000" w:firstRow="0" w:lastRow="0" w:firstColumn="1" w:lastColumn="0" w:oddVBand="0" w:evenVBand="0" w:oddHBand="0" w:evenHBand="0" w:firstRowFirstColumn="0" w:firstRowLastColumn="0" w:lastRowFirstColumn="0" w:lastRowLastColumn="0"/>
            <w:tcW w:w="0" w:type="auto"/>
          </w:tcPr>
          <w:p w14:paraId="1FD55587" w14:textId="77777777" w:rsidR="00631B7E" w:rsidRPr="00363A37" w:rsidRDefault="00631B7E" w:rsidP="00C571B7">
            <w:pPr>
              <w:spacing w:after="40"/>
              <w:rPr>
                <w:lang w:val="en-GB" w:eastAsia="nl-BE"/>
              </w:rPr>
            </w:pPr>
            <w:r w:rsidRPr="00363A37">
              <w:rPr>
                <w:caps w:val="0"/>
                <w:lang w:val="en-GB" w:eastAsia="nl-BE"/>
              </w:rPr>
              <w:t>Address</w:t>
            </w:r>
          </w:p>
        </w:tc>
        <w:tc>
          <w:tcPr>
            <w:tcW w:w="7182" w:type="dxa"/>
          </w:tcPr>
          <w:p w14:paraId="563ECED8" w14:textId="77777777" w:rsidR="00631B7E" w:rsidRPr="00363A37" w:rsidRDefault="00631B7E" w:rsidP="00C571B7">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631B7E" w:rsidRPr="00363A37" w14:paraId="3E92AB09" w14:textId="77777777" w:rsidTr="00C5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91BF448" w14:textId="77777777" w:rsidR="00631B7E" w:rsidRPr="00363A37" w:rsidRDefault="00631B7E" w:rsidP="00C571B7">
            <w:pPr>
              <w:spacing w:after="40"/>
              <w:rPr>
                <w:lang w:val="en-GB" w:eastAsia="nl-BE"/>
              </w:rPr>
            </w:pPr>
            <w:r w:rsidRPr="00363A37">
              <w:rPr>
                <w:caps w:val="0"/>
                <w:lang w:val="en-GB" w:eastAsia="nl-BE"/>
              </w:rPr>
              <w:t>Phone number</w:t>
            </w:r>
          </w:p>
        </w:tc>
        <w:tc>
          <w:tcPr>
            <w:tcW w:w="7182" w:type="dxa"/>
          </w:tcPr>
          <w:p w14:paraId="40775F60" w14:textId="77777777" w:rsidR="00631B7E" w:rsidRPr="00363A37" w:rsidRDefault="00631B7E" w:rsidP="00C571B7">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631B7E" w:rsidRPr="00363A37" w14:paraId="3E607A36" w14:textId="77777777" w:rsidTr="00C571B7">
        <w:tc>
          <w:tcPr>
            <w:cnfStyle w:val="001000000000" w:firstRow="0" w:lastRow="0" w:firstColumn="1" w:lastColumn="0" w:oddVBand="0" w:evenVBand="0" w:oddHBand="0" w:evenHBand="0" w:firstRowFirstColumn="0" w:firstRowLastColumn="0" w:lastRowFirstColumn="0" w:lastRowLastColumn="0"/>
            <w:tcW w:w="0" w:type="auto"/>
          </w:tcPr>
          <w:p w14:paraId="1BB844D9" w14:textId="77777777" w:rsidR="00631B7E" w:rsidRPr="00363A37" w:rsidRDefault="00631B7E" w:rsidP="00C571B7">
            <w:pPr>
              <w:spacing w:after="40"/>
              <w:rPr>
                <w:lang w:val="en-GB" w:eastAsia="nl-BE"/>
              </w:rPr>
            </w:pPr>
            <w:r w:rsidRPr="00363A37">
              <w:rPr>
                <w:caps w:val="0"/>
                <w:lang w:val="en-GB" w:eastAsia="nl-BE"/>
              </w:rPr>
              <w:t>E-mail address</w:t>
            </w:r>
          </w:p>
        </w:tc>
        <w:tc>
          <w:tcPr>
            <w:tcW w:w="7182" w:type="dxa"/>
          </w:tcPr>
          <w:p w14:paraId="073604BD" w14:textId="77777777" w:rsidR="00631B7E" w:rsidRPr="00363A37" w:rsidRDefault="00631B7E" w:rsidP="00C571B7">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631B7E" w:rsidRPr="00363A37" w14:paraId="3FA0467D" w14:textId="77777777" w:rsidTr="00C5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3D4243" w14:textId="77777777" w:rsidR="00631B7E" w:rsidRPr="00363A37" w:rsidRDefault="00631B7E" w:rsidP="00C571B7">
            <w:pPr>
              <w:spacing w:after="40"/>
              <w:rPr>
                <w:lang w:val="en-GB" w:eastAsia="nl-BE"/>
              </w:rPr>
            </w:pPr>
            <w:r w:rsidRPr="00363A37">
              <w:rPr>
                <w:caps w:val="0"/>
                <w:lang w:val="en-GB" w:eastAsia="nl-BE"/>
              </w:rPr>
              <w:t>Website</w:t>
            </w:r>
          </w:p>
        </w:tc>
        <w:tc>
          <w:tcPr>
            <w:tcW w:w="7182" w:type="dxa"/>
          </w:tcPr>
          <w:p w14:paraId="4723B33F" w14:textId="77777777" w:rsidR="00631B7E" w:rsidRPr="00363A37" w:rsidRDefault="00631B7E" w:rsidP="00C571B7">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bl>
    <w:p w14:paraId="0C911D46" w14:textId="77777777" w:rsidR="00631B7E" w:rsidRDefault="00631B7E" w:rsidP="004F0591">
      <w:pPr>
        <w:spacing w:after="160"/>
        <w:rPr>
          <w:lang w:val="en-GB" w:eastAsia="nl-BE"/>
        </w:rPr>
      </w:pPr>
    </w:p>
    <w:p w14:paraId="14D7FABF" w14:textId="77777777" w:rsidR="00631B7E" w:rsidRPr="00363A37" w:rsidRDefault="00631B7E" w:rsidP="004F0591">
      <w:pPr>
        <w:spacing w:after="160"/>
        <w:rPr>
          <w:lang w:val="en-GB" w:eastAsia="nl-BE"/>
        </w:rPr>
      </w:pPr>
    </w:p>
    <w:tbl>
      <w:tblPr>
        <w:tblStyle w:val="PlainTable3"/>
        <w:tblW w:w="9072" w:type="dxa"/>
        <w:tblLook w:val="04A0" w:firstRow="1" w:lastRow="0" w:firstColumn="1" w:lastColumn="0" w:noHBand="0" w:noVBand="1"/>
      </w:tblPr>
      <w:tblGrid>
        <w:gridCol w:w="1890"/>
        <w:gridCol w:w="7182"/>
      </w:tblGrid>
      <w:tr w:rsidR="0044489F" w:rsidRPr="00363A37" w14:paraId="1F4941CA" w14:textId="77777777" w:rsidTr="007214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0C7D22D3" w14:textId="77777777" w:rsidR="0044489F" w:rsidRPr="00363A37" w:rsidRDefault="0044489F" w:rsidP="007214A0">
            <w:pPr>
              <w:spacing w:after="40"/>
              <w:rPr>
                <w:lang w:val="en-GB" w:eastAsia="nl-BE"/>
              </w:rPr>
            </w:pPr>
          </w:p>
        </w:tc>
        <w:tc>
          <w:tcPr>
            <w:tcW w:w="7182" w:type="dxa"/>
          </w:tcPr>
          <w:p w14:paraId="37ADBD70" w14:textId="6F598F61" w:rsidR="0044489F" w:rsidRPr="00363A37" w:rsidRDefault="0044489F" w:rsidP="007214A0">
            <w:pPr>
              <w:spacing w:after="40"/>
              <w:cnfStyle w:val="100000000000" w:firstRow="1" w:lastRow="0" w:firstColumn="0" w:lastColumn="0" w:oddVBand="0" w:evenVBand="0" w:oddHBand="0" w:evenHBand="0" w:firstRowFirstColumn="0" w:firstRowLastColumn="0" w:lastRowFirstColumn="0" w:lastRowLastColumn="0"/>
              <w:rPr>
                <w:i/>
                <w:iCs/>
                <w:lang w:val="en-GB" w:eastAsia="nl-BE"/>
              </w:rPr>
            </w:pPr>
            <w:r w:rsidRPr="00363A37">
              <w:rPr>
                <w:i/>
                <w:iCs/>
                <w:lang w:val="en-GB" w:eastAsia="nl-BE"/>
              </w:rPr>
              <w:t>[Other]</w:t>
            </w:r>
          </w:p>
        </w:tc>
      </w:tr>
      <w:tr w:rsidR="0044489F" w:rsidRPr="00363A37" w14:paraId="1D2172E1"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6D9C87" w14:textId="710B9DD7" w:rsidR="0044489F" w:rsidRPr="00363A37" w:rsidRDefault="0044489F" w:rsidP="007214A0">
            <w:pPr>
              <w:spacing w:after="40"/>
              <w:rPr>
                <w:lang w:val="en-GB" w:eastAsia="nl-BE"/>
              </w:rPr>
            </w:pPr>
            <w:r w:rsidRPr="00363A37">
              <w:rPr>
                <w:caps w:val="0"/>
                <w:lang w:val="en-GB" w:eastAsia="nl-BE"/>
              </w:rPr>
              <w:t>Company name</w:t>
            </w:r>
          </w:p>
        </w:tc>
        <w:tc>
          <w:tcPr>
            <w:tcW w:w="7182" w:type="dxa"/>
          </w:tcPr>
          <w:p w14:paraId="001ABF17" w14:textId="77777777" w:rsidR="0044489F" w:rsidRPr="00363A37" w:rsidRDefault="0044489F"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44489F" w:rsidRPr="00363A37" w14:paraId="1A1A6B86" w14:textId="77777777" w:rsidTr="007214A0">
        <w:tc>
          <w:tcPr>
            <w:cnfStyle w:val="001000000000" w:firstRow="0" w:lastRow="0" w:firstColumn="1" w:lastColumn="0" w:oddVBand="0" w:evenVBand="0" w:oddHBand="0" w:evenHBand="0" w:firstRowFirstColumn="0" w:firstRowLastColumn="0" w:lastRowFirstColumn="0" w:lastRowLastColumn="0"/>
            <w:tcW w:w="0" w:type="auto"/>
          </w:tcPr>
          <w:p w14:paraId="2740EAF2" w14:textId="29A95C57" w:rsidR="0044489F" w:rsidRPr="00363A37" w:rsidRDefault="0044489F" w:rsidP="007214A0">
            <w:pPr>
              <w:spacing w:after="40"/>
              <w:rPr>
                <w:lang w:val="en-GB" w:eastAsia="nl-BE"/>
              </w:rPr>
            </w:pPr>
            <w:r w:rsidRPr="00363A37">
              <w:rPr>
                <w:caps w:val="0"/>
                <w:lang w:val="en-GB" w:eastAsia="nl-BE"/>
              </w:rPr>
              <w:t>Contact person</w:t>
            </w:r>
          </w:p>
        </w:tc>
        <w:tc>
          <w:tcPr>
            <w:tcW w:w="7182" w:type="dxa"/>
          </w:tcPr>
          <w:p w14:paraId="0082198A" w14:textId="77777777" w:rsidR="0044489F" w:rsidRPr="00363A37" w:rsidRDefault="0044489F" w:rsidP="007214A0">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44489F" w:rsidRPr="00363A37" w14:paraId="318A4ACA"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9BA37D" w14:textId="2C874C53" w:rsidR="0044489F" w:rsidRPr="00363A37" w:rsidRDefault="0044489F" w:rsidP="007214A0">
            <w:pPr>
              <w:spacing w:after="40"/>
              <w:rPr>
                <w:lang w:val="en-GB" w:eastAsia="nl-BE"/>
              </w:rPr>
            </w:pPr>
            <w:r w:rsidRPr="00363A37">
              <w:rPr>
                <w:caps w:val="0"/>
                <w:lang w:val="en-GB" w:eastAsia="nl-BE"/>
              </w:rPr>
              <w:lastRenderedPageBreak/>
              <w:t>Department</w:t>
            </w:r>
          </w:p>
        </w:tc>
        <w:tc>
          <w:tcPr>
            <w:tcW w:w="7182" w:type="dxa"/>
          </w:tcPr>
          <w:p w14:paraId="27DBAD0B" w14:textId="77777777" w:rsidR="0044489F" w:rsidRPr="00363A37" w:rsidRDefault="0044489F"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44489F" w:rsidRPr="00363A37" w14:paraId="37B66632" w14:textId="77777777" w:rsidTr="007214A0">
        <w:tc>
          <w:tcPr>
            <w:cnfStyle w:val="001000000000" w:firstRow="0" w:lastRow="0" w:firstColumn="1" w:lastColumn="0" w:oddVBand="0" w:evenVBand="0" w:oddHBand="0" w:evenHBand="0" w:firstRowFirstColumn="0" w:firstRowLastColumn="0" w:lastRowFirstColumn="0" w:lastRowLastColumn="0"/>
            <w:tcW w:w="0" w:type="auto"/>
          </w:tcPr>
          <w:p w14:paraId="2163FAAB" w14:textId="3C95AC3D" w:rsidR="0044489F" w:rsidRPr="00363A37" w:rsidRDefault="0044489F" w:rsidP="007214A0">
            <w:pPr>
              <w:spacing w:after="40"/>
              <w:rPr>
                <w:lang w:val="en-GB" w:eastAsia="nl-BE"/>
              </w:rPr>
            </w:pPr>
            <w:r w:rsidRPr="00363A37">
              <w:rPr>
                <w:caps w:val="0"/>
                <w:lang w:val="en-GB" w:eastAsia="nl-BE"/>
              </w:rPr>
              <w:t>Address</w:t>
            </w:r>
          </w:p>
        </w:tc>
        <w:tc>
          <w:tcPr>
            <w:tcW w:w="7182" w:type="dxa"/>
          </w:tcPr>
          <w:p w14:paraId="139434B3" w14:textId="77777777" w:rsidR="0044489F" w:rsidRPr="00363A37" w:rsidRDefault="0044489F" w:rsidP="007214A0">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44489F" w:rsidRPr="00363A37" w14:paraId="46A28465"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7B5FF8" w14:textId="48C0A19A" w:rsidR="0044489F" w:rsidRPr="00363A37" w:rsidRDefault="0044489F" w:rsidP="007214A0">
            <w:pPr>
              <w:spacing w:after="40"/>
              <w:rPr>
                <w:lang w:val="en-GB" w:eastAsia="nl-BE"/>
              </w:rPr>
            </w:pPr>
            <w:r w:rsidRPr="00363A37">
              <w:rPr>
                <w:caps w:val="0"/>
                <w:lang w:val="en-GB" w:eastAsia="nl-BE"/>
              </w:rPr>
              <w:t>Phone number</w:t>
            </w:r>
          </w:p>
        </w:tc>
        <w:tc>
          <w:tcPr>
            <w:tcW w:w="7182" w:type="dxa"/>
          </w:tcPr>
          <w:p w14:paraId="771DA07B" w14:textId="77777777" w:rsidR="0044489F" w:rsidRPr="00363A37" w:rsidRDefault="0044489F"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r w:rsidR="0044489F" w:rsidRPr="00363A37" w14:paraId="409EEB8A" w14:textId="77777777" w:rsidTr="007214A0">
        <w:tc>
          <w:tcPr>
            <w:cnfStyle w:val="001000000000" w:firstRow="0" w:lastRow="0" w:firstColumn="1" w:lastColumn="0" w:oddVBand="0" w:evenVBand="0" w:oddHBand="0" w:evenHBand="0" w:firstRowFirstColumn="0" w:firstRowLastColumn="0" w:lastRowFirstColumn="0" w:lastRowLastColumn="0"/>
            <w:tcW w:w="0" w:type="auto"/>
          </w:tcPr>
          <w:p w14:paraId="63BDFE51" w14:textId="3EEF304F" w:rsidR="0044489F" w:rsidRPr="00363A37" w:rsidRDefault="0044489F" w:rsidP="007214A0">
            <w:pPr>
              <w:spacing w:after="40"/>
              <w:rPr>
                <w:lang w:val="en-GB" w:eastAsia="nl-BE"/>
              </w:rPr>
            </w:pPr>
            <w:r w:rsidRPr="00363A37">
              <w:rPr>
                <w:caps w:val="0"/>
                <w:lang w:val="en-GB" w:eastAsia="nl-BE"/>
              </w:rPr>
              <w:t>E-mail address</w:t>
            </w:r>
          </w:p>
        </w:tc>
        <w:tc>
          <w:tcPr>
            <w:tcW w:w="7182" w:type="dxa"/>
          </w:tcPr>
          <w:p w14:paraId="0AD24B49" w14:textId="77777777" w:rsidR="0044489F" w:rsidRPr="00363A37" w:rsidRDefault="0044489F" w:rsidP="007214A0">
            <w:pPr>
              <w:spacing w:after="40"/>
              <w:cnfStyle w:val="000000000000" w:firstRow="0" w:lastRow="0" w:firstColumn="0" w:lastColumn="0" w:oddVBand="0" w:evenVBand="0" w:oddHBand="0" w:evenHBand="0" w:firstRowFirstColumn="0" w:firstRowLastColumn="0" w:lastRowFirstColumn="0" w:lastRowLastColumn="0"/>
              <w:rPr>
                <w:lang w:val="en-GB" w:eastAsia="nl-BE"/>
              </w:rPr>
            </w:pPr>
          </w:p>
        </w:tc>
      </w:tr>
      <w:tr w:rsidR="0044489F" w:rsidRPr="00363A37" w14:paraId="3EC799B2" w14:textId="77777777" w:rsidTr="0072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BBED391" w14:textId="6B179B17" w:rsidR="0044489F" w:rsidRPr="00363A37" w:rsidRDefault="0044489F" w:rsidP="007214A0">
            <w:pPr>
              <w:spacing w:after="40"/>
              <w:rPr>
                <w:lang w:val="en-GB" w:eastAsia="nl-BE"/>
              </w:rPr>
            </w:pPr>
            <w:r w:rsidRPr="00363A37">
              <w:rPr>
                <w:caps w:val="0"/>
                <w:lang w:val="en-GB" w:eastAsia="nl-BE"/>
              </w:rPr>
              <w:t>Website</w:t>
            </w:r>
          </w:p>
        </w:tc>
        <w:tc>
          <w:tcPr>
            <w:tcW w:w="7182" w:type="dxa"/>
          </w:tcPr>
          <w:p w14:paraId="52C731A0" w14:textId="77777777" w:rsidR="0044489F" w:rsidRPr="00363A37" w:rsidRDefault="0044489F" w:rsidP="007214A0">
            <w:pPr>
              <w:spacing w:after="40"/>
              <w:cnfStyle w:val="000000100000" w:firstRow="0" w:lastRow="0" w:firstColumn="0" w:lastColumn="0" w:oddVBand="0" w:evenVBand="0" w:oddHBand="1" w:evenHBand="0" w:firstRowFirstColumn="0" w:firstRowLastColumn="0" w:lastRowFirstColumn="0" w:lastRowLastColumn="0"/>
              <w:rPr>
                <w:lang w:val="en-GB" w:eastAsia="nl-BE"/>
              </w:rPr>
            </w:pPr>
          </w:p>
        </w:tc>
      </w:tr>
    </w:tbl>
    <w:p w14:paraId="38C5849C" w14:textId="77777777" w:rsidR="0044489F" w:rsidRPr="00363A37" w:rsidRDefault="0044489F" w:rsidP="004F0591">
      <w:pPr>
        <w:spacing w:after="160"/>
        <w:rPr>
          <w:lang w:val="en-GB" w:eastAsia="nl-BE"/>
        </w:rPr>
      </w:pPr>
    </w:p>
    <w:p w14:paraId="686F0F6B" w14:textId="77777777" w:rsidR="0051537C" w:rsidRPr="00363A37" w:rsidRDefault="0051537C">
      <w:pPr>
        <w:spacing w:after="160"/>
        <w:rPr>
          <w:lang w:val="en-GB" w:eastAsia="nl-BE"/>
        </w:rPr>
      </w:pPr>
      <w:r w:rsidRPr="00363A37">
        <w:rPr>
          <w:lang w:val="en-GB" w:eastAsia="nl-BE"/>
        </w:rPr>
        <w:br w:type="page"/>
      </w:r>
    </w:p>
    <w:p w14:paraId="355B9F90" w14:textId="776C100F" w:rsidR="004F0591" w:rsidRPr="00363A37" w:rsidRDefault="004F0591" w:rsidP="00FB6D73">
      <w:pPr>
        <w:pStyle w:val="Annex"/>
      </w:pPr>
      <w:bookmarkStart w:id="119" w:name="_Toc123920262"/>
      <w:bookmarkStart w:id="120" w:name="_Toc159135243"/>
      <w:r w:rsidRPr="00363A37">
        <w:lastRenderedPageBreak/>
        <w:t>Account Application/Amendment Form</w:t>
      </w:r>
      <w:bookmarkEnd w:id="119"/>
      <w:bookmarkEnd w:id="120"/>
      <w:r w:rsidRPr="00363A37">
        <w:t xml:space="preserve"> </w:t>
      </w:r>
    </w:p>
    <w:p w14:paraId="1705197B" w14:textId="7A29E7B2" w:rsidR="004F0591" w:rsidRPr="00363A37" w:rsidRDefault="0051537C" w:rsidP="0051537C">
      <w:pPr>
        <w:pStyle w:val="Guidance"/>
      </w:pPr>
      <w:r w:rsidRPr="00363A37">
        <w:t>I</w:t>
      </w:r>
      <w:r w:rsidR="004F0591" w:rsidRPr="00363A37">
        <w:t>nsert a sample of the form here</w:t>
      </w:r>
      <w:r w:rsidRPr="00363A37">
        <w:t>.</w:t>
      </w:r>
    </w:p>
    <w:p w14:paraId="39AF36B6" w14:textId="77777777" w:rsidR="004F0591" w:rsidRPr="00363A37" w:rsidRDefault="004F0591" w:rsidP="004F0591">
      <w:pPr>
        <w:spacing w:after="160"/>
        <w:rPr>
          <w:lang w:val="en-GB" w:eastAsia="nl-BE"/>
        </w:rPr>
      </w:pPr>
      <w:r w:rsidRPr="00363A37">
        <w:rPr>
          <w:lang w:val="en-GB" w:eastAsia="nl-BE"/>
        </w:rPr>
        <w:t> </w:t>
      </w:r>
    </w:p>
    <w:p w14:paraId="0D47DB5C" w14:textId="77777777" w:rsidR="0051537C" w:rsidRPr="00363A37" w:rsidRDefault="0051537C">
      <w:pPr>
        <w:spacing w:after="160"/>
        <w:rPr>
          <w:lang w:val="en-GB" w:eastAsia="nl-BE"/>
        </w:rPr>
      </w:pPr>
      <w:r w:rsidRPr="00363A37">
        <w:rPr>
          <w:lang w:val="en-GB" w:eastAsia="nl-BE"/>
        </w:rPr>
        <w:br w:type="page"/>
      </w:r>
    </w:p>
    <w:p w14:paraId="4959BF5D" w14:textId="07B11427" w:rsidR="003537BE" w:rsidRPr="00363A37" w:rsidRDefault="004F0591" w:rsidP="00FB6D73">
      <w:pPr>
        <w:pStyle w:val="Annex"/>
      </w:pPr>
      <w:bookmarkStart w:id="121" w:name="_Toc123920263"/>
      <w:bookmarkStart w:id="122" w:name="_Toc159135244"/>
      <w:r w:rsidRPr="00363A37">
        <w:lastRenderedPageBreak/>
        <w:t>Device Registration Form</w:t>
      </w:r>
      <w:bookmarkEnd w:id="121"/>
      <w:bookmarkEnd w:id="122"/>
    </w:p>
    <w:tbl>
      <w:tblPr>
        <w:tblStyle w:val="TableGridLight"/>
        <w:tblW w:w="0" w:type="auto"/>
        <w:tblLook w:val="04A0" w:firstRow="1" w:lastRow="0" w:firstColumn="1" w:lastColumn="0" w:noHBand="0" w:noVBand="1"/>
      </w:tblPr>
      <w:tblGrid>
        <w:gridCol w:w="973"/>
        <w:gridCol w:w="717"/>
        <w:gridCol w:w="401"/>
        <w:gridCol w:w="1120"/>
        <w:gridCol w:w="1528"/>
        <w:gridCol w:w="13"/>
        <w:gridCol w:w="890"/>
        <w:gridCol w:w="89"/>
        <w:gridCol w:w="458"/>
        <w:gridCol w:w="645"/>
        <w:gridCol w:w="787"/>
        <w:gridCol w:w="1439"/>
      </w:tblGrid>
      <w:tr w:rsidR="00297681" w:rsidRPr="00363A37" w14:paraId="0F618919" w14:textId="77777777" w:rsidTr="00297681">
        <w:trPr>
          <w:trHeight w:val="330"/>
        </w:trPr>
        <w:tc>
          <w:tcPr>
            <w:tcW w:w="4654" w:type="dxa"/>
            <w:gridSpan w:val="6"/>
          </w:tcPr>
          <w:p w14:paraId="7E81686B" w14:textId="77777777" w:rsidR="00297681" w:rsidRPr="00363A37" w:rsidRDefault="00297681" w:rsidP="0054479D">
            <w:pPr>
              <w:spacing w:after="40"/>
              <w:rPr>
                <w:b/>
                <w:bCs/>
                <w:lang w:val="en-GB" w:eastAsia="nl-BE"/>
              </w:rPr>
            </w:pPr>
            <w:r w:rsidRPr="00363A37">
              <w:rPr>
                <w:b/>
                <w:bCs/>
                <w:sz w:val="24"/>
                <w:szCs w:val="24"/>
                <w:lang w:val="en-GB" w:eastAsia="nl-BE"/>
              </w:rPr>
              <w:t>New Registration / Declaration of Changes*</w:t>
            </w:r>
          </w:p>
        </w:tc>
        <w:tc>
          <w:tcPr>
            <w:tcW w:w="890" w:type="dxa"/>
          </w:tcPr>
          <w:p w14:paraId="458FC263" w14:textId="77777777" w:rsidR="00297681" w:rsidRPr="00363A37" w:rsidRDefault="00297681" w:rsidP="0054479D">
            <w:pPr>
              <w:spacing w:after="40"/>
              <w:rPr>
                <w:lang w:val="en-GB" w:eastAsia="nl-BE"/>
              </w:rPr>
            </w:pPr>
            <w:r w:rsidRPr="00363A37">
              <w:rPr>
                <w:lang w:val="en-GB" w:eastAsia="nl-BE"/>
              </w:rPr>
              <w:t>Date</w:t>
            </w:r>
          </w:p>
        </w:tc>
        <w:tc>
          <w:tcPr>
            <w:tcW w:w="3464" w:type="dxa"/>
            <w:gridSpan w:val="5"/>
          </w:tcPr>
          <w:p w14:paraId="372130FF" w14:textId="77777777" w:rsidR="00297681" w:rsidRPr="00363A37" w:rsidRDefault="00297681" w:rsidP="0054479D">
            <w:pPr>
              <w:spacing w:after="40"/>
              <w:rPr>
                <w:lang w:val="en-GB" w:eastAsia="nl-BE"/>
              </w:rPr>
            </w:pPr>
          </w:p>
        </w:tc>
      </w:tr>
      <w:tr w:rsidR="00297681" w:rsidRPr="00363A37" w14:paraId="2BE41017" w14:textId="77777777" w:rsidTr="00297681">
        <w:trPr>
          <w:trHeight w:val="265"/>
        </w:trPr>
        <w:tc>
          <w:tcPr>
            <w:tcW w:w="9008" w:type="dxa"/>
            <w:gridSpan w:val="12"/>
          </w:tcPr>
          <w:p w14:paraId="2BD52B1F" w14:textId="77777777" w:rsidR="00297681" w:rsidRPr="00363A37" w:rsidRDefault="00297681" w:rsidP="0054479D">
            <w:pPr>
              <w:spacing w:after="40"/>
              <w:rPr>
                <w:b/>
                <w:bCs/>
                <w:u w:val="single"/>
                <w:lang w:val="en-GB" w:eastAsia="nl-BE"/>
              </w:rPr>
            </w:pPr>
            <w:r w:rsidRPr="00363A37">
              <w:rPr>
                <w:b/>
                <w:bCs/>
                <w:sz w:val="24"/>
                <w:szCs w:val="24"/>
                <w:u w:val="single"/>
                <w:lang w:val="en-GB" w:eastAsia="nl-BE"/>
              </w:rPr>
              <w:t>Registrant Details</w:t>
            </w:r>
          </w:p>
        </w:tc>
      </w:tr>
      <w:tr w:rsidR="00297681" w:rsidRPr="00363A37" w14:paraId="07D58C32" w14:textId="77777777" w:rsidTr="00297681">
        <w:trPr>
          <w:trHeight w:val="314"/>
        </w:trPr>
        <w:tc>
          <w:tcPr>
            <w:tcW w:w="6746" w:type="dxa"/>
            <w:gridSpan w:val="10"/>
          </w:tcPr>
          <w:p w14:paraId="674A154D" w14:textId="77777777" w:rsidR="00297681" w:rsidRPr="00363A37" w:rsidRDefault="00297681" w:rsidP="0054479D">
            <w:pPr>
              <w:spacing w:after="40"/>
              <w:rPr>
                <w:b/>
                <w:bCs/>
                <w:lang w:val="en-GB" w:eastAsia="nl-BE"/>
              </w:rPr>
            </w:pPr>
            <w:r w:rsidRPr="00363A37">
              <w:rPr>
                <w:b/>
                <w:bCs/>
                <w:lang w:val="en-GB" w:eastAsia="nl-BE"/>
              </w:rPr>
              <w:t>Is the Registrant also the owner of the Device?</w:t>
            </w:r>
          </w:p>
        </w:tc>
        <w:tc>
          <w:tcPr>
            <w:tcW w:w="2262" w:type="dxa"/>
            <w:gridSpan w:val="2"/>
          </w:tcPr>
          <w:p w14:paraId="202007BC" w14:textId="77777777" w:rsidR="00297681" w:rsidRPr="00363A37" w:rsidRDefault="00297681" w:rsidP="0054479D">
            <w:pPr>
              <w:spacing w:after="40"/>
              <w:rPr>
                <w:lang w:val="en-GB" w:eastAsia="nl-BE"/>
              </w:rPr>
            </w:pPr>
            <w:r w:rsidRPr="00363A37">
              <w:rPr>
                <w:lang w:val="en-GB" w:eastAsia="nl-BE"/>
              </w:rPr>
              <w:t>Yes/No*</w:t>
            </w:r>
          </w:p>
        </w:tc>
      </w:tr>
      <w:tr w:rsidR="00297681" w:rsidRPr="00363A37" w14:paraId="5315C695" w14:textId="77777777" w:rsidTr="00297681">
        <w:trPr>
          <w:trHeight w:val="314"/>
        </w:trPr>
        <w:tc>
          <w:tcPr>
            <w:tcW w:w="1951" w:type="dxa"/>
            <w:gridSpan w:val="3"/>
          </w:tcPr>
          <w:p w14:paraId="267005ED" w14:textId="0CC7E781" w:rsidR="00297681" w:rsidRPr="00363A37" w:rsidRDefault="00297681" w:rsidP="0054479D">
            <w:pPr>
              <w:spacing w:after="40"/>
              <w:rPr>
                <w:b/>
                <w:bCs/>
                <w:lang w:val="en-GB" w:eastAsia="nl-BE"/>
              </w:rPr>
            </w:pPr>
            <w:r w:rsidRPr="00363A37">
              <w:rPr>
                <w:b/>
                <w:bCs/>
                <w:lang w:val="en-GB" w:eastAsia="nl-BE"/>
              </w:rPr>
              <w:t>Registrant Name</w:t>
            </w:r>
          </w:p>
        </w:tc>
        <w:tc>
          <w:tcPr>
            <w:tcW w:w="2690" w:type="dxa"/>
            <w:gridSpan w:val="2"/>
          </w:tcPr>
          <w:p w14:paraId="32A00B92" w14:textId="77777777" w:rsidR="00297681" w:rsidRPr="00363A37" w:rsidRDefault="00297681" w:rsidP="0054479D">
            <w:pPr>
              <w:spacing w:after="40"/>
              <w:rPr>
                <w:lang w:val="en-GB" w:eastAsia="nl-BE"/>
              </w:rPr>
            </w:pPr>
          </w:p>
        </w:tc>
        <w:tc>
          <w:tcPr>
            <w:tcW w:w="2105" w:type="dxa"/>
            <w:gridSpan w:val="5"/>
          </w:tcPr>
          <w:p w14:paraId="40E8BBE7" w14:textId="4FFC050E" w:rsidR="00297681" w:rsidRPr="00363A37" w:rsidRDefault="00297681" w:rsidP="0054479D">
            <w:pPr>
              <w:spacing w:after="40"/>
              <w:rPr>
                <w:b/>
                <w:bCs/>
                <w:lang w:val="en-GB" w:eastAsia="nl-BE"/>
              </w:rPr>
            </w:pPr>
            <w:r w:rsidRPr="00363A37">
              <w:rPr>
                <w:b/>
                <w:bCs/>
                <w:lang w:val="en-GB" w:eastAsia="nl-BE"/>
              </w:rPr>
              <w:t>Contact person</w:t>
            </w:r>
          </w:p>
        </w:tc>
        <w:tc>
          <w:tcPr>
            <w:tcW w:w="2262" w:type="dxa"/>
            <w:gridSpan w:val="2"/>
          </w:tcPr>
          <w:p w14:paraId="3B7D5AEB" w14:textId="77777777" w:rsidR="00297681" w:rsidRPr="00363A37" w:rsidRDefault="00297681" w:rsidP="0054479D">
            <w:pPr>
              <w:spacing w:after="40"/>
              <w:rPr>
                <w:lang w:val="en-GB" w:eastAsia="nl-BE"/>
              </w:rPr>
            </w:pPr>
          </w:p>
        </w:tc>
      </w:tr>
      <w:tr w:rsidR="00297681" w:rsidRPr="00363A37" w14:paraId="628B18C9" w14:textId="77777777" w:rsidTr="00297681">
        <w:trPr>
          <w:trHeight w:val="314"/>
        </w:trPr>
        <w:tc>
          <w:tcPr>
            <w:tcW w:w="1951" w:type="dxa"/>
            <w:gridSpan w:val="3"/>
          </w:tcPr>
          <w:p w14:paraId="05701A79" w14:textId="6C08F6A2" w:rsidR="00297681" w:rsidRPr="00363A37" w:rsidRDefault="00297681" w:rsidP="0054479D">
            <w:pPr>
              <w:spacing w:after="40"/>
              <w:rPr>
                <w:b/>
                <w:bCs/>
                <w:lang w:val="en-GB" w:eastAsia="nl-BE"/>
              </w:rPr>
            </w:pPr>
            <w:r w:rsidRPr="00363A37">
              <w:rPr>
                <w:b/>
                <w:bCs/>
                <w:lang w:val="en-GB" w:eastAsia="nl-BE"/>
              </w:rPr>
              <w:t>Street</w:t>
            </w:r>
          </w:p>
        </w:tc>
        <w:tc>
          <w:tcPr>
            <w:tcW w:w="2690" w:type="dxa"/>
            <w:gridSpan w:val="2"/>
          </w:tcPr>
          <w:p w14:paraId="38B44D5A" w14:textId="77777777" w:rsidR="00297681" w:rsidRPr="00363A37" w:rsidRDefault="00297681" w:rsidP="0054479D">
            <w:pPr>
              <w:spacing w:after="40"/>
              <w:rPr>
                <w:lang w:val="en-GB" w:eastAsia="nl-BE"/>
              </w:rPr>
            </w:pPr>
          </w:p>
        </w:tc>
        <w:tc>
          <w:tcPr>
            <w:tcW w:w="2105" w:type="dxa"/>
            <w:gridSpan w:val="5"/>
          </w:tcPr>
          <w:p w14:paraId="780854C7" w14:textId="68AD0093" w:rsidR="00297681" w:rsidRPr="00363A37" w:rsidRDefault="00297681" w:rsidP="0054479D">
            <w:pPr>
              <w:spacing w:after="40"/>
              <w:rPr>
                <w:b/>
                <w:bCs/>
                <w:lang w:val="en-GB" w:eastAsia="nl-BE"/>
              </w:rPr>
            </w:pPr>
            <w:r w:rsidRPr="00363A37">
              <w:rPr>
                <w:b/>
                <w:bCs/>
                <w:lang w:val="en-GB" w:eastAsia="nl-BE"/>
              </w:rPr>
              <w:t>e-mail</w:t>
            </w:r>
          </w:p>
        </w:tc>
        <w:tc>
          <w:tcPr>
            <w:tcW w:w="2262" w:type="dxa"/>
            <w:gridSpan w:val="2"/>
          </w:tcPr>
          <w:p w14:paraId="72A94363" w14:textId="77777777" w:rsidR="00297681" w:rsidRPr="00363A37" w:rsidRDefault="00297681" w:rsidP="0054479D">
            <w:pPr>
              <w:spacing w:after="40"/>
              <w:rPr>
                <w:lang w:val="en-GB" w:eastAsia="nl-BE"/>
              </w:rPr>
            </w:pPr>
          </w:p>
        </w:tc>
      </w:tr>
      <w:tr w:rsidR="00297681" w:rsidRPr="00363A37" w14:paraId="05941AA2" w14:textId="77777777" w:rsidTr="00297681">
        <w:trPr>
          <w:trHeight w:val="314"/>
        </w:trPr>
        <w:tc>
          <w:tcPr>
            <w:tcW w:w="1951" w:type="dxa"/>
            <w:gridSpan w:val="3"/>
          </w:tcPr>
          <w:p w14:paraId="0D42BF8C" w14:textId="2EEA9C97" w:rsidR="00297681" w:rsidRPr="00363A37" w:rsidRDefault="00297681" w:rsidP="0054479D">
            <w:pPr>
              <w:spacing w:after="40"/>
              <w:rPr>
                <w:b/>
                <w:bCs/>
                <w:lang w:val="en-GB" w:eastAsia="nl-BE"/>
              </w:rPr>
            </w:pPr>
            <w:r w:rsidRPr="00363A37">
              <w:rPr>
                <w:b/>
                <w:bCs/>
                <w:lang w:val="en-GB" w:eastAsia="nl-BE"/>
              </w:rPr>
              <w:t>City</w:t>
            </w:r>
          </w:p>
        </w:tc>
        <w:tc>
          <w:tcPr>
            <w:tcW w:w="2690" w:type="dxa"/>
            <w:gridSpan w:val="2"/>
          </w:tcPr>
          <w:p w14:paraId="54BB203F" w14:textId="77777777" w:rsidR="00297681" w:rsidRPr="00363A37" w:rsidRDefault="00297681" w:rsidP="0054479D">
            <w:pPr>
              <w:spacing w:after="40"/>
              <w:rPr>
                <w:lang w:val="en-GB" w:eastAsia="nl-BE"/>
              </w:rPr>
            </w:pPr>
          </w:p>
        </w:tc>
        <w:tc>
          <w:tcPr>
            <w:tcW w:w="2105" w:type="dxa"/>
            <w:gridSpan w:val="5"/>
          </w:tcPr>
          <w:p w14:paraId="29D0E82E" w14:textId="2C1CD1E5" w:rsidR="00297681" w:rsidRPr="00363A37" w:rsidRDefault="00297681" w:rsidP="0054479D">
            <w:pPr>
              <w:spacing w:after="40"/>
              <w:rPr>
                <w:b/>
                <w:bCs/>
                <w:lang w:val="en-GB" w:eastAsia="nl-BE"/>
              </w:rPr>
            </w:pPr>
            <w:r w:rsidRPr="00363A37">
              <w:rPr>
                <w:b/>
                <w:bCs/>
                <w:lang w:val="en-GB" w:eastAsia="nl-BE"/>
              </w:rPr>
              <w:t>Telephone</w:t>
            </w:r>
          </w:p>
        </w:tc>
        <w:tc>
          <w:tcPr>
            <w:tcW w:w="2262" w:type="dxa"/>
            <w:gridSpan w:val="2"/>
          </w:tcPr>
          <w:p w14:paraId="4E67F7A4" w14:textId="77777777" w:rsidR="00297681" w:rsidRPr="00363A37" w:rsidRDefault="00297681" w:rsidP="0054479D">
            <w:pPr>
              <w:spacing w:after="40"/>
              <w:rPr>
                <w:lang w:val="en-GB" w:eastAsia="nl-BE"/>
              </w:rPr>
            </w:pPr>
          </w:p>
        </w:tc>
      </w:tr>
      <w:tr w:rsidR="00297681" w:rsidRPr="00363A37" w14:paraId="6F6DDD47" w14:textId="77777777" w:rsidTr="00297681">
        <w:trPr>
          <w:trHeight w:val="314"/>
        </w:trPr>
        <w:tc>
          <w:tcPr>
            <w:tcW w:w="1951" w:type="dxa"/>
            <w:gridSpan w:val="3"/>
          </w:tcPr>
          <w:p w14:paraId="1DCE7A57" w14:textId="79860A85" w:rsidR="00297681" w:rsidRPr="00363A37" w:rsidRDefault="00297681" w:rsidP="0054479D">
            <w:pPr>
              <w:spacing w:after="40"/>
              <w:rPr>
                <w:b/>
                <w:bCs/>
                <w:lang w:val="en-GB" w:eastAsia="nl-BE"/>
              </w:rPr>
            </w:pPr>
            <w:r w:rsidRPr="00363A37">
              <w:rPr>
                <w:b/>
                <w:bCs/>
                <w:lang w:val="en-GB" w:eastAsia="nl-BE"/>
              </w:rPr>
              <w:t>Postal code</w:t>
            </w:r>
          </w:p>
        </w:tc>
        <w:tc>
          <w:tcPr>
            <w:tcW w:w="2690" w:type="dxa"/>
            <w:gridSpan w:val="2"/>
          </w:tcPr>
          <w:p w14:paraId="15382C02" w14:textId="77777777" w:rsidR="00297681" w:rsidRPr="00363A37" w:rsidRDefault="00297681" w:rsidP="0054479D">
            <w:pPr>
              <w:spacing w:after="40"/>
              <w:rPr>
                <w:lang w:val="en-GB" w:eastAsia="nl-BE"/>
              </w:rPr>
            </w:pPr>
          </w:p>
        </w:tc>
        <w:tc>
          <w:tcPr>
            <w:tcW w:w="2105" w:type="dxa"/>
            <w:gridSpan w:val="5"/>
          </w:tcPr>
          <w:p w14:paraId="26FCF862" w14:textId="77777777" w:rsidR="00297681" w:rsidRPr="00363A37" w:rsidRDefault="00297681" w:rsidP="0054479D">
            <w:pPr>
              <w:spacing w:after="40"/>
              <w:rPr>
                <w:b/>
                <w:bCs/>
                <w:lang w:val="en-GB" w:eastAsia="nl-BE"/>
              </w:rPr>
            </w:pPr>
            <w:r w:rsidRPr="00363A37">
              <w:rPr>
                <w:b/>
                <w:bCs/>
                <w:lang w:val="en-GB" w:eastAsia="nl-BE"/>
              </w:rPr>
              <w:t>Fax</w:t>
            </w:r>
          </w:p>
        </w:tc>
        <w:tc>
          <w:tcPr>
            <w:tcW w:w="2262" w:type="dxa"/>
            <w:gridSpan w:val="2"/>
          </w:tcPr>
          <w:p w14:paraId="51D18F28" w14:textId="77777777" w:rsidR="00297681" w:rsidRPr="00363A37" w:rsidRDefault="00297681" w:rsidP="0054479D">
            <w:pPr>
              <w:spacing w:after="40"/>
              <w:rPr>
                <w:lang w:val="en-GB" w:eastAsia="nl-BE"/>
              </w:rPr>
            </w:pPr>
          </w:p>
        </w:tc>
      </w:tr>
      <w:tr w:rsidR="00297681" w:rsidRPr="00363A37" w14:paraId="1BB1C6E0" w14:textId="77777777" w:rsidTr="00297681">
        <w:trPr>
          <w:trHeight w:val="314"/>
        </w:trPr>
        <w:tc>
          <w:tcPr>
            <w:tcW w:w="1951" w:type="dxa"/>
            <w:gridSpan w:val="3"/>
          </w:tcPr>
          <w:p w14:paraId="64CECE46" w14:textId="264E7CF7" w:rsidR="00297681" w:rsidRPr="00363A37" w:rsidRDefault="00297681" w:rsidP="0054479D">
            <w:pPr>
              <w:spacing w:after="40"/>
              <w:rPr>
                <w:b/>
                <w:bCs/>
                <w:lang w:val="en-GB" w:eastAsia="nl-BE"/>
              </w:rPr>
            </w:pPr>
            <w:r w:rsidRPr="00363A37">
              <w:rPr>
                <w:b/>
                <w:bCs/>
                <w:lang w:val="en-GB" w:eastAsia="nl-BE"/>
              </w:rPr>
              <w:t>Country</w:t>
            </w:r>
          </w:p>
        </w:tc>
        <w:tc>
          <w:tcPr>
            <w:tcW w:w="2690" w:type="dxa"/>
            <w:gridSpan w:val="2"/>
          </w:tcPr>
          <w:p w14:paraId="6CCC3968" w14:textId="77777777" w:rsidR="00297681" w:rsidRPr="00363A37" w:rsidRDefault="00297681" w:rsidP="0054479D">
            <w:pPr>
              <w:spacing w:after="40"/>
              <w:rPr>
                <w:lang w:val="en-GB" w:eastAsia="nl-BE"/>
              </w:rPr>
            </w:pPr>
          </w:p>
        </w:tc>
        <w:tc>
          <w:tcPr>
            <w:tcW w:w="2105" w:type="dxa"/>
            <w:gridSpan w:val="5"/>
          </w:tcPr>
          <w:p w14:paraId="71C32CC9" w14:textId="77777777" w:rsidR="00297681" w:rsidRPr="00363A37" w:rsidRDefault="00297681" w:rsidP="0054479D">
            <w:pPr>
              <w:spacing w:after="40"/>
              <w:rPr>
                <w:b/>
                <w:bCs/>
                <w:lang w:val="en-GB" w:eastAsia="nl-BE"/>
              </w:rPr>
            </w:pPr>
          </w:p>
        </w:tc>
        <w:tc>
          <w:tcPr>
            <w:tcW w:w="2262" w:type="dxa"/>
            <w:gridSpan w:val="2"/>
          </w:tcPr>
          <w:p w14:paraId="679A0B56" w14:textId="77777777" w:rsidR="00297681" w:rsidRPr="00363A37" w:rsidRDefault="00297681" w:rsidP="0054479D">
            <w:pPr>
              <w:spacing w:after="40"/>
              <w:rPr>
                <w:lang w:val="en-GB" w:eastAsia="nl-BE"/>
              </w:rPr>
            </w:pPr>
          </w:p>
        </w:tc>
      </w:tr>
      <w:tr w:rsidR="00297681" w:rsidRPr="00363A37" w14:paraId="10834A9F" w14:textId="77777777" w:rsidTr="00297681">
        <w:trPr>
          <w:trHeight w:val="253"/>
        </w:trPr>
        <w:tc>
          <w:tcPr>
            <w:tcW w:w="9008" w:type="dxa"/>
            <w:gridSpan w:val="12"/>
          </w:tcPr>
          <w:p w14:paraId="0E2730AE" w14:textId="77777777" w:rsidR="00297681" w:rsidRPr="00363A37" w:rsidRDefault="00297681" w:rsidP="0054479D">
            <w:pPr>
              <w:spacing w:after="40"/>
              <w:rPr>
                <w:b/>
                <w:bCs/>
                <w:sz w:val="24"/>
                <w:szCs w:val="24"/>
                <w:u w:val="single"/>
                <w:lang w:val="en-GB" w:eastAsia="nl-BE"/>
              </w:rPr>
            </w:pPr>
            <w:r w:rsidRPr="00363A37">
              <w:rPr>
                <w:b/>
                <w:bCs/>
                <w:sz w:val="24"/>
                <w:szCs w:val="24"/>
                <w:u w:val="single"/>
                <w:lang w:val="en-GB" w:eastAsia="nl-BE"/>
              </w:rPr>
              <w:t>Production Device Details</w:t>
            </w:r>
          </w:p>
        </w:tc>
      </w:tr>
      <w:tr w:rsidR="00297681" w:rsidRPr="00363A37" w14:paraId="18E61AE0" w14:textId="77777777" w:rsidTr="00297681">
        <w:tc>
          <w:tcPr>
            <w:tcW w:w="1951" w:type="dxa"/>
            <w:gridSpan w:val="3"/>
          </w:tcPr>
          <w:p w14:paraId="17D26D36" w14:textId="125ADB61" w:rsidR="00297681" w:rsidRPr="00363A37" w:rsidRDefault="00297681" w:rsidP="0054479D">
            <w:pPr>
              <w:spacing w:after="40"/>
              <w:rPr>
                <w:b/>
                <w:bCs/>
                <w:lang w:val="en-GB" w:eastAsia="nl-BE"/>
              </w:rPr>
            </w:pPr>
            <w:r w:rsidRPr="00363A37">
              <w:rPr>
                <w:b/>
                <w:bCs/>
                <w:lang w:val="en-GB" w:eastAsia="nl-BE"/>
              </w:rPr>
              <w:t>Device Name</w:t>
            </w:r>
          </w:p>
        </w:tc>
        <w:tc>
          <w:tcPr>
            <w:tcW w:w="2690" w:type="dxa"/>
            <w:gridSpan w:val="2"/>
          </w:tcPr>
          <w:p w14:paraId="7EB473F9" w14:textId="77777777" w:rsidR="00297681" w:rsidRPr="00363A37" w:rsidRDefault="00297681" w:rsidP="0054479D">
            <w:pPr>
              <w:spacing w:after="40"/>
              <w:rPr>
                <w:lang w:val="en-GB" w:eastAsia="nl-BE"/>
              </w:rPr>
            </w:pPr>
          </w:p>
        </w:tc>
        <w:tc>
          <w:tcPr>
            <w:tcW w:w="2105" w:type="dxa"/>
            <w:gridSpan w:val="5"/>
          </w:tcPr>
          <w:p w14:paraId="6BD222F9" w14:textId="77777777" w:rsidR="00297681" w:rsidRPr="00363A37" w:rsidRDefault="00297681" w:rsidP="0054479D">
            <w:pPr>
              <w:spacing w:after="40"/>
              <w:rPr>
                <w:b/>
                <w:bCs/>
                <w:lang w:val="en-GB" w:eastAsia="nl-BE"/>
              </w:rPr>
            </w:pPr>
            <w:r w:rsidRPr="00363A37">
              <w:rPr>
                <w:b/>
                <w:bCs/>
                <w:lang w:val="en-GB" w:eastAsia="nl-BE"/>
              </w:rPr>
              <w:t>Latitude</w:t>
            </w:r>
          </w:p>
        </w:tc>
        <w:tc>
          <w:tcPr>
            <w:tcW w:w="2262" w:type="dxa"/>
            <w:gridSpan w:val="2"/>
          </w:tcPr>
          <w:p w14:paraId="77948CAF" w14:textId="77777777" w:rsidR="00297681" w:rsidRPr="00363A37" w:rsidRDefault="00297681" w:rsidP="0054479D">
            <w:pPr>
              <w:spacing w:after="40"/>
              <w:rPr>
                <w:lang w:val="en-GB" w:eastAsia="nl-BE"/>
              </w:rPr>
            </w:pPr>
          </w:p>
        </w:tc>
      </w:tr>
      <w:tr w:rsidR="00297681" w:rsidRPr="00363A37" w14:paraId="7868DF3D" w14:textId="77777777" w:rsidTr="00297681">
        <w:tc>
          <w:tcPr>
            <w:tcW w:w="1951" w:type="dxa"/>
            <w:gridSpan w:val="3"/>
          </w:tcPr>
          <w:p w14:paraId="4EA1BC3F" w14:textId="429EE44A" w:rsidR="00297681" w:rsidRPr="00363A37" w:rsidRDefault="00297681" w:rsidP="0054479D">
            <w:pPr>
              <w:spacing w:after="40"/>
              <w:rPr>
                <w:b/>
                <w:bCs/>
                <w:lang w:val="en-GB" w:eastAsia="nl-BE"/>
              </w:rPr>
            </w:pPr>
            <w:r w:rsidRPr="00363A37">
              <w:rPr>
                <w:b/>
                <w:bCs/>
                <w:lang w:val="en-GB" w:eastAsia="nl-BE"/>
              </w:rPr>
              <w:t>Street</w:t>
            </w:r>
          </w:p>
        </w:tc>
        <w:tc>
          <w:tcPr>
            <w:tcW w:w="2690" w:type="dxa"/>
            <w:gridSpan w:val="2"/>
          </w:tcPr>
          <w:p w14:paraId="2DBF918F" w14:textId="77777777" w:rsidR="00297681" w:rsidRPr="00363A37" w:rsidRDefault="00297681" w:rsidP="0054479D">
            <w:pPr>
              <w:spacing w:after="40"/>
              <w:rPr>
                <w:lang w:val="en-GB" w:eastAsia="nl-BE"/>
              </w:rPr>
            </w:pPr>
          </w:p>
        </w:tc>
        <w:tc>
          <w:tcPr>
            <w:tcW w:w="2105" w:type="dxa"/>
            <w:gridSpan w:val="5"/>
          </w:tcPr>
          <w:p w14:paraId="293FD82B" w14:textId="77777777" w:rsidR="00297681" w:rsidRPr="00363A37" w:rsidRDefault="00297681" w:rsidP="0054479D">
            <w:pPr>
              <w:spacing w:after="40"/>
              <w:rPr>
                <w:b/>
                <w:bCs/>
                <w:lang w:val="en-GB" w:eastAsia="nl-BE"/>
              </w:rPr>
            </w:pPr>
            <w:r w:rsidRPr="00363A37">
              <w:rPr>
                <w:b/>
                <w:bCs/>
                <w:lang w:val="en-GB" w:eastAsia="nl-BE"/>
              </w:rPr>
              <w:t>Longitude</w:t>
            </w:r>
          </w:p>
        </w:tc>
        <w:tc>
          <w:tcPr>
            <w:tcW w:w="2262" w:type="dxa"/>
            <w:gridSpan w:val="2"/>
          </w:tcPr>
          <w:p w14:paraId="1154AC76" w14:textId="77777777" w:rsidR="00297681" w:rsidRPr="00363A37" w:rsidRDefault="00297681" w:rsidP="0054479D">
            <w:pPr>
              <w:spacing w:after="40"/>
              <w:rPr>
                <w:lang w:val="en-GB" w:eastAsia="nl-BE"/>
              </w:rPr>
            </w:pPr>
          </w:p>
        </w:tc>
      </w:tr>
      <w:tr w:rsidR="00297681" w:rsidRPr="00363A37" w14:paraId="3CEE2FC2" w14:textId="77777777" w:rsidTr="00297681">
        <w:tc>
          <w:tcPr>
            <w:tcW w:w="1951" w:type="dxa"/>
            <w:gridSpan w:val="3"/>
          </w:tcPr>
          <w:p w14:paraId="6A492616" w14:textId="64A8D2BB" w:rsidR="00297681" w:rsidRPr="00363A37" w:rsidRDefault="00297681" w:rsidP="0054479D">
            <w:pPr>
              <w:spacing w:after="40"/>
              <w:rPr>
                <w:b/>
                <w:bCs/>
                <w:lang w:val="en-GB" w:eastAsia="nl-BE"/>
              </w:rPr>
            </w:pPr>
            <w:r w:rsidRPr="00363A37">
              <w:rPr>
                <w:b/>
                <w:bCs/>
                <w:lang w:val="en-GB" w:eastAsia="nl-BE"/>
              </w:rPr>
              <w:t>City</w:t>
            </w:r>
          </w:p>
        </w:tc>
        <w:tc>
          <w:tcPr>
            <w:tcW w:w="2690" w:type="dxa"/>
            <w:gridSpan w:val="2"/>
          </w:tcPr>
          <w:p w14:paraId="13470ECF" w14:textId="77777777" w:rsidR="00297681" w:rsidRPr="00363A37" w:rsidRDefault="00297681" w:rsidP="0054479D">
            <w:pPr>
              <w:spacing w:after="40"/>
              <w:rPr>
                <w:lang w:val="en-GB" w:eastAsia="nl-BE"/>
              </w:rPr>
            </w:pPr>
          </w:p>
        </w:tc>
        <w:tc>
          <w:tcPr>
            <w:tcW w:w="2105" w:type="dxa"/>
            <w:gridSpan w:val="5"/>
          </w:tcPr>
          <w:p w14:paraId="280FD57F" w14:textId="77777777" w:rsidR="00297681" w:rsidRPr="00363A37" w:rsidRDefault="00297681" w:rsidP="0054479D">
            <w:pPr>
              <w:spacing w:after="40"/>
              <w:rPr>
                <w:b/>
                <w:bCs/>
                <w:lang w:val="en-GB" w:eastAsia="nl-BE"/>
              </w:rPr>
            </w:pPr>
            <w:r w:rsidRPr="00363A37">
              <w:rPr>
                <w:b/>
                <w:bCs/>
                <w:lang w:val="en-GB" w:eastAsia="nl-BE"/>
              </w:rPr>
              <w:t>DSO/TSO’s metering ID</w:t>
            </w:r>
          </w:p>
        </w:tc>
        <w:tc>
          <w:tcPr>
            <w:tcW w:w="2262" w:type="dxa"/>
            <w:gridSpan w:val="2"/>
          </w:tcPr>
          <w:p w14:paraId="027E28C1" w14:textId="77777777" w:rsidR="00297681" w:rsidRPr="00363A37" w:rsidRDefault="00297681" w:rsidP="0054479D">
            <w:pPr>
              <w:spacing w:after="40"/>
              <w:rPr>
                <w:lang w:val="en-GB" w:eastAsia="nl-BE"/>
              </w:rPr>
            </w:pPr>
          </w:p>
        </w:tc>
      </w:tr>
      <w:tr w:rsidR="00297681" w:rsidRPr="00363A37" w14:paraId="329A2ADA" w14:textId="77777777" w:rsidTr="00297681">
        <w:tc>
          <w:tcPr>
            <w:tcW w:w="1951" w:type="dxa"/>
            <w:gridSpan w:val="3"/>
          </w:tcPr>
          <w:p w14:paraId="18AAEF70" w14:textId="3BA946B2" w:rsidR="00297681" w:rsidRPr="00363A37" w:rsidRDefault="00297681" w:rsidP="0054479D">
            <w:pPr>
              <w:spacing w:after="40"/>
              <w:rPr>
                <w:b/>
                <w:bCs/>
                <w:lang w:val="en-GB" w:eastAsia="nl-BE"/>
              </w:rPr>
            </w:pPr>
            <w:r w:rsidRPr="00363A37">
              <w:rPr>
                <w:b/>
                <w:bCs/>
                <w:lang w:val="en-GB" w:eastAsia="nl-BE"/>
              </w:rPr>
              <w:t>Postal code</w:t>
            </w:r>
          </w:p>
        </w:tc>
        <w:tc>
          <w:tcPr>
            <w:tcW w:w="2690" w:type="dxa"/>
            <w:gridSpan w:val="2"/>
          </w:tcPr>
          <w:p w14:paraId="70B04A84" w14:textId="77777777" w:rsidR="00297681" w:rsidRPr="00363A37" w:rsidRDefault="00297681" w:rsidP="0054479D">
            <w:pPr>
              <w:spacing w:after="40"/>
              <w:rPr>
                <w:lang w:val="en-GB" w:eastAsia="nl-BE"/>
              </w:rPr>
            </w:pPr>
          </w:p>
        </w:tc>
        <w:tc>
          <w:tcPr>
            <w:tcW w:w="2105" w:type="dxa"/>
            <w:gridSpan w:val="5"/>
          </w:tcPr>
          <w:p w14:paraId="362797F3" w14:textId="77777777" w:rsidR="00297681" w:rsidRPr="00363A37" w:rsidRDefault="00297681" w:rsidP="0054479D">
            <w:pPr>
              <w:spacing w:after="40"/>
              <w:rPr>
                <w:b/>
                <w:bCs/>
                <w:lang w:val="en-GB" w:eastAsia="nl-BE"/>
              </w:rPr>
            </w:pPr>
            <w:r w:rsidRPr="00363A37">
              <w:rPr>
                <w:b/>
                <w:bCs/>
                <w:lang w:val="en-GB" w:eastAsia="nl-BE"/>
              </w:rPr>
              <w:t>Installed capacity (kW)</w:t>
            </w:r>
          </w:p>
        </w:tc>
        <w:tc>
          <w:tcPr>
            <w:tcW w:w="2262" w:type="dxa"/>
            <w:gridSpan w:val="2"/>
          </w:tcPr>
          <w:p w14:paraId="27FD11A2" w14:textId="77777777" w:rsidR="00297681" w:rsidRPr="00363A37" w:rsidRDefault="00297681" w:rsidP="0054479D">
            <w:pPr>
              <w:spacing w:after="40"/>
              <w:rPr>
                <w:lang w:val="en-GB" w:eastAsia="nl-BE"/>
              </w:rPr>
            </w:pPr>
          </w:p>
        </w:tc>
      </w:tr>
      <w:tr w:rsidR="00297681" w:rsidRPr="00363A37" w14:paraId="44D2565F" w14:textId="77777777" w:rsidTr="00297681">
        <w:tc>
          <w:tcPr>
            <w:tcW w:w="1951" w:type="dxa"/>
            <w:gridSpan w:val="3"/>
          </w:tcPr>
          <w:p w14:paraId="5F6AAD1C" w14:textId="6809F0AE" w:rsidR="00297681" w:rsidRPr="00363A37" w:rsidRDefault="00297681" w:rsidP="0054479D">
            <w:pPr>
              <w:spacing w:after="40"/>
              <w:rPr>
                <w:b/>
                <w:bCs/>
                <w:lang w:val="en-GB" w:eastAsia="nl-BE"/>
              </w:rPr>
            </w:pPr>
            <w:r w:rsidRPr="00363A37">
              <w:rPr>
                <w:b/>
                <w:bCs/>
                <w:lang w:val="en-GB" w:eastAsia="nl-BE"/>
              </w:rPr>
              <w:t>Country</w:t>
            </w:r>
          </w:p>
        </w:tc>
        <w:tc>
          <w:tcPr>
            <w:tcW w:w="2690" w:type="dxa"/>
            <w:gridSpan w:val="2"/>
          </w:tcPr>
          <w:p w14:paraId="1A7FE2B1" w14:textId="77777777" w:rsidR="00297681" w:rsidRPr="00363A37" w:rsidRDefault="00297681" w:rsidP="0054479D">
            <w:pPr>
              <w:spacing w:after="40"/>
              <w:rPr>
                <w:i/>
                <w:iCs/>
                <w:lang w:val="en-GB" w:eastAsia="nl-BE"/>
              </w:rPr>
            </w:pPr>
            <w:r w:rsidRPr="00363A37">
              <w:rPr>
                <w:i/>
                <w:iCs/>
                <w:lang w:val="en-GB" w:eastAsia="nl-BE"/>
              </w:rPr>
              <w:t>[domain]</w:t>
            </w:r>
          </w:p>
        </w:tc>
        <w:tc>
          <w:tcPr>
            <w:tcW w:w="2105" w:type="dxa"/>
            <w:gridSpan w:val="5"/>
          </w:tcPr>
          <w:p w14:paraId="372859C6" w14:textId="77777777" w:rsidR="00297681" w:rsidRPr="00363A37" w:rsidRDefault="00297681" w:rsidP="0054479D">
            <w:pPr>
              <w:spacing w:after="40"/>
              <w:rPr>
                <w:b/>
                <w:bCs/>
                <w:lang w:val="en-GB" w:eastAsia="nl-BE"/>
              </w:rPr>
            </w:pPr>
            <w:r w:rsidRPr="00363A37">
              <w:rPr>
                <w:b/>
                <w:bCs/>
                <w:lang w:val="en-GB" w:eastAsia="nl-BE"/>
              </w:rPr>
              <w:t>Date of commissioning</w:t>
            </w:r>
          </w:p>
        </w:tc>
        <w:tc>
          <w:tcPr>
            <w:tcW w:w="2262" w:type="dxa"/>
            <w:gridSpan w:val="2"/>
          </w:tcPr>
          <w:p w14:paraId="2208C09F" w14:textId="77777777" w:rsidR="00297681" w:rsidRPr="00363A37" w:rsidRDefault="00297681" w:rsidP="0054479D">
            <w:pPr>
              <w:spacing w:after="40"/>
              <w:rPr>
                <w:lang w:val="en-GB" w:eastAsia="nl-BE"/>
              </w:rPr>
            </w:pPr>
          </w:p>
        </w:tc>
      </w:tr>
      <w:tr w:rsidR="00297681" w:rsidRPr="00363A37" w14:paraId="09853F53" w14:textId="77777777" w:rsidTr="00297681">
        <w:tc>
          <w:tcPr>
            <w:tcW w:w="1951" w:type="dxa"/>
            <w:gridSpan w:val="3"/>
          </w:tcPr>
          <w:p w14:paraId="544866B5" w14:textId="60633121" w:rsidR="00297681" w:rsidRPr="00363A37" w:rsidRDefault="00297681" w:rsidP="0054479D">
            <w:pPr>
              <w:spacing w:after="40"/>
              <w:rPr>
                <w:b/>
                <w:bCs/>
                <w:lang w:val="en-GB" w:eastAsia="nl-BE"/>
              </w:rPr>
            </w:pPr>
            <w:r w:rsidRPr="00363A37">
              <w:rPr>
                <w:b/>
                <w:bCs/>
                <w:lang w:val="en-GB" w:eastAsia="nl-BE"/>
              </w:rPr>
              <w:t>Measurement Body</w:t>
            </w:r>
          </w:p>
        </w:tc>
        <w:tc>
          <w:tcPr>
            <w:tcW w:w="2690" w:type="dxa"/>
            <w:gridSpan w:val="2"/>
          </w:tcPr>
          <w:p w14:paraId="789912AE" w14:textId="77777777" w:rsidR="00297681" w:rsidRPr="00363A37" w:rsidRDefault="00297681" w:rsidP="0054479D">
            <w:pPr>
              <w:spacing w:after="40"/>
              <w:rPr>
                <w:lang w:val="en-GB" w:eastAsia="nl-BE"/>
              </w:rPr>
            </w:pPr>
          </w:p>
        </w:tc>
        <w:tc>
          <w:tcPr>
            <w:tcW w:w="2105" w:type="dxa"/>
            <w:gridSpan w:val="5"/>
          </w:tcPr>
          <w:p w14:paraId="236E90C1" w14:textId="77777777" w:rsidR="00297681" w:rsidRPr="00363A37" w:rsidRDefault="00297681" w:rsidP="0054479D">
            <w:pPr>
              <w:spacing w:after="40"/>
              <w:rPr>
                <w:b/>
                <w:bCs/>
                <w:lang w:val="en-GB" w:eastAsia="nl-BE"/>
              </w:rPr>
            </w:pPr>
            <w:r w:rsidRPr="00363A37">
              <w:rPr>
                <w:b/>
                <w:bCs/>
                <w:lang w:val="en-GB" w:eastAsia="nl-BE"/>
              </w:rPr>
              <w:t>Grid connected</w:t>
            </w:r>
          </w:p>
        </w:tc>
        <w:tc>
          <w:tcPr>
            <w:tcW w:w="2262" w:type="dxa"/>
            <w:gridSpan w:val="2"/>
          </w:tcPr>
          <w:p w14:paraId="63B3F32F" w14:textId="77777777" w:rsidR="00297681" w:rsidRPr="00363A37" w:rsidRDefault="00297681" w:rsidP="0054479D">
            <w:pPr>
              <w:spacing w:after="40"/>
              <w:rPr>
                <w:lang w:val="en-GB" w:eastAsia="nl-BE"/>
              </w:rPr>
            </w:pPr>
            <w:r w:rsidRPr="00363A37">
              <w:rPr>
                <w:lang w:val="en-GB" w:eastAsia="nl-BE"/>
              </w:rPr>
              <w:t>Yes/No*</w:t>
            </w:r>
          </w:p>
        </w:tc>
      </w:tr>
      <w:tr w:rsidR="00297681" w:rsidRPr="00363A37" w14:paraId="7C672567" w14:textId="77777777" w:rsidTr="00297681">
        <w:tc>
          <w:tcPr>
            <w:tcW w:w="1951" w:type="dxa"/>
            <w:gridSpan w:val="3"/>
          </w:tcPr>
          <w:p w14:paraId="57DB002F" w14:textId="5860AABC" w:rsidR="00297681" w:rsidRPr="00363A37" w:rsidRDefault="00297681" w:rsidP="0054479D">
            <w:pPr>
              <w:spacing w:after="40"/>
              <w:rPr>
                <w:b/>
                <w:bCs/>
                <w:lang w:val="en-GB" w:eastAsia="nl-BE"/>
              </w:rPr>
            </w:pPr>
            <w:r w:rsidRPr="00363A37">
              <w:rPr>
                <w:b/>
                <w:bCs/>
                <w:lang w:val="en-GB" w:eastAsia="nl-BE"/>
              </w:rPr>
              <w:t>Energy Carrier of Output</w:t>
            </w:r>
          </w:p>
        </w:tc>
        <w:tc>
          <w:tcPr>
            <w:tcW w:w="2690" w:type="dxa"/>
            <w:gridSpan w:val="2"/>
          </w:tcPr>
          <w:p w14:paraId="07A2EB49" w14:textId="77777777" w:rsidR="00297681" w:rsidRPr="00363A37" w:rsidRDefault="00297681" w:rsidP="0054479D">
            <w:pPr>
              <w:spacing w:after="40"/>
              <w:rPr>
                <w:lang w:val="en-GB" w:eastAsia="nl-BE"/>
              </w:rPr>
            </w:pPr>
          </w:p>
        </w:tc>
        <w:tc>
          <w:tcPr>
            <w:tcW w:w="2105" w:type="dxa"/>
            <w:gridSpan w:val="5"/>
          </w:tcPr>
          <w:p w14:paraId="10290BB1" w14:textId="77777777" w:rsidR="00297681" w:rsidRPr="00363A37" w:rsidRDefault="00297681" w:rsidP="0054479D">
            <w:pPr>
              <w:spacing w:after="40"/>
              <w:rPr>
                <w:b/>
                <w:bCs/>
                <w:lang w:val="en-GB" w:eastAsia="nl-BE"/>
              </w:rPr>
            </w:pPr>
            <w:r w:rsidRPr="00363A37">
              <w:rPr>
                <w:b/>
                <w:bCs/>
                <w:lang w:val="en-GB" w:eastAsia="nl-BE"/>
              </w:rPr>
              <w:t>Converting Energy Carriers based on GOs</w:t>
            </w:r>
          </w:p>
        </w:tc>
        <w:tc>
          <w:tcPr>
            <w:tcW w:w="2262" w:type="dxa"/>
            <w:gridSpan w:val="2"/>
          </w:tcPr>
          <w:p w14:paraId="11B2334F" w14:textId="77777777" w:rsidR="00297681" w:rsidRPr="00363A37" w:rsidRDefault="00297681" w:rsidP="0054479D">
            <w:pPr>
              <w:spacing w:after="40"/>
              <w:rPr>
                <w:lang w:val="en-GB" w:eastAsia="nl-BE"/>
              </w:rPr>
            </w:pPr>
            <w:r w:rsidRPr="00363A37">
              <w:rPr>
                <w:lang w:val="en-GB" w:eastAsia="nl-BE"/>
              </w:rPr>
              <w:t>Yes/No*</w:t>
            </w:r>
          </w:p>
        </w:tc>
      </w:tr>
      <w:tr w:rsidR="00297681" w:rsidRPr="00363A37" w14:paraId="082F503B" w14:textId="77777777" w:rsidTr="00297681">
        <w:tc>
          <w:tcPr>
            <w:tcW w:w="4641" w:type="dxa"/>
            <w:gridSpan w:val="5"/>
          </w:tcPr>
          <w:p w14:paraId="1C12DA1B" w14:textId="7626469D" w:rsidR="00297681" w:rsidRPr="00363A37" w:rsidRDefault="00297681" w:rsidP="0054479D">
            <w:pPr>
              <w:spacing w:after="40"/>
              <w:rPr>
                <w:b/>
                <w:bCs/>
                <w:lang w:val="en-GB" w:eastAsia="nl-BE"/>
              </w:rPr>
            </w:pPr>
            <w:r w:rsidRPr="00363A37">
              <w:rPr>
                <w:b/>
                <w:bCs/>
                <w:lang w:val="en-GB" w:eastAsia="nl-BE"/>
              </w:rPr>
              <w:t>Production Auxiliaries present (if yes give details)</w:t>
            </w:r>
          </w:p>
        </w:tc>
        <w:tc>
          <w:tcPr>
            <w:tcW w:w="4367" w:type="dxa"/>
            <w:gridSpan w:val="7"/>
          </w:tcPr>
          <w:p w14:paraId="1A45F0B0" w14:textId="77777777" w:rsidR="00297681" w:rsidRPr="00363A37" w:rsidRDefault="00297681" w:rsidP="0054479D">
            <w:pPr>
              <w:spacing w:after="40"/>
              <w:rPr>
                <w:lang w:val="en-GB" w:eastAsia="nl-BE"/>
              </w:rPr>
            </w:pPr>
            <w:r w:rsidRPr="00363A37">
              <w:rPr>
                <w:lang w:val="en-GB" w:eastAsia="nl-BE"/>
              </w:rPr>
              <w:t>Yes/No*</w:t>
            </w:r>
          </w:p>
        </w:tc>
      </w:tr>
      <w:tr w:rsidR="00297681" w:rsidRPr="00731577" w14:paraId="281BEF58" w14:textId="77777777" w:rsidTr="00297681">
        <w:tc>
          <w:tcPr>
            <w:tcW w:w="4641" w:type="dxa"/>
            <w:gridSpan w:val="5"/>
          </w:tcPr>
          <w:p w14:paraId="1A259511" w14:textId="77777777" w:rsidR="00297681" w:rsidRPr="00363A37" w:rsidRDefault="00297681" w:rsidP="0054479D">
            <w:pPr>
              <w:spacing w:after="40"/>
              <w:rPr>
                <w:lang w:val="en-GB" w:eastAsia="nl-BE"/>
              </w:rPr>
            </w:pPr>
            <w:r w:rsidRPr="00363A37">
              <w:rPr>
                <w:sz w:val="20"/>
                <w:szCs w:val="20"/>
                <w:lang w:val="en-GB" w:eastAsia="nl-BE"/>
              </w:rPr>
              <w:t>If the Production Device is not connected directly to the grid, specify the circumstances, and additional relevant meter registration numbers:</w:t>
            </w:r>
          </w:p>
        </w:tc>
        <w:tc>
          <w:tcPr>
            <w:tcW w:w="4367" w:type="dxa"/>
            <w:gridSpan w:val="7"/>
          </w:tcPr>
          <w:p w14:paraId="2ED47868" w14:textId="77777777" w:rsidR="00297681" w:rsidRPr="00363A37" w:rsidRDefault="00297681" w:rsidP="0054479D">
            <w:pPr>
              <w:spacing w:after="40"/>
              <w:rPr>
                <w:lang w:val="en-GB" w:eastAsia="nl-BE"/>
              </w:rPr>
            </w:pPr>
          </w:p>
        </w:tc>
      </w:tr>
      <w:tr w:rsidR="00297681" w:rsidRPr="00363A37" w14:paraId="008D1985" w14:textId="77777777" w:rsidTr="00297681">
        <w:trPr>
          <w:trHeight w:val="304"/>
        </w:trPr>
        <w:tc>
          <w:tcPr>
            <w:tcW w:w="4641" w:type="dxa"/>
            <w:gridSpan w:val="5"/>
          </w:tcPr>
          <w:p w14:paraId="52B9DA56" w14:textId="77777777" w:rsidR="00297681" w:rsidRPr="00363A37" w:rsidRDefault="00297681" w:rsidP="0054479D">
            <w:pPr>
              <w:spacing w:after="40"/>
              <w:rPr>
                <w:b/>
                <w:bCs/>
                <w:lang w:val="en-GB" w:eastAsia="nl-BE"/>
              </w:rPr>
            </w:pPr>
            <w:r w:rsidRPr="00363A37">
              <w:rPr>
                <w:b/>
                <w:bCs/>
                <w:lang w:val="en-GB" w:eastAsia="nl-BE"/>
              </w:rPr>
              <w:t>Energy Sources (see tables below)</w:t>
            </w:r>
          </w:p>
          <w:p w14:paraId="3EF9E724" w14:textId="77777777" w:rsidR="00297681" w:rsidRPr="00363A37" w:rsidRDefault="00297681" w:rsidP="0054479D">
            <w:pPr>
              <w:spacing w:after="40"/>
              <w:rPr>
                <w:lang w:val="en-GB" w:eastAsia="nl-BE"/>
              </w:rPr>
            </w:pPr>
            <w:r w:rsidRPr="00363A37">
              <w:rPr>
                <w:b/>
                <w:bCs/>
                <w:lang w:val="en-GB" w:eastAsia="nl-BE"/>
              </w:rPr>
              <w:t>Energy Input</w:t>
            </w:r>
          </w:p>
        </w:tc>
        <w:tc>
          <w:tcPr>
            <w:tcW w:w="4367" w:type="dxa"/>
            <w:gridSpan w:val="7"/>
          </w:tcPr>
          <w:p w14:paraId="14251803" w14:textId="77777777" w:rsidR="00297681" w:rsidRPr="00363A37" w:rsidRDefault="00297681" w:rsidP="0054479D">
            <w:pPr>
              <w:spacing w:after="40"/>
              <w:rPr>
                <w:b/>
                <w:bCs/>
                <w:lang w:val="en-GB" w:eastAsia="nl-BE"/>
              </w:rPr>
            </w:pPr>
          </w:p>
          <w:p w14:paraId="6E16ECF3" w14:textId="77777777" w:rsidR="00297681" w:rsidRPr="00363A37" w:rsidRDefault="00297681" w:rsidP="0054479D">
            <w:pPr>
              <w:spacing w:after="40"/>
              <w:rPr>
                <w:b/>
                <w:bCs/>
                <w:lang w:val="en-GB" w:eastAsia="nl-BE"/>
              </w:rPr>
            </w:pPr>
            <w:r w:rsidRPr="00363A37">
              <w:rPr>
                <w:b/>
                <w:bCs/>
                <w:lang w:val="en-GB" w:eastAsia="nl-BE"/>
              </w:rPr>
              <w:t>Technology</w:t>
            </w:r>
          </w:p>
        </w:tc>
      </w:tr>
      <w:tr w:rsidR="0054479D" w:rsidRPr="00363A37" w14:paraId="1796B22E" w14:textId="77777777" w:rsidTr="00297681">
        <w:trPr>
          <w:trHeight w:val="304"/>
        </w:trPr>
        <w:tc>
          <w:tcPr>
            <w:tcW w:w="1547" w:type="dxa"/>
            <w:gridSpan w:val="2"/>
          </w:tcPr>
          <w:p w14:paraId="4018C4E1" w14:textId="77777777" w:rsidR="00297681" w:rsidRPr="00363A37" w:rsidRDefault="00297681" w:rsidP="0054479D">
            <w:pPr>
              <w:spacing w:after="40"/>
              <w:rPr>
                <w:bCs/>
                <w:lang w:val="en-GB" w:eastAsia="nl-BE"/>
              </w:rPr>
            </w:pPr>
            <w:r w:rsidRPr="00363A37">
              <w:rPr>
                <w:bCs/>
                <w:lang w:val="en-GB" w:eastAsia="nl-BE"/>
              </w:rPr>
              <w:t>Level 1</w:t>
            </w:r>
          </w:p>
        </w:tc>
        <w:tc>
          <w:tcPr>
            <w:tcW w:w="1547" w:type="dxa"/>
            <w:gridSpan w:val="2"/>
          </w:tcPr>
          <w:p w14:paraId="1145C31C" w14:textId="77777777" w:rsidR="00297681" w:rsidRPr="00363A37" w:rsidRDefault="00297681" w:rsidP="0054479D">
            <w:pPr>
              <w:spacing w:after="40"/>
              <w:rPr>
                <w:bCs/>
                <w:lang w:val="en-GB" w:eastAsia="nl-BE"/>
              </w:rPr>
            </w:pPr>
            <w:r w:rsidRPr="00363A37">
              <w:rPr>
                <w:bCs/>
                <w:lang w:val="en-GB" w:eastAsia="nl-BE"/>
              </w:rPr>
              <w:t>Level 2</w:t>
            </w:r>
          </w:p>
        </w:tc>
        <w:tc>
          <w:tcPr>
            <w:tcW w:w="1547" w:type="dxa"/>
          </w:tcPr>
          <w:p w14:paraId="3C5AC02B" w14:textId="77777777" w:rsidR="00297681" w:rsidRPr="00363A37" w:rsidRDefault="00297681" w:rsidP="0054479D">
            <w:pPr>
              <w:spacing w:after="40"/>
              <w:rPr>
                <w:lang w:val="en-GB" w:eastAsia="nl-BE"/>
              </w:rPr>
            </w:pPr>
            <w:r w:rsidRPr="00363A37">
              <w:rPr>
                <w:lang w:val="en-GB" w:eastAsia="nl-BE"/>
              </w:rPr>
              <w:t>Level3</w:t>
            </w:r>
          </w:p>
        </w:tc>
        <w:tc>
          <w:tcPr>
            <w:tcW w:w="1455" w:type="dxa"/>
            <w:gridSpan w:val="4"/>
          </w:tcPr>
          <w:p w14:paraId="008B17E7" w14:textId="77777777" w:rsidR="00297681" w:rsidRPr="00363A37" w:rsidRDefault="00297681" w:rsidP="0054479D">
            <w:pPr>
              <w:spacing w:after="40"/>
              <w:rPr>
                <w:bCs/>
                <w:lang w:val="en-GB" w:eastAsia="nl-BE"/>
              </w:rPr>
            </w:pPr>
            <w:r w:rsidRPr="00363A37">
              <w:rPr>
                <w:bCs/>
                <w:lang w:val="en-GB" w:eastAsia="nl-BE"/>
              </w:rPr>
              <w:t>Level 1</w:t>
            </w:r>
          </w:p>
        </w:tc>
        <w:tc>
          <w:tcPr>
            <w:tcW w:w="1456" w:type="dxa"/>
            <w:gridSpan w:val="2"/>
          </w:tcPr>
          <w:p w14:paraId="7320AA11" w14:textId="77777777" w:rsidR="00297681" w:rsidRPr="00363A37" w:rsidRDefault="00297681" w:rsidP="0054479D">
            <w:pPr>
              <w:spacing w:after="40"/>
              <w:rPr>
                <w:bCs/>
                <w:lang w:val="en-GB" w:eastAsia="nl-BE"/>
              </w:rPr>
            </w:pPr>
            <w:r w:rsidRPr="00363A37">
              <w:rPr>
                <w:bCs/>
                <w:lang w:val="en-GB" w:eastAsia="nl-BE"/>
              </w:rPr>
              <w:t>Level 2</w:t>
            </w:r>
          </w:p>
        </w:tc>
        <w:tc>
          <w:tcPr>
            <w:tcW w:w="1456" w:type="dxa"/>
          </w:tcPr>
          <w:p w14:paraId="47295460" w14:textId="77777777" w:rsidR="00297681" w:rsidRPr="00363A37" w:rsidRDefault="00297681" w:rsidP="0054479D">
            <w:pPr>
              <w:spacing w:after="40"/>
              <w:rPr>
                <w:lang w:val="en-GB" w:eastAsia="nl-BE"/>
              </w:rPr>
            </w:pPr>
            <w:r w:rsidRPr="00363A37">
              <w:rPr>
                <w:lang w:val="en-GB" w:eastAsia="nl-BE"/>
              </w:rPr>
              <w:t>Level3</w:t>
            </w:r>
          </w:p>
        </w:tc>
      </w:tr>
      <w:tr w:rsidR="00297681" w:rsidRPr="00363A37" w14:paraId="0C4474C9" w14:textId="77777777" w:rsidTr="00297681">
        <w:trPr>
          <w:trHeight w:val="304"/>
        </w:trPr>
        <w:tc>
          <w:tcPr>
            <w:tcW w:w="1547" w:type="dxa"/>
            <w:gridSpan w:val="2"/>
          </w:tcPr>
          <w:p w14:paraId="0B3E573F" w14:textId="77777777" w:rsidR="00297681" w:rsidRPr="00363A37" w:rsidRDefault="00297681" w:rsidP="0054479D">
            <w:pPr>
              <w:spacing w:after="40"/>
              <w:rPr>
                <w:bCs/>
                <w:lang w:val="en-GB" w:eastAsia="nl-BE"/>
              </w:rPr>
            </w:pPr>
          </w:p>
        </w:tc>
        <w:tc>
          <w:tcPr>
            <w:tcW w:w="1547" w:type="dxa"/>
            <w:gridSpan w:val="2"/>
          </w:tcPr>
          <w:p w14:paraId="71A5B8C4" w14:textId="77777777" w:rsidR="00297681" w:rsidRPr="00363A37" w:rsidRDefault="00297681" w:rsidP="0054479D">
            <w:pPr>
              <w:spacing w:after="40"/>
              <w:rPr>
                <w:bCs/>
                <w:lang w:val="en-GB" w:eastAsia="nl-BE"/>
              </w:rPr>
            </w:pPr>
          </w:p>
        </w:tc>
        <w:tc>
          <w:tcPr>
            <w:tcW w:w="1547" w:type="dxa"/>
          </w:tcPr>
          <w:p w14:paraId="7DAE2FD6" w14:textId="77777777" w:rsidR="00297681" w:rsidRPr="00363A37" w:rsidRDefault="00297681" w:rsidP="0054479D">
            <w:pPr>
              <w:spacing w:after="40"/>
              <w:rPr>
                <w:lang w:val="en-GB" w:eastAsia="nl-BE"/>
              </w:rPr>
            </w:pPr>
          </w:p>
        </w:tc>
        <w:tc>
          <w:tcPr>
            <w:tcW w:w="1455" w:type="dxa"/>
            <w:gridSpan w:val="4"/>
          </w:tcPr>
          <w:p w14:paraId="1E6E0FAB" w14:textId="77777777" w:rsidR="00297681" w:rsidRPr="00363A37" w:rsidRDefault="00297681" w:rsidP="0054479D">
            <w:pPr>
              <w:spacing w:after="40"/>
              <w:rPr>
                <w:lang w:val="en-GB" w:eastAsia="nl-BE"/>
              </w:rPr>
            </w:pPr>
          </w:p>
        </w:tc>
        <w:tc>
          <w:tcPr>
            <w:tcW w:w="1456" w:type="dxa"/>
            <w:gridSpan w:val="2"/>
          </w:tcPr>
          <w:p w14:paraId="7F5BCE63" w14:textId="77777777" w:rsidR="00297681" w:rsidRPr="00363A37" w:rsidRDefault="00297681" w:rsidP="0054479D">
            <w:pPr>
              <w:spacing w:after="40"/>
              <w:rPr>
                <w:lang w:val="en-GB" w:eastAsia="nl-BE"/>
              </w:rPr>
            </w:pPr>
          </w:p>
        </w:tc>
        <w:tc>
          <w:tcPr>
            <w:tcW w:w="1456" w:type="dxa"/>
          </w:tcPr>
          <w:p w14:paraId="00099FCF" w14:textId="77777777" w:rsidR="00297681" w:rsidRPr="00363A37" w:rsidRDefault="00297681" w:rsidP="0054479D">
            <w:pPr>
              <w:spacing w:after="40"/>
              <w:rPr>
                <w:lang w:val="en-GB" w:eastAsia="nl-BE"/>
              </w:rPr>
            </w:pPr>
          </w:p>
        </w:tc>
      </w:tr>
      <w:tr w:rsidR="0054479D" w:rsidRPr="00363A37" w14:paraId="18BB7C88" w14:textId="77777777" w:rsidTr="00297681">
        <w:trPr>
          <w:trHeight w:val="304"/>
        </w:trPr>
        <w:tc>
          <w:tcPr>
            <w:tcW w:w="1547" w:type="dxa"/>
            <w:gridSpan w:val="2"/>
          </w:tcPr>
          <w:p w14:paraId="3940F96B" w14:textId="77777777" w:rsidR="00297681" w:rsidRPr="00363A37" w:rsidRDefault="00297681" w:rsidP="0054479D">
            <w:pPr>
              <w:spacing w:after="40"/>
              <w:rPr>
                <w:bCs/>
                <w:lang w:val="en-GB" w:eastAsia="nl-BE"/>
              </w:rPr>
            </w:pPr>
          </w:p>
        </w:tc>
        <w:tc>
          <w:tcPr>
            <w:tcW w:w="1547" w:type="dxa"/>
            <w:gridSpan w:val="2"/>
          </w:tcPr>
          <w:p w14:paraId="0CAD606D" w14:textId="77777777" w:rsidR="00297681" w:rsidRPr="00363A37" w:rsidRDefault="00297681" w:rsidP="0054479D">
            <w:pPr>
              <w:spacing w:after="40"/>
              <w:rPr>
                <w:bCs/>
                <w:lang w:val="en-GB" w:eastAsia="nl-BE"/>
              </w:rPr>
            </w:pPr>
          </w:p>
        </w:tc>
        <w:tc>
          <w:tcPr>
            <w:tcW w:w="1547" w:type="dxa"/>
          </w:tcPr>
          <w:p w14:paraId="7258DBBC" w14:textId="77777777" w:rsidR="00297681" w:rsidRPr="00363A37" w:rsidRDefault="00297681" w:rsidP="0054479D">
            <w:pPr>
              <w:spacing w:after="40"/>
              <w:rPr>
                <w:lang w:val="en-GB" w:eastAsia="nl-BE"/>
              </w:rPr>
            </w:pPr>
          </w:p>
        </w:tc>
        <w:tc>
          <w:tcPr>
            <w:tcW w:w="1455" w:type="dxa"/>
            <w:gridSpan w:val="4"/>
          </w:tcPr>
          <w:p w14:paraId="55F2A698" w14:textId="77777777" w:rsidR="00297681" w:rsidRPr="00363A37" w:rsidRDefault="00297681" w:rsidP="0054479D">
            <w:pPr>
              <w:spacing w:after="40"/>
              <w:rPr>
                <w:lang w:val="en-GB" w:eastAsia="nl-BE"/>
              </w:rPr>
            </w:pPr>
          </w:p>
        </w:tc>
        <w:tc>
          <w:tcPr>
            <w:tcW w:w="1456" w:type="dxa"/>
            <w:gridSpan w:val="2"/>
          </w:tcPr>
          <w:p w14:paraId="58EDF341" w14:textId="77777777" w:rsidR="00297681" w:rsidRPr="00363A37" w:rsidRDefault="00297681" w:rsidP="0054479D">
            <w:pPr>
              <w:spacing w:after="40"/>
              <w:rPr>
                <w:lang w:val="en-GB" w:eastAsia="nl-BE"/>
              </w:rPr>
            </w:pPr>
          </w:p>
        </w:tc>
        <w:tc>
          <w:tcPr>
            <w:tcW w:w="1456" w:type="dxa"/>
          </w:tcPr>
          <w:p w14:paraId="3B99DCE1" w14:textId="77777777" w:rsidR="00297681" w:rsidRPr="00363A37" w:rsidRDefault="00297681" w:rsidP="0054479D">
            <w:pPr>
              <w:spacing w:after="40"/>
              <w:rPr>
                <w:lang w:val="en-GB" w:eastAsia="nl-BE"/>
              </w:rPr>
            </w:pPr>
          </w:p>
        </w:tc>
      </w:tr>
      <w:tr w:rsidR="00297681" w:rsidRPr="00363A37" w14:paraId="3A529F9C" w14:textId="77777777" w:rsidTr="00297681">
        <w:trPr>
          <w:trHeight w:val="181"/>
        </w:trPr>
        <w:tc>
          <w:tcPr>
            <w:tcW w:w="9008" w:type="dxa"/>
            <w:gridSpan w:val="12"/>
          </w:tcPr>
          <w:p w14:paraId="6BA52A3F" w14:textId="77777777" w:rsidR="00297681" w:rsidRPr="00363A37" w:rsidRDefault="00297681" w:rsidP="0054479D">
            <w:pPr>
              <w:spacing w:after="40"/>
              <w:rPr>
                <w:b/>
                <w:bCs/>
                <w:lang w:val="en-GB" w:eastAsia="nl-BE"/>
              </w:rPr>
            </w:pPr>
            <w:r w:rsidRPr="00363A37">
              <w:rPr>
                <w:b/>
                <w:bCs/>
                <w:lang w:val="en-GB" w:eastAsia="nl-BE"/>
              </w:rPr>
              <w:t>Support Schemes</w:t>
            </w:r>
          </w:p>
        </w:tc>
      </w:tr>
      <w:tr w:rsidR="00297681" w:rsidRPr="00731577" w14:paraId="26D788FE" w14:textId="77777777" w:rsidTr="00297681">
        <w:tc>
          <w:tcPr>
            <w:tcW w:w="821" w:type="dxa"/>
          </w:tcPr>
          <w:p w14:paraId="0EC1ECBB" w14:textId="77777777" w:rsidR="00297681" w:rsidRPr="00363A37" w:rsidRDefault="00297681" w:rsidP="0054479D">
            <w:pPr>
              <w:spacing w:after="40"/>
              <w:rPr>
                <w:lang w:val="en-GB" w:eastAsia="nl-BE"/>
              </w:rPr>
            </w:pPr>
            <w:r w:rsidRPr="00363A37">
              <w:rPr>
                <w:lang w:val="en-GB" w:eastAsia="nl-BE"/>
              </w:rPr>
              <w:t>Yes/No*</w:t>
            </w:r>
          </w:p>
        </w:tc>
        <w:tc>
          <w:tcPr>
            <w:tcW w:w="3820" w:type="dxa"/>
            <w:gridSpan w:val="4"/>
          </w:tcPr>
          <w:p w14:paraId="40A3793B" w14:textId="77777777" w:rsidR="00297681" w:rsidRPr="006D0D40" w:rsidRDefault="00297681" w:rsidP="0054479D">
            <w:pPr>
              <w:spacing w:after="40"/>
              <w:rPr>
                <w:i/>
                <w:iCs/>
                <w:lang w:val="en-GB" w:eastAsia="nl-BE"/>
              </w:rPr>
            </w:pPr>
            <w:r w:rsidRPr="006D0D40">
              <w:rPr>
                <w:i/>
                <w:iCs/>
                <w:lang w:val="en-GB" w:eastAsia="nl-BE"/>
              </w:rPr>
              <w:t xml:space="preserve">[insert support scheme name here] </w:t>
            </w:r>
          </w:p>
        </w:tc>
        <w:tc>
          <w:tcPr>
            <w:tcW w:w="992" w:type="dxa"/>
            <w:gridSpan w:val="3"/>
          </w:tcPr>
          <w:p w14:paraId="5A6EA838" w14:textId="77777777" w:rsidR="00297681" w:rsidRPr="00363A37" w:rsidRDefault="00297681" w:rsidP="0054479D">
            <w:pPr>
              <w:spacing w:after="40"/>
              <w:rPr>
                <w:lang w:val="en-GB" w:eastAsia="nl-BE"/>
              </w:rPr>
            </w:pPr>
            <w:r w:rsidRPr="00363A37">
              <w:rPr>
                <w:lang w:val="en-GB" w:eastAsia="nl-BE"/>
              </w:rPr>
              <w:t>Yes/No*</w:t>
            </w:r>
          </w:p>
        </w:tc>
        <w:tc>
          <w:tcPr>
            <w:tcW w:w="3375" w:type="dxa"/>
            <w:gridSpan w:val="4"/>
          </w:tcPr>
          <w:p w14:paraId="623859BD" w14:textId="77777777" w:rsidR="00297681" w:rsidRPr="006D0D40" w:rsidRDefault="00297681" w:rsidP="0054479D">
            <w:pPr>
              <w:spacing w:after="40"/>
              <w:rPr>
                <w:i/>
                <w:iCs/>
                <w:lang w:val="en-GB" w:eastAsia="nl-BE"/>
              </w:rPr>
            </w:pPr>
            <w:r w:rsidRPr="006D0D40">
              <w:rPr>
                <w:i/>
                <w:iCs/>
                <w:lang w:val="en-GB" w:eastAsia="nl-BE"/>
              </w:rPr>
              <w:t xml:space="preserve">[insert support scheme name here] </w:t>
            </w:r>
          </w:p>
        </w:tc>
      </w:tr>
      <w:tr w:rsidR="00297681" w:rsidRPr="00731577" w14:paraId="62EAFB39" w14:textId="77777777" w:rsidTr="00297681">
        <w:tc>
          <w:tcPr>
            <w:tcW w:w="821" w:type="dxa"/>
          </w:tcPr>
          <w:p w14:paraId="35AF503D" w14:textId="77777777" w:rsidR="00297681" w:rsidRPr="00363A37" w:rsidRDefault="00297681" w:rsidP="0054479D">
            <w:pPr>
              <w:spacing w:after="40"/>
              <w:rPr>
                <w:lang w:val="en-GB" w:eastAsia="nl-BE"/>
              </w:rPr>
            </w:pPr>
            <w:r w:rsidRPr="00363A37">
              <w:rPr>
                <w:lang w:val="en-GB" w:eastAsia="nl-BE"/>
              </w:rPr>
              <w:t>Yes/No*</w:t>
            </w:r>
          </w:p>
        </w:tc>
        <w:tc>
          <w:tcPr>
            <w:tcW w:w="3820" w:type="dxa"/>
            <w:gridSpan w:val="4"/>
          </w:tcPr>
          <w:p w14:paraId="21A61771" w14:textId="77777777" w:rsidR="00297681" w:rsidRPr="006D0D40" w:rsidRDefault="00297681" w:rsidP="0054479D">
            <w:pPr>
              <w:spacing w:after="40"/>
              <w:rPr>
                <w:i/>
                <w:iCs/>
                <w:lang w:val="en-GB" w:eastAsia="nl-BE"/>
              </w:rPr>
            </w:pPr>
            <w:r w:rsidRPr="006D0D40">
              <w:rPr>
                <w:i/>
                <w:iCs/>
                <w:lang w:val="en-GB" w:eastAsia="nl-BE"/>
              </w:rPr>
              <w:t>[insert support scheme name here]</w:t>
            </w:r>
          </w:p>
        </w:tc>
        <w:tc>
          <w:tcPr>
            <w:tcW w:w="992" w:type="dxa"/>
            <w:gridSpan w:val="3"/>
          </w:tcPr>
          <w:p w14:paraId="7BDE1760" w14:textId="77777777" w:rsidR="00297681" w:rsidRPr="00363A37" w:rsidRDefault="00297681" w:rsidP="0054479D">
            <w:pPr>
              <w:spacing w:after="40"/>
              <w:rPr>
                <w:lang w:val="en-GB" w:eastAsia="nl-BE"/>
              </w:rPr>
            </w:pPr>
            <w:r w:rsidRPr="00363A37">
              <w:rPr>
                <w:lang w:val="en-GB" w:eastAsia="nl-BE"/>
              </w:rPr>
              <w:t>Yes/No*</w:t>
            </w:r>
          </w:p>
        </w:tc>
        <w:tc>
          <w:tcPr>
            <w:tcW w:w="3375" w:type="dxa"/>
            <w:gridSpan w:val="4"/>
          </w:tcPr>
          <w:p w14:paraId="1233A91A" w14:textId="77777777" w:rsidR="00297681" w:rsidRPr="006D0D40" w:rsidRDefault="00297681" w:rsidP="0054479D">
            <w:pPr>
              <w:spacing w:after="40"/>
              <w:rPr>
                <w:i/>
                <w:iCs/>
                <w:lang w:val="en-GB" w:eastAsia="nl-BE"/>
              </w:rPr>
            </w:pPr>
            <w:r w:rsidRPr="006D0D40">
              <w:rPr>
                <w:i/>
                <w:iCs/>
                <w:lang w:val="en-GB" w:eastAsia="nl-BE"/>
              </w:rPr>
              <w:t xml:space="preserve">[insert support scheme name here] </w:t>
            </w:r>
          </w:p>
        </w:tc>
      </w:tr>
      <w:tr w:rsidR="00297681" w:rsidRPr="00731577" w14:paraId="45AF59BF" w14:textId="77777777" w:rsidTr="00297681">
        <w:tc>
          <w:tcPr>
            <w:tcW w:w="821" w:type="dxa"/>
          </w:tcPr>
          <w:p w14:paraId="6BB49D0F" w14:textId="77777777" w:rsidR="00297681" w:rsidRPr="00363A37" w:rsidRDefault="00297681" w:rsidP="0054479D">
            <w:pPr>
              <w:spacing w:after="40"/>
              <w:rPr>
                <w:lang w:val="en-GB" w:eastAsia="nl-BE"/>
              </w:rPr>
            </w:pPr>
            <w:r w:rsidRPr="00363A37">
              <w:rPr>
                <w:lang w:val="en-GB" w:eastAsia="nl-BE"/>
              </w:rPr>
              <w:t>Yes/No*</w:t>
            </w:r>
          </w:p>
        </w:tc>
        <w:tc>
          <w:tcPr>
            <w:tcW w:w="3820" w:type="dxa"/>
            <w:gridSpan w:val="4"/>
          </w:tcPr>
          <w:p w14:paraId="0AFA431C" w14:textId="77777777" w:rsidR="00297681" w:rsidRPr="006D0D40" w:rsidRDefault="00297681" w:rsidP="0054479D">
            <w:pPr>
              <w:spacing w:after="40"/>
              <w:rPr>
                <w:i/>
                <w:iCs/>
                <w:lang w:val="en-GB" w:eastAsia="nl-BE"/>
              </w:rPr>
            </w:pPr>
            <w:r w:rsidRPr="006D0D40">
              <w:rPr>
                <w:i/>
                <w:iCs/>
                <w:lang w:val="en-GB" w:eastAsia="nl-BE"/>
              </w:rPr>
              <w:t>[insert support scheme name here]</w:t>
            </w:r>
          </w:p>
        </w:tc>
        <w:tc>
          <w:tcPr>
            <w:tcW w:w="992" w:type="dxa"/>
            <w:gridSpan w:val="3"/>
          </w:tcPr>
          <w:p w14:paraId="3DED49FC" w14:textId="77777777" w:rsidR="00297681" w:rsidRPr="00363A37" w:rsidRDefault="00297681" w:rsidP="0054479D">
            <w:pPr>
              <w:spacing w:after="40"/>
              <w:rPr>
                <w:lang w:val="en-GB" w:eastAsia="nl-BE"/>
              </w:rPr>
            </w:pPr>
            <w:bookmarkStart w:id="123" w:name="OLE_LINK3"/>
            <w:bookmarkStart w:id="124" w:name="OLE_LINK4"/>
            <w:r w:rsidRPr="00363A37">
              <w:rPr>
                <w:lang w:val="en-GB" w:eastAsia="nl-BE"/>
              </w:rPr>
              <w:t>Yes/No</w:t>
            </w:r>
            <w:bookmarkEnd w:id="123"/>
            <w:bookmarkEnd w:id="124"/>
            <w:r w:rsidRPr="00363A37">
              <w:rPr>
                <w:lang w:val="en-GB" w:eastAsia="nl-BE"/>
              </w:rPr>
              <w:t>*</w:t>
            </w:r>
          </w:p>
        </w:tc>
        <w:tc>
          <w:tcPr>
            <w:tcW w:w="3375" w:type="dxa"/>
            <w:gridSpan w:val="4"/>
          </w:tcPr>
          <w:p w14:paraId="533C26F5" w14:textId="77777777" w:rsidR="00297681" w:rsidRPr="006D0D40" w:rsidRDefault="00297681" w:rsidP="0054479D">
            <w:pPr>
              <w:spacing w:after="40"/>
              <w:rPr>
                <w:i/>
                <w:iCs/>
                <w:lang w:val="en-GB" w:eastAsia="nl-BE"/>
              </w:rPr>
            </w:pPr>
            <w:r w:rsidRPr="006D0D40">
              <w:rPr>
                <w:i/>
                <w:iCs/>
                <w:lang w:val="en-GB" w:eastAsia="nl-BE"/>
              </w:rPr>
              <w:t xml:space="preserve">[insert support scheme name here] </w:t>
            </w:r>
          </w:p>
        </w:tc>
      </w:tr>
      <w:tr w:rsidR="00297681" w:rsidRPr="00731577" w14:paraId="35FF5BE7" w14:textId="77777777" w:rsidTr="00297681">
        <w:tc>
          <w:tcPr>
            <w:tcW w:w="9008" w:type="dxa"/>
            <w:gridSpan w:val="12"/>
          </w:tcPr>
          <w:p w14:paraId="7312DEEF" w14:textId="77777777" w:rsidR="00297681" w:rsidRPr="00363A37" w:rsidRDefault="00297681" w:rsidP="0054479D">
            <w:pPr>
              <w:spacing w:after="40"/>
              <w:rPr>
                <w:b/>
                <w:bCs/>
                <w:lang w:val="en-GB" w:eastAsia="nl-BE"/>
              </w:rPr>
            </w:pPr>
            <w:r w:rsidRPr="00363A37">
              <w:rPr>
                <w:b/>
                <w:bCs/>
                <w:lang w:val="en-GB" w:eastAsia="nl-BE"/>
              </w:rPr>
              <w:t>Independent Certification Schemes for which the device is eligible</w:t>
            </w:r>
          </w:p>
        </w:tc>
      </w:tr>
      <w:tr w:rsidR="00297681" w:rsidRPr="00731577" w14:paraId="2C4A073A" w14:textId="77777777" w:rsidTr="00297681">
        <w:tc>
          <w:tcPr>
            <w:tcW w:w="4641" w:type="dxa"/>
            <w:gridSpan w:val="5"/>
          </w:tcPr>
          <w:p w14:paraId="2075881C" w14:textId="77777777" w:rsidR="00297681" w:rsidRPr="00363A37" w:rsidRDefault="00297681" w:rsidP="0054479D">
            <w:pPr>
              <w:spacing w:after="40"/>
              <w:rPr>
                <w:lang w:val="en-GB" w:eastAsia="nl-BE"/>
              </w:rPr>
            </w:pPr>
          </w:p>
        </w:tc>
        <w:tc>
          <w:tcPr>
            <w:tcW w:w="4367" w:type="dxa"/>
            <w:gridSpan w:val="7"/>
          </w:tcPr>
          <w:p w14:paraId="57F34FD2" w14:textId="77777777" w:rsidR="00297681" w:rsidRPr="00363A37" w:rsidRDefault="00297681" w:rsidP="0054479D">
            <w:pPr>
              <w:spacing w:after="40"/>
              <w:rPr>
                <w:lang w:val="en-GB" w:eastAsia="nl-BE"/>
              </w:rPr>
            </w:pPr>
          </w:p>
        </w:tc>
      </w:tr>
    </w:tbl>
    <w:p w14:paraId="0ACCE713" w14:textId="77777777" w:rsidR="00E92DD2" w:rsidRPr="00363A37" w:rsidRDefault="00E92DD2" w:rsidP="00E92DD2">
      <w:pPr>
        <w:rPr>
          <w:lang w:val="en-GB" w:eastAsia="nl-BE"/>
        </w:rPr>
      </w:pPr>
    </w:p>
    <w:p w14:paraId="59A20E26" w14:textId="37AA4D27" w:rsidR="00E92DD2" w:rsidRPr="00363A37" w:rsidRDefault="00C14FCA" w:rsidP="00E92DD2">
      <w:pPr>
        <w:rPr>
          <w:lang w:val="en-GB" w:eastAsia="nl-BE"/>
        </w:rPr>
      </w:pPr>
      <w:r w:rsidRPr="00363A37">
        <w:rPr>
          <w:lang w:val="en-GB" w:eastAsia="nl-BE"/>
        </w:rPr>
        <w:t>Signed</w:t>
      </w:r>
    </w:p>
    <w:tbl>
      <w:tblPr>
        <w:tblStyle w:val="GridTable1Light"/>
        <w:tblW w:w="0" w:type="auto"/>
        <w:tblLook w:val="0400" w:firstRow="0" w:lastRow="0" w:firstColumn="0" w:lastColumn="0" w:noHBand="0" w:noVBand="1"/>
      </w:tblPr>
      <w:tblGrid>
        <w:gridCol w:w="3402"/>
        <w:gridCol w:w="709"/>
        <w:gridCol w:w="3402"/>
      </w:tblGrid>
      <w:tr w:rsidR="00C14FCA" w:rsidRPr="00363A37" w14:paraId="6750E7BB" w14:textId="40F49C8E" w:rsidTr="00D06D33">
        <w:tc>
          <w:tcPr>
            <w:tcW w:w="3402" w:type="dxa"/>
            <w:tcBorders>
              <w:top w:val="nil"/>
              <w:left w:val="nil"/>
              <w:bottom w:val="single" w:sz="4" w:space="0" w:color="B1B1B1" w:themeColor="text1" w:themeTint="66"/>
              <w:right w:val="nil"/>
            </w:tcBorders>
          </w:tcPr>
          <w:p w14:paraId="752301A1" w14:textId="77777777" w:rsidR="00C14FCA" w:rsidRPr="00363A37" w:rsidRDefault="00C14FCA" w:rsidP="007214A0">
            <w:pPr>
              <w:spacing w:after="160"/>
              <w:rPr>
                <w:lang w:val="en-GB" w:eastAsia="nl-BE"/>
              </w:rPr>
            </w:pPr>
          </w:p>
          <w:p w14:paraId="0A68D7F2" w14:textId="77777777" w:rsidR="00D06D33" w:rsidRPr="00363A37" w:rsidRDefault="00D06D33" w:rsidP="007214A0">
            <w:pPr>
              <w:spacing w:after="160"/>
              <w:rPr>
                <w:lang w:val="en-GB" w:eastAsia="nl-BE"/>
              </w:rPr>
            </w:pPr>
          </w:p>
          <w:p w14:paraId="3B060A3C" w14:textId="77777777" w:rsidR="00D06D33" w:rsidRPr="00363A37" w:rsidRDefault="00D06D33" w:rsidP="007214A0">
            <w:pPr>
              <w:spacing w:after="160"/>
              <w:rPr>
                <w:lang w:val="en-GB" w:eastAsia="nl-BE"/>
              </w:rPr>
            </w:pPr>
          </w:p>
          <w:p w14:paraId="7402D08C" w14:textId="71C37EE1" w:rsidR="00D06D33" w:rsidRPr="00363A37" w:rsidRDefault="00D06D33" w:rsidP="007214A0">
            <w:pPr>
              <w:spacing w:after="160"/>
              <w:rPr>
                <w:lang w:val="en-GB" w:eastAsia="nl-BE"/>
              </w:rPr>
            </w:pPr>
          </w:p>
        </w:tc>
        <w:tc>
          <w:tcPr>
            <w:tcW w:w="709" w:type="dxa"/>
            <w:tcBorders>
              <w:top w:val="nil"/>
              <w:left w:val="nil"/>
              <w:bottom w:val="nil"/>
              <w:right w:val="nil"/>
            </w:tcBorders>
          </w:tcPr>
          <w:p w14:paraId="2B078179" w14:textId="77777777" w:rsidR="00C14FCA" w:rsidRPr="00363A37" w:rsidRDefault="00C14FCA" w:rsidP="007214A0">
            <w:pPr>
              <w:spacing w:after="160"/>
              <w:rPr>
                <w:lang w:val="en-GB" w:eastAsia="nl-BE"/>
              </w:rPr>
            </w:pPr>
          </w:p>
        </w:tc>
        <w:tc>
          <w:tcPr>
            <w:tcW w:w="3402" w:type="dxa"/>
            <w:tcBorders>
              <w:top w:val="nil"/>
              <w:left w:val="nil"/>
              <w:bottom w:val="single" w:sz="4" w:space="0" w:color="B1B1B1" w:themeColor="text1" w:themeTint="66"/>
              <w:right w:val="nil"/>
            </w:tcBorders>
          </w:tcPr>
          <w:p w14:paraId="59FEC71D" w14:textId="77777777" w:rsidR="00C14FCA" w:rsidRPr="00363A37" w:rsidRDefault="00C14FCA" w:rsidP="007214A0">
            <w:pPr>
              <w:spacing w:after="160"/>
              <w:rPr>
                <w:lang w:val="en-GB" w:eastAsia="nl-BE"/>
              </w:rPr>
            </w:pPr>
          </w:p>
        </w:tc>
      </w:tr>
      <w:tr w:rsidR="00C14FCA" w:rsidRPr="00363A37" w14:paraId="376AD017" w14:textId="04543C17" w:rsidTr="00D06D33">
        <w:tc>
          <w:tcPr>
            <w:tcW w:w="3402" w:type="dxa"/>
            <w:tcBorders>
              <w:left w:val="nil"/>
              <w:bottom w:val="nil"/>
              <w:right w:val="nil"/>
            </w:tcBorders>
          </w:tcPr>
          <w:p w14:paraId="25D6D62A" w14:textId="6D3F1201" w:rsidR="00C14FCA" w:rsidRPr="00363A37" w:rsidRDefault="00802645" w:rsidP="00D06D33">
            <w:pPr>
              <w:spacing w:after="160"/>
              <w:jc w:val="center"/>
              <w:rPr>
                <w:sz w:val="18"/>
                <w:szCs w:val="18"/>
                <w:lang w:val="en-GB" w:eastAsia="nl-BE"/>
              </w:rPr>
            </w:pPr>
            <w:r w:rsidRPr="00363A37">
              <w:rPr>
                <w:sz w:val="18"/>
                <w:szCs w:val="18"/>
                <w:lang w:val="en-GB" w:eastAsia="nl-BE"/>
              </w:rPr>
              <w:t>Registrant Authorised Signature</w:t>
            </w:r>
          </w:p>
        </w:tc>
        <w:tc>
          <w:tcPr>
            <w:tcW w:w="709" w:type="dxa"/>
            <w:tcBorders>
              <w:top w:val="nil"/>
              <w:left w:val="nil"/>
              <w:bottom w:val="nil"/>
              <w:right w:val="nil"/>
            </w:tcBorders>
          </w:tcPr>
          <w:p w14:paraId="3DE2CBF2" w14:textId="77777777" w:rsidR="00C14FCA" w:rsidRPr="00363A37" w:rsidRDefault="00C14FCA" w:rsidP="00D06D33">
            <w:pPr>
              <w:spacing w:after="160"/>
              <w:jc w:val="center"/>
              <w:rPr>
                <w:sz w:val="18"/>
                <w:szCs w:val="18"/>
                <w:lang w:val="en-GB" w:eastAsia="nl-BE"/>
              </w:rPr>
            </w:pPr>
          </w:p>
        </w:tc>
        <w:tc>
          <w:tcPr>
            <w:tcW w:w="3402" w:type="dxa"/>
            <w:tcBorders>
              <w:left w:val="nil"/>
              <w:bottom w:val="nil"/>
              <w:right w:val="nil"/>
            </w:tcBorders>
          </w:tcPr>
          <w:p w14:paraId="40B6CFB7" w14:textId="1372F324" w:rsidR="00C14FCA" w:rsidRPr="00363A37" w:rsidRDefault="00D06D33" w:rsidP="00D06D33">
            <w:pPr>
              <w:spacing w:after="160"/>
              <w:jc w:val="center"/>
              <w:rPr>
                <w:sz w:val="18"/>
                <w:szCs w:val="18"/>
                <w:lang w:val="en-GB" w:eastAsia="nl-BE"/>
              </w:rPr>
            </w:pPr>
            <w:r w:rsidRPr="00363A37">
              <w:rPr>
                <w:sz w:val="18"/>
                <w:szCs w:val="18"/>
                <w:lang w:val="en-GB" w:eastAsia="nl-BE"/>
              </w:rPr>
              <w:t>Signature of Production Registrar</w:t>
            </w:r>
          </w:p>
        </w:tc>
      </w:tr>
    </w:tbl>
    <w:p w14:paraId="08E97D6C" w14:textId="2619DDAB" w:rsidR="0051537C" w:rsidRPr="00363A37" w:rsidRDefault="0051537C" w:rsidP="003537BE">
      <w:pPr>
        <w:pStyle w:val="TOCHeading"/>
        <w:rPr>
          <w:lang w:val="en-GB"/>
        </w:rPr>
      </w:pPr>
      <w:r w:rsidRPr="00363A37">
        <w:rPr>
          <w:lang w:val="en-GB"/>
        </w:rPr>
        <w:br w:type="page"/>
      </w:r>
    </w:p>
    <w:p w14:paraId="38B0300F" w14:textId="2F5EC3A8" w:rsidR="004F0591" w:rsidRPr="00363A37" w:rsidRDefault="004F0591" w:rsidP="00FB6D73">
      <w:pPr>
        <w:pStyle w:val="Annex"/>
      </w:pPr>
      <w:bookmarkStart w:id="125" w:name="_Toc123920264"/>
      <w:bookmarkStart w:id="126" w:name="_Toc159135245"/>
      <w:r w:rsidRPr="00363A37">
        <w:lastRenderedPageBreak/>
        <w:t>Production/Consumption Declaration</w:t>
      </w:r>
      <w:bookmarkEnd w:id="125"/>
      <w:bookmarkEnd w:id="126"/>
    </w:p>
    <w:p w14:paraId="5A306F10" w14:textId="3CFE2EE9" w:rsidR="004F0591" w:rsidRPr="00363A37" w:rsidRDefault="0051537C" w:rsidP="0051537C">
      <w:pPr>
        <w:pStyle w:val="Guidance"/>
      </w:pPr>
      <w:r w:rsidRPr="00363A37">
        <w:t>I</w:t>
      </w:r>
      <w:r w:rsidR="004F0591" w:rsidRPr="00363A37">
        <w:t>nsert a sample of the form here</w:t>
      </w:r>
      <w:r w:rsidRPr="00363A37">
        <w:t>.</w:t>
      </w:r>
    </w:p>
    <w:p w14:paraId="4AB145DF" w14:textId="77777777" w:rsidR="002C10E0" w:rsidRPr="00363A37" w:rsidRDefault="002C10E0">
      <w:pPr>
        <w:spacing w:after="160"/>
        <w:rPr>
          <w:lang w:val="en-GB" w:eastAsia="nl-BE"/>
        </w:rPr>
      </w:pPr>
    </w:p>
    <w:p w14:paraId="59FAB4F1" w14:textId="77777777" w:rsidR="002C10E0" w:rsidRPr="00363A37" w:rsidRDefault="00AA1ED8">
      <w:pPr>
        <w:spacing w:after="160"/>
        <w:rPr>
          <w:lang w:val="en-GB" w:eastAsia="nl-BE"/>
        </w:rPr>
        <w:sectPr w:rsidR="002C10E0" w:rsidRPr="00363A37" w:rsidSect="00B82781">
          <w:headerReference w:type="first" r:id="rId22"/>
          <w:footerReference w:type="first" r:id="rId23"/>
          <w:endnotePr>
            <w:numFmt w:val="decimal"/>
          </w:endnotePr>
          <w:pgSz w:w="11906" w:h="16838"/>
          <w:pgMar w:top="2127" w:right="1418" w:bottom="1418" w:left="1418" w:header="709" w:footer="709" w:gutter="0"/>
          <w:pgNumType w:fmt="numberInDash"/>
          <w:cols w:space="708"/>
          <w:docGrid w:linePitch="360"/>
        </w:sectPr>
      </w:pPr>
      <w:r w:rsidRPr="00363A37">
        <w:rPr>
          <w:lang w:val="en-GB" w:eastAsia="nl-BE"/>
        </w:rPr>
        <w:br w:type="page"/>
      </w:r>
    </w:p>
    <w:p w14:paraId="57DDA75F" w14:textId="7F0D31E6" w:rsidR="002C10E0" w:rsidRPr="00363A37" w:rsidRDefault="00150D10" w:rsidP="00FB6D73">
      <w:pPr>
        <w:pStyle w:val="Annex"/>
      </w:pPr>
      <w:bookmarkStart w:id="127" w:name="_Toc123920265"/>
      <w:bookmarkStart w:id="128" w:name="_Toc159135246"/>
      <w:r w:rsidRPr="00363A37">
        <w:lastRenderedPageBreak/>
        <w:t>EECS Cancellation Statement</w:t>
      </w:r>
      <w:bookmarkEnd w:id="127"/>
      <w:bookmarkEnd w:id="128"/>
    </w:p>
    <w:p w14:paraId="44CB45D6" w14:textId="05B88584" w:rsidR="00972913" w:rsidRPr="00363A37" w:rsidRDefault="00972913" w:rsidP="00972913">
      <w:pPr>
        <w:pStyle w:val="Guidance"/>
      </w:pPr>
      <w:r w:rsidRPr="00363A37">
        <w:t>Insert a sample of the form here.</w:t>
      </w:r>
    </w:p>
    <w:p w14:paraId="45430EA4" w14:textId="77777777" w:rsidR="00972913" w:rsidRPr="00363A37" w:rsidRDefault="00972913" w:rsidP="00972913">
      <w:pPr>
        <w:rPr>
          <w:b/>
          <w:bCs/>
          <w:u w:val="single"/>
          <w:lang w:val="en-GB"/>
        </w:rPr>
      </w:pPr>
      <w:r w:rsidRPr="00363A37">
        <w:rPr>
          <w:b/>
          <w:bCs/>
          <w:u w:val="single"/>
          <w:lang w:val="en-GB"/>
        </w:rPr>
        <w:t>Template</w:t>
      </w:r>
    </w:p>
    <w:p w14:paraId="389589A3" w14:textId="77777777" w:rsidR="00972913" w:rsidRPr="00363A37" w:rsidRDefault="00972913" w:rsidP="00972913">
      <w:pPr>
        <w:rPr>
          <w:lang w:val="en-GB"/>
        </w:rPr>
      </w:pPr>
      <w:r w:rsidRPr="00363A37">
        <w:rPr>
          <w:lang w:val="en-GB"/>
        </w:rPr>
        <w:t>This Cancellation Statement acts as a receipt for the &lt;EECS Scheme&gt; Certificates listed below and for the purpose shown.</w:t>
      </w:r>
    </w:p>
    <w:p w14:paraId="5BCE06CF" w14:textId="77777777" w:rsidR="00972913" w:rsidRPr="00363A37" w:rsidRDefault="00972913" w:rsidP="00972913">
      <w:pPr>
        <w:rPr>
          <w:b/>
          <w:bCs/>
          <w:lang w:val="en-GB"/>
        </w:rPr>
      </w:pPr>
      <w:r w:rsidRPr="00363A37">
        <w:rPr>
          <w:b/>
          <w:bCs/>
          <w:lang w:val="en-GB"/>
        </w:rPr>
        <w:t xml:space="preserve">Unique identification number of this Cancellation statement: </w:t>
      </w:r>
      <w:proofErr w:type="spellStart"/>
      <w:proofErr w:type="gramStart"/>
      <w:r w:rsidRPr="00363A37">
        <w:rPr>
          <w:b/>
          <w:bCs/>
          <w:lang w:val="en-GB"/>
        </w:rPr>
        <w:t>xxxxxxxxxxxxxxx</w:t>
      </w:r>
      <w:proofErr w:type="spellEnd"/>
      <w:r w:rsidRPr="00363A37">
        <w:rPr>
          <w:b/>
          <w:bCs/>
          <w:lang w:val="en-GB"/>
        </w:rPr>
        <w:t xml:space="preserve"> .</w:t>
      </w:r>
      <w:proofErr w:type="gramEnd"/>
    </w:p>
    <w:p w14:paraId="09E80FD0" w14:textId="77777777" w:rsidR="00972913" w:rsidRPr="00363A37" w:rsidRDefault="00972913" w:rsidP="00972913">
      <w:pPr>
        <w:rPr>
          <w:lang w:val="en-GB"/>
        </w:rPr>
      </w:pPr>
      <w:r w:rsidRPr="00363A37">
        <w:rPr>
          <w:lang w:val="en-GB"/>
        </w:rPr>
        <w:t>With this Cancellation Statement, released on the &lt;</w:t>
      </w:r>
      <w:proofErr w:type="spellStart"/>
      <w:r w:rsidRPr="00363A37">
        <w:rPr>
          <w:lang w:val="en-GB"/>
        </w:rPr>
        <w:t>yyyy</w:t>
      </w:r>
      <w:proofErr w:type="spellEnd"/>
      <w:r w:rsidRPr="00363A37">
        <w:rPr>
          <w:lang w:val="en-GB"/>
        </w:rPr>
        <w:t xml:space="preserve">-mm-dd&gt;, the indicated certificates are no longer tradable. Onward sale of this Cancellation Statement is prohibited. </w:t>
      </w:r>
    </w:p>
    <w:p w14:paraId="26B36585" w14:textId="77777777" w:rsidR="00972913" w:rsidRPr="00363A37" w:rsidRDefault="00972913" w:rsidP="00972913">
      <w:pPr>
        <w:rPr>
          <w:lang w:val="en-GB"/>
        </w:rPr>
      </w:pPr>
      <w:r w:rsidRPr="00363A37">
        <w:rPr>
          <w:lang w:val="en-GB"/>
        </w:rPr>
        <w:t>The environmental qualities and other attributes of the associated energy have been consumed and that this Cancellation Statement and these Certificates may not be transferred to any party other than the energy supplier or end-consumer identified in this Cancellation Statement.</w:t>
      </w:r>
    </w:p>
    <w:p w14:paraId="716C0D39" w14:textId="77777777" w:rsidR="00F123BC" w:rsidRPr="00363A37" w:rsidRDefault="00972913" w:rsidP="00972913">
      <w:pPr>
        <w:rPr>
          <w:lang w:val="en-GB"/>
        </w:rPr>
      </w:pPr>
      <w:r w:rsidRPr="00363A37">
        <w:rPr>
          <w:lang w:val="en-GB"/>
        </w:rPr>
        <w:t>The beneficiary has declared that this cancellation corresponds with consumption of energy in the same Energy Carrier as the Energy Carrier identified on the Certificates.</w:t>
      </w:r>
    </w:p>
    <w:p w14:paraId="4E5AF57B" w14:textId="15F5A389" w:rsidR="003C57C7" w:rsidRPr="00363A37" w:rsidRDefault="003C57C7" w:rsidP="003C57C7">
      <w:pPr>
        <w:rPr>
          <w:lang w:val="en-GB"/>
        </w:rPr>
      </w:pPr>
    </w:p>
    <w:tbl>
      <w:tblPr>
        <w:tblStyle w:val="GridTable5Dark-Accent1"/>
        <w:tblW w:w="15593" w:type="dxa"/>
        <w:tblInd w:w="-714" w:type="dxa"/>
        <w:tblLook w:val="04A0" w:firstRow="1" w:lastRow="0" w:firstColumn="1" w:lastColumn="0" w:noHBand="0" w:noVBand="1"/>
      </w:tblPr>
      <w:tblGrid>
        <w:gridCol w:w="2977"/>
        <w:gridCol w:w="12616"/>
      </w:tblGrid>
      <w:tr w:rsidR="007F48DC" w:rsidRPr="00363A37" w14:paraId="23688024" w14:textId="77777777" w:rsidTr="007A0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2"/>
          </w:tcPr>
          <w:p w14:paraId="4672F5DD" w14:textId="2819BA6C" w:rsidR="007F48DC" w:rsidRPr="00363A37" w:rsidRDefault="007F48DC" w:rsidP="007214A0">
            <w:pPr>
              <w:spacing w:after="160"/>
              <w:rPr>
                <w:lang w:val="en-GB" w:eastAsia="nl-BE"/>
              </w:rPr>
            </w:pPr>
            <w:r w:rsidRPr="00363A37">
              <w:rPr>
                <w:lang w:val="en-GB" w:eastAsia="nl-BE"/>
              </w:rPr>
              <w:t>Account Holder Information</w:t>
            </w:r>
          </w:p>
        </w:tc>
      </w:tr>
      <w:tr w:rsidR="007F48DC" w:rsidRPr="00363A37" w14:paraId="734A8B39" w14:textId="77777777" w:rsidTr="007A0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7B08A284" w14:textId="3B9537C2" w:rsidR="007F48DC" w:rsidRPr="00363A37" w:rsidRDefault="007F48DC" w:rsidP="007F48DC">
            <w:pPr>
              <w:spacing w:after="160"/>
              <w:rPr>
                <w:lang w:val="en-GB" w:eastAsia="nl-BE"/>
              </w:rPr>
            </w:pPr>
            <w:r w:rsidRPr="00363A37">
              <w:rPr>
                <w:lang w:val="en-GB"/>
              </w:rPr>
              <w:t>Account Number</w:t>
            </w:r>
          </w:p>
        </w:tc>
        <w:tc>
          <w:tcPr>
            <w:tcW w:w="12616" w:type="dxa"/>
          </w:tcPr>
          <w:p w14:paraId="154FA00F" w14:textId="3209EE12" w:rsidR="007F48DC" w:rsidRPr="00363A37" w:rsidRDefault="007F48DC" w:rsidP="007F48DC">
            <w:pPr>
              <w:spacing w:after="160"/>
              <w:cnfStyle w:val="000000100000" w:firstRow="0" w:lastRow="0" w:firstColumn="0" w:lastColumn="0" w:oddVBand="0" w:evenVBand="0" w:oddHBand="1" w:evenHBand="0" w:firstRowFirstColumn="0" w:firstRowLastColumn="0" w:lastRowFirstColumn="0" w:lastRowLastColumn="0"/>
              <w:rPr>
                <w:lang w:val="en-GB" w:eastAsia="nl-BE"/>
              </w:rPr>
            </w:pPr>
            <w:r w:rsidRPr="00363A37">
              <w:rPr>
                <w:lang w:val="en-GB"/>
              </w:rPr>
              <w:t>&lt;04X00000B1&gt;</w:t>
            </w:r>
          </w:p>
        </w:tc>
      </w:tr>
      <w:tr w:rsidR="007F48DC" w:rsidRPr="00363A37" w14:paraId="71DA8CC8" w14:textId="77777777" w:rsidTr="007A0A3B">
        <w:tc>
          <w:tcPr>
            <w:cnfStyle w:val="001000000000" w:firstRow="0" w:lastRow="0" w:firstColumn="1" w:lastColumn="0" w:oddVBand="0" w:evenVBand="0" w:oddHBand="0" w:evenHBand="0" w:firstRowFirstColumn="0" w:firstRowLastColumn="0" w:lastRowFirstColumn="0" w:lastRowLastColumn="0"/>
            <w:tcW w:w="2977" w:type="dxa"/>
          </w:tcPr>
          <w:p w14:paraId="0DCBFA07" w14:textId="6688D7A7" w:rsidR="007F48DC" w:rsidRPr="00363A37" w:rsidRDefault="007F48DC" w:rsidP="007F48DC">
            <w:pPr>
              <w:spacing w:after="160"/>
              <w:rPr>
                <w:lang w:val="en-GB" w:eastAsia="nl-BE"/>
              </w:rPr>
            </w:pPr>
            <w:r w:rsidRPr="00363A37">
              <w:rPr>
                <w:lang w:val="en-GB"/>
              </w:rPr>
              <w:t>Name</w:t>
            </w:r>
          </w:p>
        </w:tc>
        <w:tc>
          <w:tcPr>
            <w:tcW w:w="12616" w:type="dxa"/>
          </w:tcPr>
          <w:p w14:paraId="65439CCE" w14:textId="41FEE4C8" w:rsidR="007F48DC" w:rsidRPr="00363A37" w:rsidRDefault="007F48DC" w:rsidP="007F48DC">
            <w:pPr>
              <w:spacing w:after="160"/>
              <w:cnfStyle w:val="000000000000" w:firstRow="0" w:lastRow="0" w:firstColumn="0" w:lastColumn="0" w:oddVBand="0" w:evenVBand="0" w:oddHBand="0" w:evenHBand="0" w:firstRowFirstColumn="0" w:firstRowLastColumn="0" w:lastRowFirstColumn="0" w:lastRowLastColumn="0"/>
              <w:rPr>
                <w:lang w:val="en-GB" w:eastAsia="nl-BE"/>
              </w:rPr>
            </w:pPr>
            <w:r w:rsidRPr="00363A37">
              <w:rPr>
                <w:lang w:val="en-GB"/>
              </w:rPr>
              <w:t>&lt;Engie&gt;</w:t>
            </w:r>
          </w:p>
        </w:tc>
      </w:tr>
      <w:tr w:rsidR="007F48DC" w:rsidRPr="00363A37" w14:paraId="68E70827" w14:textId="77777777" w:rsidTr="007A0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424983F" w14:textId="2AC61B21" w:rsidR="007F48DC" w:rsidRPr="00363A37" w:rsidRDefault="007F48DC" w:rsidP="007F48DC">
            <w:pPr>
              <w:spacing w:after="160"/>
              <w:rPr>
                <w:lang w:val="en-GB" w:eastAsia="nl-BE"/>
              </w:rPr>
            </w:pPr>
            <w:r w:rsidRPr="00363A37">
              <w:rPr>
                <w:lang w:val="en-GB"/>
              </w:rPr>
              <w:t xml:space="preserve">Address </w:t>
            </w:r>
          </w:p>
        </w:tc>
        <w:tc>
          <w:tcPr>
            <w:tcW w:w="12616" w:type="dxa"/>
          </w:tcPr>
          <w:p w14:paraId="0AF15F70" w14:textId="0EB70E61" w:rsidR="007F48DC" w:rsidRPr="00363A37" w:rsidRDefault="007F48DC" w:rsidP="007F48DC">
            <w:pPr>
              <w:spacing w:after="160"/>
              <w:cnfStyle w:val="000000100000" w:firstRow="0" w:lastRow="0" w:firstColumn="0" w:lastColumn="0" w:oddVBand="0" w:evenVBand="0" w:oddHBand="1" w:evenHBand="0" w:firstRowFirstColumn="0" w:firstRowLastColumn="0" w:lastRowFirstColumn="0" w:lastRowLastColumn="0"/>
              <w:rPr>
                <w:lang w:val="en-GB" w:eastAsia="nl-BE"/>
              </w:rPr>
            </w:pPr>
            <w:r w:rsidRPr="00363A37">
              <w:rPr>
                <w:lang w:val="en-GB"/>
              </w:rPr>
              <w:t>&lt;</w:t>
            </w:r>
            <w:proofErr w:type="spellStart"/>
            <w:r w:rsidRPr="00363A37">
              <w:rPr>
                <w:lang w:val="en-GB"/>
              </w:rPr>
              <w:t>Regentlaan</w:t>
            </w:r>
            <w:proofErr w:type="spellEnd"/>
            <w:r w:rsidRPr="00363A37">
              <w:rPr>
                <w:lang w:val="en-GB"/>
              </w:rPr>
              <w:t xml:space="preserve"> 8</w:t>
            </w:r>
            <w:r w:rsidR="00EA1701">
              <w:rPr>
                <w:lang w:val="en-GB"/>
              </w:rPr>
              <w:t>,1000 Brussels</w:t>
            </w:r>
            <w:r w:rsidR="004708F4">
              <w:rPr>
                <w:lang w:val="en-GB"/>
              </w:rPr>
              <w:t>, Belgium</w:t>
            </w:r>
            <w:r w:rsidRPr="00363A37">
              <w:rPr>
                <w:lang w:val="en-GB"/>
              </w:rPr>
              <w:t>&gt;</w:t>
            </w:r>
          </w:p>
        </w:tc>
      </w:tr>
    </w:tbl>
    <w:p w14:paraId="70ACD42D" w14:textId="77777777" w:rsidR="003C57C7" w:rsidRPr="00363A37" w:rsidRDefault="003C57C7" w:rsidP="003C57C7">
      <w:pPr>
        <w:rPr>
          <w:lang w:val="en-GB"/>
        </w:rPr>
      </w:pPr>
    </w:p>
    <w:tbl>
      <w:tblPr>
        <w:tblStyle w:val="GridTable5Dark-Accent1"/>
        <w:tblW w:w="15593" w:type="dxa"/>
        <w:tblInd w:w="-714" w:type="dxa"/>
        <w:tblLook w:val="04A0" w:firstRow="1" w:lastRow="0" w:firstColumn="1" w:lastColumn="0" w:noHBand="0" w:noVBand="1"/>
      </w:tblPr>
      <w:tblGrid>
        <w:gridCol w:w="2977"/>
        <w:gridCol w:w="12616"/>
      </w:tblGrid>
      <w:tr w:rsidR="002A5CD5" w:rsidRPr="00363A37" w14:paraId="156E7EC9" w14:textId="77777777" w:rsidTr="007A0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2"/>
          </w:tcPr>
          <w:p w14:paraId="373C359C" w14:textId="265254B7" w:rsidR="002A5CD5" w:rsidRPr="00363A37" w:rsidRDefault="002A5CD5" w:rsidP="007214A0">
            <w:pPr>
              <w:spacing w:after="160"/>
              <w:rPr>
                <w:lang w:val="en-GB" w:eastAsia="nl-BE"/>
              </w:rPr>
            </w:pPr>
            <w:r w:rsidRPr="00363A37">
              <w:rPr>
                <w:lang w:val="en-GB" w:eastAsia="nl-BE"/>
              </w:rPr>
              <w:t>Beneficiary information</w:t>
            </w:r>
          </w:p>
        </w:tc>
      </w:tr>
      <w:tr w:rsidR="00534879" w:rsidRPr="00731577" w14:paraId="674CDAE8" w14:textId="77777777" w:rsidTr="007A0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B029499" w14:textId="013BAFEE" w:rsidR="00534879" w:rsidRPr="00363A37" w:rsidRDefault="00534879" w:rsidP="00534879">
            <w:pPr>
              <w:spacing w:after="160"/>
              <w:rPr>
                <w:lang w:val="en-GB" w:eastAsia="nl-BE"/>
              </w:rPr>
            </w:pPr>
            <w:r w:rsidRPr="00363A37">
              <w:rPr>
                <w:lang w:val="en-GB"/>
              </w:rPr>
              <w:t>Type of beneficiary</w:t>
            </w:r>
          </w:p>
        </w:tc>
        <w:tc>
          <w:tcPr>
            <w:tcW w:w="12616" w:type="dxa"/>
          </w:tcPr>
          <w:p w14:paraId="3D0B9889" w14:textId="218AC16D" w:rsidR="00534879" w:rsidRPr="00363A37" w:rsidRDefault="00534879" w:rsidP="00534879">
            <w:pPr>
              <w:spacing w:after="160"/>
              <w:cnfStyle w:val="000000100000" w:firstRow="0" w:lastRow="0" w:firstColumn="0" w:lastColumn="0" w:oddVBand="0" w:evenVBand="0" w:oddHBand="1" w:evenHBand="0" w:firstRowFirstColumn="0" w:firstRowLastColumn="0" w:lastRowFirstColumn="0" w:lastRowLastColumn="0"/>
              <w:rPr>
                <w:lang w:val="en-GB" w:eastAsia="nl-BE"/>
              </w:rPr>
            </w:pPr>
            <w:r w:rsidRPr="00363A37">
              <w:rPr>
                <w:lang w:val="en-GB"/>
              </w:rPr>
              <w:t xml:space="preserve">&lt; Energy Supplier&gt; or &lt;End-Consumer&gt; or &lt;Production Device operator (in case of Energy Carrier Conversion)&gt; </w:t>
            </w:r>
          </w:p>
        </w:tc>
      </w:tr>
      <w:tr w:rsidR="00534879" w:rsidRPr="00731577" w14:paraId="3357ADD7" w14:textId="77777777" w:rsidTr="007A0A3B">
        <w:tc>
          <w:tcPr>
            <w:cnfStyle w:val="001000000000" w:firstRow="0" w:lastRow="0" w:firstColumn="1" w:lastColumn="0" w:oddVBand="0" w:evenVBand="0" w:oddHBand="0" w:evenHBand="0" w:firstRowFirstColumn="0" w:firstRowLastColumn="0" w:lastRowFirstColumn="0" w:lastRowLastColumn="0"/>
            <w:tcW w:w="2977" w:type="dxa"/>
          </w:tcPr>
          <w:p w14:paraId="0A76E0D5" w14:textId="69D8E552" w:rsidR="00534879" w:rsidRPr="00363A37" w:rsidRDefault="00534879" w:rsidP="00534879">
            <w:pPr>
              <w:spacing w:after="160"/>
              <w:rPr>
                <w:lang w:val="en-GB" w:eastAsia="nl-BE"/>
              </w:rPr>
            </w:pPr>
            <w:r w:rsidRPr="00363A37">
              <w:rPr>
                <w:lang w:val="en-GB"/>
              </w:rPr>
              <w:lastRenderedPageBreak/>
              <w:t>Identity of the beneficiary</w:t>
            </w:r>
          </w:p>
        </w:tc>
        <w:tc>
          <w:tcPr>
            <w:tcW w:w="12616" w:type="dxa"/>
          </w:tcPr>
          <w:p w14:paraId="0D9C0A19" w14:textId="33A5B09D" w:rsidR="00534879" w:rsidRPr="00363A37" w:rsidRDefault="00534879" w:rsidP="00534879">
            <w:pPr>
              <w:spacing w:after="160"/>
              <w:cnfStyle w:val="000000000000" w:firstRow="0" w:lastRow="0" w:firstColumn="0" w:lastColumn="0" w:oddVBand="0" w:evenVBand="0" w:oddHBand="0" w:evenHBand="0" w:firstRowFirstColumn="0" w:firstRowLastColumn="0" w:lastRowFirstColumn="0" w:lastRowLastColumn="0"/>
              <w:rPr>
                <w:lang w:val="en-GB" w:eastAsia="nl-BE"/>
              </w:rPr>
            </w:pPr>
            <w:r w:rsidRPr="00363A37">
              <w:rPr>
                <w:lang w:val="en-GB"/>
              </w:rPr>
              <w:t xml:space="preserve">&lt;Energy Supplier name, </w:t>
            </w:r>
            <w:r w:rsidR="00DF0A1F" w:rsidRPr="00363A37">
              <w:rPr>
                <w:lang w:val="en-GB"/>
              </w:rPr>
              <w:t>e.g.,</w:t>
            </w:r>
            <w:r w:rsidRPr="00363A37">
              <w:rPr>
                <w:lang w:val="en-GB"/>
              </w:rPr>
              <w:t xml:space="preserve"> Electrabel&gt; or &lt;End-Consumer name / End-Consumer Group &gt; or &lt;Identification of the operator of the Production Device in which the energy is being converted into another Energy Carrier, in case of Conversion Issuance/EECS Certificate Conversion&gt;</w:t>
            </w:r>
          </w:p>
        </w:tc>
      </w:tr>
      <w:tr w:rsidR="00534879" w:rsidRPr="00363A37" w14:paraId="28FF0D4A" w14:textId="77777777" w:rsidTr="007A0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3838BDE" w14:textId="40E26CE8" w:rsidR="00534879" w:rsidRPr="00363A37" w:rsidRDefault="00534879" w:rsidP="00534879">
            <w:pPr>
              <w:spacing w:after="160"/>
              <w:rPr>
                <w:lang w:val="en-GB" w:eastAsia="nl-BE"/>
              </w:rPr>
            </w:pPr>
            <w:r w:rsidRPr="00363A37">
              <w:rPr>
                <w:lang w:val="en-GB"/>
              </w:rPr>
              <w:t>Country (of Consumption)</w:t>
            </w:r>
          </w:p>
        </w:tc>
        <w:tc>
          <w:tcPr>
            <w:tcW w:w="12616" w:type="dxa"/>
          </w:tcPr>
          <w:p w14:paraId="2899A296" w14:textId="3A2EAF3C" w:rsidR="00534879" w:rsidRPr="00363A37" w:rsidRDefault="00534879" w:rsidP="00534879">
            <w:pPr>
              <w:spacing w:after="160"/>
              <w:cnfStyle w:val="000000100000" w:firstRow="0" w:lastRow="0" w:firstColumn="0" w:lastColumn="0" w:oddVBand="0" w:evenVBand="0" w:oddHBand="1" w:evenHBand="0" w:firstRowFirstColumn="0" w:firstRowLastColumn="0" w:lastRowFirstColumn="0" w:lastRowLastColumn="0"/>
              <w:rPr>
                <w:lang w:val="en-GB" w:eastAsia="nl-BE"/>
              </w:rPr>
            </w:pPr>
            <w:r w:rsidRPr="00363A37">
              <w:rPr>
                <w:lang w:val="en-GB"/>
              </w:rPr>
              <w:t xml:space="preserve">&lt; </w:t>
            </w:r>
            <w:r w:rsidR="00DF0A1F" w:rsidRPr="00363A37">
              <w:rPr>
                <w:lang w:val="en-GB"/>
              </w:rPr>
              <w:t>e.g.,</w:t>
            </w:r>
            <w:r w:rsidRPr="00363A37">
              <w:rPr>
                <w:lang w:val="en-GB"/>
              </w:rPr>
              <w:t xml:space="preserve"> Belgium&gt;</w:t>
            </w:r>
          </w:p>
        </w:tc>
      </w:tr>
      <w:tr w:rsidR="00534879" w:rsidRPr="00363A37" w14:paraId="62F738DA" w14:textId="77777777" w:rsidTr="007A0A3B">
        <w:tc>
          <w:tcPr>
            <w:cnfStyle w:val="001000000000" w:firstRow="0" w:lastRow="0" w:firstColumn="1" w:lastColumn="0" w:oddVBand="0" w:evenVBand="0" w:oddHBand="0" w:evenHBand="0" w:firstRowFirstColumn="0" w:firstRowLastColumn="0" w:lastRowFirstColumn="0" w:lastRowLastColumn="0"/>
            <w:tcW w:w="2977" w:type="dxa"/>
          </w:tcPr>
          <w:p w14:paraId="786EC0C6" w14:textId="4978D7B9" w:rsidR="00534879" w:rsidRPr="00363A37" w:rsidRDefault="00534879" w:rsidP="00534879">
            <w:pPr>
              <w:spacing w:after="160"/>
              <w:rPr>
                <w:lang w:val="en-GB" w:eastAsia="nl-BE"/>
              </w:rPr>
            </w:pPr>
            <w:r w:rsidRPr="00363A37">
              <w:rPr>
                <w:lang w:val="en-GB"/>
              </w:rPr>
              <w:t>Location of the beneficiary</w:t>
            </w:r>
          </w:p>
        </w:tc>
        <w:tc>
          <w:tcPr>
            <w:tcW w:w="12616" w:type="dxa"/>
          </w:tcPr>
          <w:p w14:paraId="4BE673D9" w14:textId="7366924A" w:rsidR="00534879" w:rsidRPr="00363A37" w:rsidRDefault="00534879" w:rsidP="00534879">
            <w:pPr>
              <w:spacing w:after="160"/>
              <w:cnfStyle w:val="000000000000" w:firstRow="0" w:lastRow="0" w:firstColumn="0" w:lastColumn="0" w:oddVBand="0" w:evenVBand="0" w:oddHBand="0" w:evenHBand="0" w:firstRowFirstColumn="0" w:firstRowLastColumn="0" w:lastRowFirstColumn="0" w:lastRowLastColumn="0"/>
              <w:rPr>
                <w:lang w:val="en-GB" w:eastAsia="nl-BE"/>
              </w:rPr>
            </w:pPr>
            <w:r w:rsidRPr="00363A37">
              <w:rPr>
                <w:lang w:val="en-GB"/>
              </w:rPr>
              <w:t xml:space="preserve">&lt; </w:t>
            </w:r>
            <w:r w:rsidR="00DF0A1F" w:rsidRPr="00363A37">
              <w:rPr>
                <w:lang w:val="en-GB"/>
              </w:rPr>
              <w:t>e.g.</w:t>
            </w:r>
            <w:r w:rsidRPr="00363A37">
              <w:rPr>
                <w:lang w:val="en-GB"/>
              </w:rPr>
              <w:t xml:space="preserve"> Brussels&gt; (optional)</w:t>
            </w:r>
          </w:p>
        </w:tc>
      </w:tr>
      <w:tr w:rsidR="00534879" w:rsidRPr="00731577" w14:paraId="3A8A7A63" w14:textId="77777777" w:rsidTr="007A0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569C6A2" w14:textId="3BF8AD13" w:rsidR="00534879" w:rsidRPr="00363A37" w:rsidRDefault="00534879" w:rsidP="00534879">
            <w:pPr>
              <w:spacing w:after="160"/>
              <w:rPr>
                <w:lang w:val="en-GB" w:eastAsia="nl-BE"/>
              </w:rPr>
            </w:pPr>
            <w:r w:rsidRPr="00363A37">
              <w:rPr>
                <w:lang w:val="en-GB"/>
              </w:rPr>
              <w:t>Brand name</w:t>
            </w:r>
          </w:p>
        </w:tc>
        <w:tc>
          <w:tcPr>
            <w:tcW w:w="12616" w:type="dxa"/>
          </w:tcPr>
          <w:p w14:paraId="35F60780" w14:textId="47511466" w:rsidR="00534879" w:rsidRPr="00363A37" w:rsidRDefault="00534879" w:rsidP="00534879">
            <w:pPr>
              <w:spacing w:after="160"/>
              <w:cnfStyle w:val="000000100000" w:firstRow="0" w:lastRow="0" w:firstColumn="0" w:lastColumn="0" w:oddVBand="0" w:evenVBand="0" w:oddHBand="1" w:evenHBand="0" w:firstRowFirstColumn="0" w:firstRowLastColumn="0" w:lastRowFirstColumn="0" w:lastRowLastColumn="0"/>
              <w:rPr>
                <w:lang w:val="en-GB" w:eastAsia="nl-BE"/>
              </w:rPr>
            </w:pPr>
            <w:r w:rsidRPr="00363A37">
              <w:rPr>
                <w:lang w:val="en-GB"/>
              </w:rPr>
              <w:t>&lt;</w:t>
            </w:r>
            <w:r w:rsidR="00A86CDB" w:rsidRPr="00363A37">
              <w:rPr>
                <w:lang w:val="en-GB"/>
              </w:rPr>
              <w:t>e.g.,</w:t>
            </w:r>
            <w:r w:rsidRPr="00363A37">
              <w:rPr>
                <w:lang w:val="en-GB"/>
              </w:rPr>
              <w:t xml:space="preserve"> ENEL Green Power, </w:t>
            </w:r>
            <w:proofErr w:type="gramStart"/>
            <w:r w:rsidRPr="00363A37">
              <w:rPr>
                <w:lang w:val="en-GB"/>
              </w:rPr>
              <w:t>E.On</w:t>
            </w:r>
            <w:proofErr w:type="gramEnd"/>
            <w:r w:rsidRPr="00363A37">
              <w:rPr>
                <w:lang w:val="en-GB"/>
              </w:rPr>
              <w:t xml:space="preserve"> G</w:t>
            </w:r>
            <w:r w:rsidR="00995F4E">
              <w:rPr>
                <w:lang w:val="en-GB"/>
              </w:rPr>
              <w:t>O</w:t>
            </w:r>
            <w:r w:rsidRPr="00363A37">
              <w:rPr>
                <w:lang w:val="en-GB"/>
              </w:rPr>
              <w:t xml:space="preserve"> Green, etc. …&gt; (if specified in the associated cancellation request)</w:t>
            </w:r>
          </w:p>
        </w:tc>
      </w:tr>
    </w:tbl>
    <w:p w14:paraId="28DA9269" w14:textId="77777777" w:rsidR="00D43247" w:rsidRPr="00363A37" w:rsidRDefault="00D43247" w:rsidP="003C57C7">
      <w:pPr>
        <w:rPr>
          <w:lang w:val="en-GB"/>
        </w:rPr>
      </w:pPr>
    </w:p>
    <w:tbl>
      <w:tblPr>
        <w:tblStyle w:val="GridTable5Dark-Accent1"/>
        <w:tblW w:w="15593" w:type="dxa"/>
        <w:tblInd w:w="-714" w:type="dxa"/>
        <w:tblLook w:val="04A0" w:firstRow="1" w:lastRow="0" w:firstColumn="1" w:lastColumn="0" w:noHBand="0" w:noVBand="1"/>
      </w:tblPr>
      <w:tblGrid>
        <w:gridCol w:w="2977"/>
        <w:gridCol w:w="12616"/>
      </w:tblGrid>
      <w:tr w:rsidR="00035915" w:rsidRPr="00363A37" w14:paraId="2B2A9750" w14:textId="77777777" w:rsidTr="007A0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2"/>
          </w:tcPr>
          <w:p w14:paraId="5A43DC51" w14:textId="6E17E361" w:rsidR="00035915" w:rsidRPr="00363A37" w:rsidRDefault="00035915" w:rsidP="007214A0">
            <w:pPr>
              <w:spacing w:after="160"/>
              <w:rPr>
                <w:lang w:val="en-GB" w:eastAsia="nl-BE"/>
              </w:rPr>
            </w:pPr>
            <w:r w:rsidRPr="00363A37">
              <w:rPr>
                <w:lang w:val="en-GB" w:eastAsia="nl-BE"/>
              </w:rPr>
              <w:t>Certificate Cancellation Information</w:t>
            </w:r>
          </w:p>
        </w:tc>
      </w:tr>
      <w:tr w:rsidR="00035915" w:rsidRPr="00363A37" w14:paraId="06F81200" w14:textId="77777777" w:rsidTr="007A0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1BFBA192" w14:textId="22210423" w:rsidR="00035915" w:rsidRPr="00363A37" w:rsidRDefault="00035915" w:rsidP="00035915">
            <w:pPr>
              <w:spacing w:after="160"/>
              <w:rPr>
                <w:lang w:val="en-GB" w:eastAsia="nl-BE"/>
              </w:rPr>
            </w:pPr>
            <w:r w:rsidRPr="00363A37">
              <w:rPr>
                <w:lang w:val="en-GB"/>
              </w:rPr>
              <w:t>Energy Carrier</w:t>
            </w:r>
          </w:p>
        </w:tc>
        <w:tc>
          <w:tcPr>
            <w:tcW w:w="12616" w:type="dxa"/>
          </w:tcPr>
          <w:p w14:paraId="1F7218C9" w14:textId="35BA10A2" w:rsidR="00035915" w:rsidRPr="00363A37" w:rsidRDefault="00035915" w:rsidP="00035915">
            <w:pPr>
              <w:spacing w:after="160"/>
              <w:cnfStyle w:val="000000100000" w:firstRow="0" w:lastRow="0" w:firstColumn="0" w:lastColumn="0" w:oddVBand="0" w:evenVBand="0" w:oddHBand="1" w:evenHBand="0" w:firstRowFirstColumn="0" w:firstRowLastColumn="0" w:lastRowFirstColumn="0" w:lastRowLastColumn="0"/>
              <w:rPr>
                <w:lang w:val="en-GB" w:eastAsia="nl-BE"/>
              </w:rPr>
            </w:pPr>
            <w:r w:rsidRPr="00363A37">
              <w:rPr>
                <w:lang w:val="en-GB"/>
              </w:rPr>
              <w:t>&lt;electricity&gt; / …</w:t>
            </w:r>
          </w:p>
        </w:tc>
      </w:tr>
      <w:tr w:rsidR="00035915" w:rsidRPr="00363A37" w14:paraId="5365FFA3" w14:textId="77777777" w:rsidTr="007A0A3B">
        <w:tc>
          <w:tcPr>
            <w:cnfStyle w:val="001000000000" w:firstRow="0" w:lastRow="0" w:firstColumn="1" w:lastColumn="0" w:oddVBand="0" w:evenVBand="0" w:oddHBand="0" w:evenHBand="0" w:firstRowFirstColumn="0" w:firstRowLastColumn="0" w:lastRowFirstColumn="0" w:lastRowLastColumn="0"/>
            <w:tcW w:w="2977" w:type="dxa"/>
          </w:tcPr>
          <w:p w14:paraId="75D74A10" w14:textId="67A87852" w:rsidR="00035915" w:rsidRPr="00363A37" w:rsidRDefault="00035915" w:rsidP="00035915">
            <w:pPr>
              <w:spacing w:after="160"/>
              <w:rPr>
                <w:lang w:val="en-GB" w:eastAsia="nl-BE"/>
              </w:rPr>
            </w:pPr>
            <w:r w:rsidRPr="00363A37">
              <w:rPr>
                <w:lang w:val="en-GB"/>
              </w:rPr>
              <w:t>Total Cancelled Certificates</w:t>
            </w:r>
          </w:p>
        </w:tc>
        <w:tc>
          <w:tcPr>
            <w:tcW w:w="12616" w:type="dxa"/>
          </w:tcPr>
          <w:p w14:paraId="5F412D44" w14:textId="3E1CF749" w:rsidR="00035915" w:rsidRPr="00363A37" w:rsidRDefault="00035915" w:rsidP="00035915">
            <w:pPr>
              <w:spacing w:after="160"/>
              <w:cnfStyle w:val="000000000000" w:firstRow="0" w:lastRow="0" w:firstColumn="0" w:lastColumn="0" w:oddVBand="0" w:evenVBand="0" w:oddHBand="0" w:evenHBand="0" w:firstRowFirstColumn="0" w:firstRowLastColumn="0" w:lastRowFirstColumn="0" w:lastRowLastColumn="0"/>
              <w:rPr>
                <w:lang w:val="en-GB" w:eastAsia="nl-BE"/>
              </w:rPr>
            </w:pPr>
            <w:r w:rsidRPr="00363A37">
              <w:rPr>
                <w:lang w:val="en-GB"/>
              </w:rPr>
              <w:t>&lt;60 000&gt;</w:t>
            </w:r>
          </w:p>
        </w:tc>
      </w:tr>
      <w:tr w:rsidR="00035915" w:rsidRPr="00363A37" w14:paraId="7FA18909" w14:textId="77777777" w:rsidTr="007A0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A8F06ED" w14:textId="451CD82D" w:rsidR="00035915" w:rsidRPr="00363A37" w:rsidRDefault="00035915" w:rsidP="00035915">
            <w:pPr>
              <w:spacing w:after="160"/>
              <w:rPr>
                <w:lang w:val="en-GB" w:eastAsia="nl-BE"/>
              </w:rPr>
            </w:pPr>
            <w:r w:rsidRPr="00363A37">
              <w:rPr>
                <w:lang w:val="en-GB"/>
              </w:rPr>
              <w:t>Cancellation Date</w:t>
            </w:r>
          </w:p>
        </w:tc>
        <w:tc>
          <w:tcPr>
            <w:tcW w:w="12616" w:type="dxa"/>
          </w:tcPr>
          <w:p w14:paraId="2C09662D" w14:textId="0F1C27E8" w:rsidR="00035915" w:rsidRPr="00363A37" w:rsidRDefault="00035915" w:rsidP="00035915">
            <w:pPr>
              <w:spacing w:after="160"/>
              <w:cnfStyle w:val="000000100000" w:firstRow="0" w:lastRow="0" w:firstColumn="0" w:lastColumn="0" w:oddVBand="0" w:evenVBand="0" w:oddHBand="1" w:evenHBand="0" w:firstRowFirstColumn="0" w:firstRowLastColumn="0" w:lastRowFirstColumn="0" w:lastRowLastColumn="0"/>
              <w:rPr>
                <w:lang w:val="en-GB" w:eastAsia="nl-BE"/>
              </w:rPr>
            </w:pPr>
            <w:r w:rsidRPr="00363A37">
              <w:rPr>
                <w:lang w:val="en-GB"/>
              </w:rPr>
              <w:t>&lt;20</w:t>
            </w:r>
            <w:r w:rsidR="00A40D9D">
              <w:rPr>
                <w:lang w:val="en-GB"/>
              </w:rPr>
              <w:t>23</w:t>
            </w:r>
            <w:r w:rsidRPr="00363A37">
              <w:rPr>
                <w:lang w:val="en-GB"/>
              </w:rPr>
              <w:t>-09-15&gt;</w:t>
            </w:r>
          </w:p>
        </w:tc>
      </w:tr>
      <w:tr w:rsidR="00035915" w:rsidRPr="00731577" w14:paraId="562FA51E" w14:textId="77777777" w:rsidTr="007A0A3B">
        <w:tc>
          <w:tcPr>
            <w:cnfStyle w:val="001000000000" w:firstRow="0" w:lastRow="0" w:firstColumn="1" w:lastColumn="0" w:oddVBand="0" w:evenVBand="0" w:oddHBand="0" w:evenHBand="0" w:firstRowFirstColumn="0" w:firstRowLastColumn="0" w:lastRowFirstColumn="0" w:lastRowLastColumn="0"/>
            <w:tcW w:w="2977" w:type="dxa"/>
          </w:tcPr>
          <w:p w14:paraId="66C1958F" w14:textId="7E9E0FE2" w:rsidR="00035915" w:rsidRPr="00363A37" w:rsidRDefault="00035915" w:rsidP="00035915">
            <w:pPr>
              <w:spacing w:after="160"/>
              <w:rPr>
                <w:lang w:val="en-GB" w:eastAsia="nl-BE"/>
              </w:rPr>
            </w:pPr>
            <w:r w:rsidRPr="00363A37">
              <w:rPr>
                <w:lang w:val="en-GB"/>
              </w:rPr>
              <w:t>Registry Cancelled from</w:t>
            </w:r>
          </w:p>
        </w:tc>
        <w:tc>
          <w:tcPr>
            <w:tcW w:w="12616" w:type="dxa"/>
          </w:tcPr>
          <w:p w14:paraId="2B938A5C" w14:textId="69839B39" w:rsidR="00035915" w:rsidRPr="00363A37" w:rsidRDefault="00035915" w:rsidP="00035915">
            <w:pPr>
              <w:spacing w:after="160"/>
              <w:cnfStyle w:val="000000000000" w:firstRow="0" w:lastRow="0" w:firstColumn="0" w:lastColumn="0" w:oddVBand="0" w:evenVBand="0" w:oddHBand="0" w:evenHBand="0" w:firstRowFirstColumn="0" w:firstRowLastColumn="0" w:lastRowFirstColumn="0" w:lastRowLastColumn="0"/>
              <w:rPr>
                <w:lang w:val="en-GB" w:eastAsia="nl-BE"/>
              </w:rPr>
            </w:pPr>
            <w:r w:rsidRPr="00363A37">
              <w:rPr>
                <w:lang w:val="en-GB"/>
              </w:rPr>
              <w:t xml:space="preserve">&lt;Country Code&gt; &lt;IB Code&gt; &lt;IB name&gt; </w:t>
            </w:r>
          </w:p>
        </w:tc>
      </w:tr>
      <w:tr w:rsidR="00035915" w:rsidRPr="00731577" w14:paraId="1C8C2EC6" w14:textId="77777777" w:rsidTr="007A0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5933A24" w14:textId="10D453A1" w:rsidR="00035915" w:rsidRPr="00363A37" w:rsidRDefault="00035915" w:rsidP="00035915">
            <w:pPr>
              <w:spacing w:after="160"/>
              <w:rPr>
                <w:lang w:val="en-GB" w:eastAsia="nl-BE"/>
              </w:rPr>
            </w:pPr>
            <w:r w:rsidRPr="00363A37">
              <w:rPr>
                <w:lang w:val="en-GB"/>
              </w:rPr>
              <w:t>Type of Cancelled Certificates</w:t>
            </w:r>
          </w:p>
        </w:tc>
        <w:tc>
          <w:tcPr>
            <w:tcW w:w="12616" w:type="dxa"/>
          </w:tcPr>
          <w:p w14:paraId="1C2A4455" w14:textId="3138A46D" w:rsidR="00035915" w:rsidRPr="00363A37" w:rsidRDefault="00035915" w:rsidP="00035915">
            <w:pPr>
              <w:spacing w:after="160"/>
              <w:cnfStyle w:val="000000100000" w:firstRow="0" w:lastRow="0" w:firstColumn="0" w:lastColumn="0" w:oddVBand="0" w:evenVBand="0" w:oddHBand="1" w:evenHBand="0" w:firstRowFirstColumn="0" w:firstRowLastColumn="0" w:lastRowFirstColumn="0" w:lastRowLastColumn="0"/>
              <w:rPr>
                <w:lang w:val="en-GB" w:eastAsia="nl-BE"/>
              </w:rPr>
            </w:pPr>
            <w:r w:rsidRPr="00363A37">
              <w:rPr>
                <w:lang w:val="en-GB"/>
              </w:rPr>
              <w:t xml:space="preserve">&lt;Guarantee of origin&gt; </w:t>
            </w:r>
            <w:r w:rsidR="002B1809">
              <w:rPr>
                <w:lang w:val="en-GB"/>
              </w:rPr>
              <w:t>/</w:t>
            </w:r>
            <w:r w:rsidRPr="00363A37">
              <w:rPr>
                <w:lang w:val="en-GB"/>
              </w:rPr>
              <w:t>&lt;Support Certificate&gt;</w:t>
            </w:r>
            <w:r w:rsidR="002B1809">
              <w:rPr>
                <w:lang w:val="en-GB"/>
              </w:rPr>
              <w:t>/</w:t>
            </w:r>
            <w:r w:rsidR="00594BBC">
              <w:rPr>
                <w:lang w:val="en-GB"/>
              </w:rPr>
              <w:t>&lt;Target Certificate</w:t>
            </w:r>
            <w:r w:rsidR="00EA1701">
              <w:rPr>
                <w:lang w:val="en-GB"/>
              </w:rPr>
              <w:t>: (Target scheme name)</w:t>
            </w:r>
            <w:r w:rsidR="00594BBC">
              <w:rPr>
                <w:lang w:val="en-GB"/>
              </w:rPr>
              <w:t>&gt;</w:t>
            </w:r>
            <w:r w:rsidRPr="00363A37">
              <w:rPr>
                <w:lang w:val="en-GB"/>
              </w:rPr>
              <w:t xml:space="preserve"> </w:t>
            </w:r>
            <w:r w:rsidR="002B1809">
              <w:rPr>
                <w:lang w:val="en-GB"/>
              </w:rPr>
              <w:t>/</w:t>
            </w:r>
            <w:r w:rsidRPr="00363A37">
              <w:rPr>
                <w:lang w:val="en-GB"/>
              </w:rPr>
              <w:t>&lt;Non-governmental Certificate: (NGC scheme name)&gt;</w:t>
            </w:r>
          </w:p>
        </w:tc>
      </w:tr>
      <w:tr w:rsidR="00035915" w:rsidRPr="00731577" w14:paraId="3B330E32" w14:textId="77777777" w:rsidTr="007A0A3B">
        <w:tc>
          <w:tcPr>
            <w:cnfStyle w:val="001000000000" w:firstRow="0" w:lastRow="0" w:firstColumn="1" w:lastColumn="0" w:oddVBand="0" w:evenVBand="0" w:oddHBand="0" w:evenHBand="0" w:firstRowFirstColumn="0" w:firstRowLastColumn="0" w:lastRowFirstColumn="0" w:lastRowLastColumn="0"/>
            <w:tcW w:w="2977" w:type="dxa"/>
          </w:tcPr>
          <w:p w14:paraId="2CA858DA" w14:textId="3C990B26" w:rsidR="00035915" w:rsidRPr="00363A37" w:rsidRDefault="00035915" w:rsidP="00035915">
            <w:pPr>
              <w:spacing w:after="160"/>
              <w:rPr>
                <w:lang w:val="en-GB" w:eastAsia="nl-BE"/>
              </w:rPr>
            </w:pPr>
            <w:r w:rsidRPr="00363A37">
              <w:rPr>
                <w:lang w:val="en-GB"/>
              </w:rPr>
              <w:t>Cancellation category</w:t>
            </w:r>
          </w:p>
        </w:tc>
        <w:tc>
          <w:tcPr>
            <w:tcW w:w="12616" w:type="dxa"/>
          </w:tcPr>
          <w:p w14:paraId="51656DD3" w14:textId="04F4A84A" w:rsidR="00035915" w:rsidRPr="00363A37" w:rsidRDefault="00035915" w:rsidP="00035915">
            <w:pPr>
              <w:spacing w:after="160"/>
              <w:cnfStyle w:val="000000000000" w:firstRow="0" w:lastRow="0" w:firstColumn="0" w:lastColumn="0" w:oddVBand="0" w:evenVBand="0" w:oddHBand="0" w:evenHBand="0" w:firstRowFirstColumn="0" w:firstRowLastColumn="0" w:lastRowFirstColumn="0" w:lastRowLastColumn="0"/>
              <w:rPr>
                <w:lang w:val="en-GB" w:eastAsia="nl-BE"/>
              </w:rPr>
            </w:pPr>
            <w:r w:rsidRPr="00363A37">
              <w:rPr>
                <w:lang w:val="en-GB"/>
              </w:rPr>
              <w:t>&lt;Disclosure&gt;</w:t>
            </w:r>
            <w:r w:rsidR="002B1809">
              <w:rPr>
                <w:lang w:val="en-GB"/>
              </w:rPr>
              <w:t>/</w:t>
            </w:r>
            <w:r w:rsidR="00E21138">
              <w:rPr>
                <w:lang w:val="en-GB"/>
              </w:rPr>
              <w:t>&lt;Cancellation for energy carrier co</w:t>
            </w:r>
            <w:r w:rsidR="00A40D9D">
              <w:rPr>
                <w:lang w:val="en-GB"/>
              </w:rPr>
              <w:t>nversion&gt;/</w:t>
            </w:r>
            <w:r w:rsidR="00E21138">
              <w:rPr>
                <w:lang w:val="en-GB"/>
              </w:rPr>
              <w:t>&lt;</w:t>
            </w:r>
            <w:r w:rsidR="0011438E">
              <w:rPr>
                <w:lang w:val="en-GB"/>
              </w:rPr>
              <w:t xml:space="preserve">Cancellation for conversion into another Certification </w:t>
            </w:r>
            <w:r w:rsidR="001A79E2">
              <w:rPr>
                <w:lang w:val="en-GB"/>
              </w:rPr>
              <w:t>Scheme</w:t>
            </w:r>
            <w:r w:rsidR="00E21138">
              <w:rPr>
                <w:lang w:val="en-GB"/>
              </w:rPr>
              <w:t>&gt;</w:t>
            </w:r>
            <w:r w:rsidR="0011438E">
              <w:rPr>
                <w:lang w:val="en-GB"/>
              </w:rPr>
              <w:t xml:space="preserve"> /&lt;Cancellation for Energy Storage&gt;/</w:t>
            </w:r>
            <w:r w:rsidR="00EA7EF6">
              <w:rPr>
                <w:lang w:val="en-GB"/>
              </w:rPr>
              <w:t>&lt;…&gt;</w:t>
            </w:r>
          </w:p>
        </w:tc>
      </w:tr>
      <w:tr w:rsidR="00035915" w:rsidRPr="00731577" w14:paraId="0F477EFD" w14:textId="77777777" w:rsidTr="007A0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79B374A1" w14:textId="564D8B78" w:rsidR="00035915" w:rsidRPr="00363A37" w:rsidRDefault="00035915" w:rsidP="00035915">
            <w:pPr>
              <w:spacing w:after="160"/>
              <w:rPr>
                <w:lang w:val="en-GB" w:eastAsia="nl-BE"/>
              </w:rPr>
            </w:pPr>
            <w:r w:rsidRPr="00363A37">
              <w:rPr>
                <w:lang w:val="en-GB"/>
              </w:rPr>
              <w:t>Cancellation purpose</w:t>
            </w:r>
          </w:p>
        </w:tc>
        <w:tc>
          <w:tcPr>
            <w:tcW w:w="12616" w:type="dxa"/>
          </w:tcPr>
          <w:p w14:paraId="748E39AC" w14:textId="79A42E86" w:rsidR="00035915" w:rsidRPr="00363A37" w:rsidRDefault="00035915" w:rsidP="00035915">
            <w:pPr>
              <w:spacing w:after="160"/>
              <w:cnfStyle w:val="000000100000" w:firstRow="0" w:lastRow="0" w:firstColumn="0" w:lastColumn="0" w:oddVBand="0" w:evenVBand="0" w:oddHBand="1" w:evenHBand="0" w:firstRowFirstColumn="0" w:firstRowLastColumn="0" w:lastRowFirstColumn="0" w:lastRowLastColumn="0"/>
              <w:rPr>
                <w:lang w:val="en-GB" w:eastAsia="nl-BE"/>
              </w:rPr>
            </w:pPr>
            <w:r w:rsidRPr="00363A37">
              <w:rPr>
                <w:lang w:val="en-GB"/>
              </w:rPr>
              <w:t>&lt;support of eco-label on behalf of customer in x Domain in year Z&gt;</w:t>
            </w:r>
          </w:p>
        </w:tc>
      </w:tr>
    </w:tbl>
    <w:p w14:paraId="2C43D77B" w14:textId="77777777" w:rsidR="003E6C12" w:rsidRPr="00363A37" w:rsidRDefault="003E6C12" w:rsidP="003C57C7">
      <w:pPr>
        <w:rPr>
          <w:lang w:val="en-GB"/>
        </w:rPr>
      </w:pPr>
    </w:p>
    <w:tbl>
      <w:tblPr>
        <w:tblStyle w:val="GridTable5Dark-Accent1"/>
        <w:tblW w:w="15593" w:type="dxa"/>
        <w:tblInd w:w="-714" w:type="dxa"/>
        <w:tblLook w:val="04A0" w:firstRow="1" w:lastRow="0" w:firstColumn="1" w:lastColumn="0" w:noHBand="0" w:noVBand="1"/>
      </w:tblPr>
      <w:tblGrid>
        <w:gridCol w:w="2977"/>
        <w:gridCol w:w="12616"/>
      </w:tblGrid>
      <w:tr w:rsidR="00DF25B1" w:rsidRPr="00363A37" w14:paraId="30A0260B" w14:textId="77777777" w:rsidTr="007A0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93B3CE4" w14:textId="76C0DB2D" w:rsidR="00DF25B1" w:rsidRPr="00363A37" w:rsidRDefault="006C5010" w:rsidP="007214A0">
            <w:pPr>
              <w:spacing w:after="160"/>
              <w:rPr>
                <w:lang w:val="en-GB" w:eastAsia="nl-BE"/>
              </w:rPr>
            </w:pPr>
            <w:r w:rsidRPr="00363A37">
              <w:rPr>
                <w:lang w:val="en-GB" w:eastAsia="nl-BE"/>
              </w:rPr>
              <w:t>Consumption information</w:t>
            </w:r>
          </w:p>
        </w:tc>
        <w:tc>
          <w:tcPr>
            <w:tcW w:w="12616" w:type="dxa"/>
          </w:tcPr>
          <w:p w14:paraId="609BD0D1" w14:textId="77777777" w:rsidR="00DF25B1" w:rsidRPr="00363A37" w:rsidRDefault="00DF25B1" w:rsidP="007214A0">
            <w:pPr>
              <w:spacing w:after="160"/>
              <w:cnfStyle w:val="100000000000" w:firstRow="1" w:lastRow="0" w:firstColumn="0" w:lastColumn="0" w:oddVBand="0" w:evenVBand="0" w:oddHBand="0" w:evenHBand="0" w:firstRowFirstColumn="0" w:firstRowLastColumn="0" w:lastRowFirstColumn="0" w:lastRowLastColumn="0"/>
              <w:rPr>
                <w:lang w:val="en-GB" w:eastAsia="nl-BE"/>
              </w:rPr>
            </w:pPr>
          </w:p>
        </w:tc>
      </w:tr>
      <w:tr w:rsidR="00DE73A5" w:rsidRPr="00731577" w14:paraId="1CF326E5" w14:textId="77777777" w:rsidTr="007A0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AE03D34" w14:textId="5C5A64ED" w:rsidR="00DE73A5" w:rsidRPr="00363A37" w:rsidRDefault="00DE73A5" w:rsidP="00DE73A5">
            <w:pPr>
              <w:spacing w:after="160"/>
              <w:rPr>
                <w:lang w:val="en-GB" w:eastAsia="nl-BE"/>
              </w:rPr>
            </w:pPr>
            <w:r w:rsidRPr="00363A37">
              <w:rPr>
                <w:lang w:val="en-GB"/>
              </w:rPr>
              <w:t>Consumption period from/to</w:t>
            </w:r>
          </w:p>
        </w:tc>
        <w:tc>
          <w:tcPr>
            <w:tcW w:w="12616" w:type="dxa"/>
          </w:tcPr>
          <w:p w14:paraId="5798B920" w14:textId="090D4898" w:rsidR="00DE73A5" w:rsidRPr="00363A37" w:rsidRDefault="00DE73A5" w:rsidP="00DE73A5">
            <w:pPr>
              <w:spacing w:after="160"/>
              <w:cnfStyle w:val="000000100000" w:firstRow="0" w:lastRow="0" w:firstColumn="0" w:lastColumn="0" w:oddVBand="0" w:evenVBand="0" w:oddHBand="1" w:evenHBand="0" w:firstRowFirstColumn="0" w:firstRowLastColumn="0" w:lastRowFirstColumn="0" w:lastRowLastColumn="0"/>
              <w:rPr>
                <w:lang w:val="en-GB" w:eastAsia="nl-BE"/>
              </w:rPr>
            </w:pPr>
            <w:r w:rsidRPr="00363A37">
              <w:rPr>
                <w:lang w:val="en-GB"/>
              </w:rPr>
              <w:t xml:space="preserve">yyyy-mm-dd - yyyy-mm-dd </w:t>
            </w:r>
          </w:p>
        </w:tc>
      </w:tr>
    </w:tbl>
    <w:p w14:paraId="22837C10" w14:textId="77777777" w:rsidR="003E6C12" w:rsidRPr="00363A37" w:rsidRDefault="003E6C12" w:rsidP="003C57C7">
      <w:pPr>
        <w:rPr>
          <w:lang w:val="en-GB"/>
        </w:rPr>
      </w:pPr>
    </w:p>
    <w:tbl>
      <w:tblPr>
        <w:tblStyle w:val="GridTable5Dark-Accent1"/>
        <w:tblW w:w="15593" w:type="dxa"/>
        <w:tblInd w:w="-714" w:type="dxa"/>
        <w:tblLook w:val="04A0" w:firstRow="1" w:lastRow="0" w:firstColumn="1" w:lastColumn="0" w:noHBand="0" w:noVBand="1"/>
      </w:tblPr>
      <w:tblGrid>
        <w:gridCol w:w="15593"/>
      </w:tblGrid>
      <w:tr w:rsidR="00DF6A7C" w:rsidRPr="00731577" w14:paraId="56BEF6FD" w14:textId="77777777" w:rsidTr="007A0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tcPr>
          <w:p w14:paraId="306C60A5" w14:textId="7ED71285" w:rsidR="00DF6A7C" w:rsidRPr="00363A37" w:rsidRDefault="00DF6A7C" w:rsidP="007214A0">
            <w:pPr>
              <w:spacing w:after="160"/>
              <w:rPr>
                <w:lang w:val="en-GB" w:eastAsia="nl-BE"/>
              </w:rPr>
            </w:pPr>
            <w:r w:rsidRPr="00363A37">
              <w:rPr>
                <w:lang w:val="en-GB" w:eastAsia="nl-BE"/>
              </w:rPr>
              <w:lastRenderedPageBreak/>
              <w:t>Additional Remarks by the Issuing Body</w:t>
            </w:r>
          </w:p>
        </w:tc>
      </w:tr>
      <w:tr w:rsidR="00DF6A7C" w:rsidRPr="00363A37" w14:paraId="2F77871D" w14:textId="77777777" w:rsidTr="007A0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shd w:val="clear" w:color="auto" w:fill="F2F2F2" w:themeFill="background1" w:themeFillShade="F2"/>
          </w:tcPr>
          <w:p w14:paraId="77161CE0" w14:textId="79774420" w:rsidR="00DF6A7C" w:rsidRPr="00363A37" w:rsidRDefault="00A7712F" w:rsidP="007214A0">
            <w:pPr>
              <w:spacing w:after="160"/>
              <w:rPr>
                <w:lang w:val="en-GB" w:eastAsia="nl-BE"/>
              </w:rPr>
            </w:pPr>
            <w:r w:rsidRPr="00363A37">
              <w:rPr>
                <w:lang w:val="en-GB" w:eastAsia="nl-BE"/>
              </w:rPr>
              <w:t>&lt;Free text&gt;</w:t>
            </w:r>
          </w:p>
        </w:tc>
      </w:tr>
    </w:tbl>
    <w:p w14:paraId="73056123" w14:textId="77777777" w:rsidR="003E6C12" w:rsidRPr="00363A37" w:rsidRDefault="003E6C12" w:rsidP="003C57C7">
      <w:pPr>
        <w:rPr>
          <w:lang w:val="en-GB"/>
        </w:rPr>
      </w:pPr>
    </w:p>
    <w:tbl>
      <w:tblPr>
        <w:tblStyle w:val="GridTable5Dark-Accent1"/>
        <w:tblW w:w="15649" w:type="dxa"/>
        <w:tblInd w:w="-714" w:type="dxa"/>
        <w:tblLook w:val="0420" w:firstRow="1" w:lastRow="0" w:firstColumn="0" w:lastColumn="0" w:noHBand="0" w:noVBand="1"/>
      </w:tblPr>
      <w:tblGrid>
        <w:gridCol w:w="3588"/>
        <w:gridCol w:w="3588"/>
        <w:gridCol w:w="927"/>
        <w:gridCol w:w="1478"/>
        <w:gridCol w:w="1708"/>
        <w:gridCol w:w="682"/>
        <w:gridCol w:w="1225"/>
        <w:gridCol w:w="2453"/>
      </w:tblGrid>
      <w:tr w:rsidR="007A0A3B" w:rsidRPr="00363A37" w14:paraId="62C76A8D" w14:textId="03CC128C" w:rsidTr="007A0A3B">
        <w:trPr>
          <w:cnfStyle w:val="100000000000" w:firstRow="1" w:lastRow="0" w:firstColumn="0" w:lastColumn="0" w:oddVBand="0" w:evenVBand="0" w:oddHBand="0" w:evenHBand="0" w:firstRowFirstColumn="0" w:firstRowLastColumn="0" w:lastRowFirstColumn="0" w:lastRowLastColumn="0"/>
        </w:trPr>
        <w:tc>
          <w:tcPr>
            <w:tcW w:w="3588" w:type="dxa"/>
          </w:tcPr>
          <w:p w14:paraId="5F79F0CC" w14:textId="22D72499" w:rsidR="00DF25B1" w:rsidRPr="00363A37" w:rsidRDefault="001C111D" w:rsidP="007214A0">
            <w:pPr>
              <w:spacing w:after="160"/>
              <w:rPr>
                <w:lang w:val="en-GB" w:eastAsia="nl-BE"/>
              </w:rPr>
            </w:pPr>
            <w:r w:rsidRPr="00363A37">
              <w:rPr>
                <w:lang w:val="en-GB" w:eastAsia="nl-BE"/>
              </w:rPr>
              <w:t>Identity of each Certificate:</w:t>
            </w:r>
          </w:p>
        </w:tc>
        <w:tc>
          <w:tcPr>
            <w:tcW w:w="3588" w:type="dxa"/>
          </w:tcPr>
          <w:p w14:paraId="6417B6D9" w14:textId="77777777" w:rsidR="00DF25B1" w:rsidRPr="00363A37" w:rsidRDefault="00DF25B1" w:rsidP="007214A0">
            <w:pPr>
              <w:spacing w:after="160"/>
              <w:rPr>
                <w:lang w:val="en-GB" w:eastAsia="nl-BE"/>
              </w:rPr>
            </w:pPr>
          </w:p>
        </w:tc>
        <w:tc>
          <w:tcPr>
            <w:tcW w:w="927" w:type="dxa"/>
          </w:tcPr>
          <w:p w14:paraId="7CCE7C85" w14:textId="77777777" w:rsidR="00DF25B1" w:rsidRPr="00363A37" w:rsidRDefault="00DF25B1" w:rsidP="007214A0">
            <w:pPr>
              <w:spacing w:after="160"/>
              <w:rPr>
                <w:lang w:val="en-GB" w:eastAsia="nl-BE"/>
              </w:rPr>
            </w:pPr>
          </w:p>
        </w:tc>
        <w:tc>
          <w:tcPr>
            <w:tcW w:w="1478" w:type="dxa"/>
          </w:tcPr>
          <w:p w14:paraId="188BE46B" w14:textId="77777777" w:rsidR="00DF25B1" w:rsidRPr="00363A37" w:rsidRDefault="00DF25B1" w:rsidP="007214A0">
            <w:pPr>
              <w:spacing w:after="160"/>
              <w:rPr>
                <w:lang w:val="en-GB" w:eastAsia="nl-BE"/>
              </w:rPr>
            </w:pPr>
          </w:p>
        </w:tc>
        <w:tc>
          <w:tcPr>
            <w:tcW w:w="1618" w:type="dxa"/>
          </w:tcPr>
          <w:p w14:paraId="49C69824" w14:textId="77777777" w:rsidR="00DF25B1" w:rsidRPr="00363A37" w:rsidRDefault="00DF25B1" w:rsidP="007214A0">
            <w:pPr>
              <w:spacing w:after="160"/>
              <w:rPr>
                <w:lang w:val="en-GB" w:eastAsia="nl-BE"/>
              </w:rPr>
            </w:pPr>
          </w:p>
        </w:tc>
        <w:tc>
          <w:tcPr>
            <w:tcW w:w="772" w:type="dxa"/>
          </w:tcPr>
          <w:p w14:paraId="1235704A" w14:textId="77777777" w:rsidR="00DF25B1" w:rsidRPr="00363A37" w:rsidRDefault="00DF25B1" w:rsidP="007214A0">
            <w:pPr>
              <w:spacing w:after="160"/>
              <w:rPr>
                <w:lang w:val="en-GB" w:eastAsia="nl-BE"/>
              </w:rPr>
            </w:pPr>
          </w:p>
        </w:tc>
        <w:tc>
          <w:tcPr>
            <w:tcW w:w="1225" w:type="dxa"/>
          </w:tcPr>
          <w:p w14:paraId="46FC5B9C" w14:textId="77777777" w:rsidR="00DF25B1" w:rsidRPr="00363A37" w:rsidRDefault="00DF25B1" w:rsidP="007214A0">
            <w:pPr>
              <w:spacing w:after="160"/>
              <w:rPr>
                <w:lang w:val="en-GB" w:eastAsia="nl-BE"/>
              </w:rPr>
            </w:pPr>
          </w:p>
        </w:tc>
        <w:tc>
          <w:tcPr>
            <w:tcW w:w="2453" w:type="dxa"/>
          </w:tcPr>
          <w:p w14:paraId="46F040A7" w14:textId="77777777" w:rsidR="00DF25B1" w:rsidRPr="00363A37" w:rsidRDefault="00DF25B1" w:rsidP="007214A0">
            <w:pPr>
              <w:spacing w:after="160"/>
              <w:rPr>
                <w:lang w:val="en-GB" w:eastAsia="nl-BE"/>
              </w:rPr>
            </w:pPr>
          </w:p>
        </w:tc>
      </w:tr>
      <w:tr w:rsidR="00ED1074" w:rsidRPr="00363A37" w14:paraId="19A3C737" w14:textId="49DA4BC9" w:rsidTr="007A0A3B">
        <w:trPr>
          <w:cnfStyle w:val="000000100000" w:firstRow="0" w:lastRow="0" w:firstColumn="0" w:lastColumn="0" w:oddVBand="0" w:evenVBand="0" w:oddHBand="1" w:evenHBand="0" w:firstRowFirstColumn="0" w:firstRowLastColumn="0" w:lastRowFirstColumn="0" w:lastRowLastColumn="0"/>
        </w:trPr>
        <w:tc>
          <w:tcPr>
            <w:tcW w:w="3588" w:type="dxa"/>
            <w:shd w:val="clear" w:color="auto" w:fill="ACADB0" w:themeFill="accent1"/>
          </w:tcPr>
          <w:p w14:paraId="174F9C62" w14:textId="38D269DD" w:rsidR="00991B20" w:rsidRPr="00363A37" w:rsidRDefault="00991B20" w:rsidP="00991B20">
            <w:pPr>
              <w:spacing w:after="160"/>
              <w:rPr>
                <w:b/>
                <w:bCs/>
                <w:lang w:val="en-GB" w:eastAsia="nl-BE"/>
              </w:rPr>
            </w:pPr>
            <w:r w:rsidRPr="00363A37">
              <w:rPr>
                <w:b/>
                <w:bCs/>
                <w:lang w:val="en-GB"/>
              </w:rPr>
              <w:t>From Certificate ID</w:t>
            </w:r>
          </w:p>
        </w:tc>
        <w:tc>
          <w:tcPr>
            <w:tcW w:w="3588" w:type="dxa"/>
            <w:shd w:val="clear" w:color="auto" w:fill="ACADB0" w:themeFill="accent1"/>
          </w:tcPr>
          <w:p w14:paraId="642F2A6D" w14:textId="7B340FA2" w:rsidR="00991B20" w:rsidRPr="00363A37" w:rsidRDefault="00991B20" w:rsidP="00991B20">
            <w:pPr>
              <w:spacing w:after="160"/>
              <w:rPr>
                <w:b/>
                <w:bCs/>
                <w:lang w:val="en-GB" w:eastAsia="nl-BE"/>
              </w:rPr>
            </w:pPr>
            <w:r w:rsidRPr="00363A37">
              <w:rPr>
                <w:b/>
                <w:bCs/>
                <w:lang w:val="en-GB"/>
              </w:rPr>
              <w:t>To Certificate ID</w:t>
            </w:r>
          </w:p>
        </w:tc>
        <w:tc>
          <w:tcPr>
            <w:tcW w:w="927" w:type="dxa"/>
            <w:shd w:val="clear" w:color="auto" w:fill="ACADB0" w:themeFill="accent1"/>
          </w:tcPr>
          <w:p w14:paraId="007B74BD" w14:textId="1748BD94" w:rsidR="00991B20" w:rsidRPr="00363A37" w:rsidRDefault="00991B20" w:rsidP="00991B20">
            <w:pPr>
              <w:spacing w:after="160"/>
              <w:rPr>
                <w:b/>
                <w:bCs/>
                <w:lang w:val="en-GB" w:eastAsia="nl-BE"/>
              </w:rPr>
            </w:pPr>
            <w:r w:rsidRPr="00363A37">
              <w:rPr>
                <w:b/>
                <w:bCs/>
                <w:lang w:val="en-GB"/>
              </w:rPr>
              <w:t>Volume</w:t>
            </w:r>
          </w:p>
        </w:tc>
        <w:tc>
          <w:tcPr>
            <w:tcW w:w="1478" w:type="dxa"/>
            <w:shd w:val="clear" w:color="auto" w:fill="ACADB0" w:themeFill="accent1"/>
          </w:tcPr>
          <w:p w14:paraId="1B3A21AC" w14:textId="5C9D96D4" w:rsidR="00991B20" w:rsidRPr="00363A37" w:rsidRDefault="00991B20" w:rsidP="00991B20">
            <w:pPr>
              <w:spacing w:after="160"/>
              <w:rPr>
                <w:b/>
                <w:bCs/>
                <w:lang w:val="en-GB" w:eastAsia="nl-BE"/>
              </w:rPr>
            </w:pPr>
            <w:r w:rsidRPr="00363A37">
              <w:rPr>
                <w:b/>
                <w:bCs/>
                <w:lang w:val="en-GB"/>
              </w:rPr>
              <w:t>Domain of Issue</w:t>
            </w:r>
          </w:p>
        </w:tc>
        <w:tc>
          <w:tcPr>
            <w:tcW w:w="1618" w:type="dxa"/>
            <w:shd w:val="clear" w:color="auto" w:fill="ACADB0" w:themeFill="accent1"/>
          </w:tcPr>
          <w:p w14:paraId="202A8101" w14:textId="24B02878" w:rsidR="00991B20" w:rsidRPr="00363A37" w:rsidRDefault="00991B20" w:rsidP="00991B20">
            <w:pPr>
              <w:spacing w:after="160"/>
              <w:rPr>
                <w:b/>
                <w:bCs/>
                <w:lang w:val="en-GB" w:eastAsia="nl-BE"/>
              </w:rPr>
            </w:pPr>
            <w:r w:rsidRPr="00363A37">
              <w:rPr>
                <w:b/>
                <w:bCs/>
                <w:lang w:val="en-GB"/>
              </w:rPr>
              <w:t xml:space="preserve">Fuel, Technology </w:t>
            </w:r>
          </w:p>
        </w:tc>
        <w:tc>
          <w:tcPr>
            <w:tcW w:w="772" w:type="dxa"/>
            <w:shd w:val="clear" w:color="auto" w:fill="ACADB0" w:themeFill="accent1"/>
          </w:tcPr>
          <w:p w14:paraId="1E24DAEC" w14:textId="150D5B30" w:rsidR="00991B20" w:rsidRPr="00363A37" w:rsidRDefault="00991B20" w:rsidP="00991B20">
            <w:pPr>
              <w:spacing w:after="160"/>
              <w:rPr>
                <w:b/>
                <w:bCs/>
                <w:lang w:val="en-GB" w:eastAsia="nl-BE"/>
              </w:rPr>
            </w:pPr>
            <w:r w:rsidRPr="00363A37">
              <w:rPr>
                <w:b/>
                <w:bCs/>
                <w:lang w:val="en-GB"/>
              </w:rPr>
              <w:t>Issue Date</w:t>
            </w:r>
          </w:p>
        </w:tc>
        <w:tc>
          <w:tcPr>
            <w:tcW w:w="1225" w:type="dxa"/>
            <w:shd w:val="clear" w:color="auto" w:fill="ACADB0" w:themeFill="accent1"/>
          </w:tcPr>
          <w:p w14:paraId="20F26EE7" w14:textId="35863355" w:rsidR="00991B20" w:rsidRPr="00363A37" w:rsidRDefault="00991B20" w:rsidP="00991B20">
            <w:pPr>
              <w:spacing w:after="160"/>
              <w:rPr>
                <w:b/>
                <w:bCs/>
                <w:lang w:val="en-GB" w:eastAsia="nl-BE"/>
              </w:rPr>
            </w:pPr>
            <w:r w:rsidRPr="00363A37">
              <w:rPr>
                <w:b/>
                <w:bCs/>
                <w:lang w:val="en-GB"/>
              </w:rPr>
              <w:t>Production Period from/to</w:t>
            </w:r>
          </w:p>
        </w:tc>
        <w:tc>
          <w:tcPr>
            <w:tcW w:w="2453" w:type="dxa"/>
            <w:shd w:val="clear" w:color="auto" w:fill="ACADB0" w:themeFill="accent1"/>
          </w:tcPr>
          <w:p w14:paraId="569A48DE" w14:textId="2FDE734F" w:rsidR="00991B20" w:rsidRPr="00363A37" w:rsidRDefault="00991B20" w:rsidP="00991B20">
            <w:pPr>
              <w:spacing w:after="160"/>
              <w:rPr>
                <w:b/>
                <w:bCs/>
                <w:lang w:val="en-GB" w:eastAsia="nl-BE"/>
              </w:rPr>
            </w:pPr>
            <w:r w:rsidRPr="00363A37">
              <w:rPr>
                <w:b/>
                <w:bCs/>
                <w:lang w:val="en-GB"/>
              </w:rPr>
              <w:t>Production Device ID</w:t>
            </w:r>
          </w:p>
        </w:tc>
      </w:tr>
      <w:tr w:rsidR="007A0A3B" w:rsidRPr="00363A37" w14:paraId="4EA16CE3" w14:textId="49D350ED" w:rsidTr="007A0A3B">
        <w:tc>
          <w:tcPr>
            <w:tcW w:w="3588" w:type="dxa"/>
          </w:tcPr>
          <w:p w14:paraId="3B1E3B85" w14:textId="6565F597" w:rsidR="007A0A3B" w:rsidRPr="00363A37" w:rsidRDefault="007A0A3B" w:rsidP="007A0A3B">
            <w:pPr>
              <w:spacing w:after="160"/>
              <w:rPr>
                <w:lang w:val="en-GB" w:eastAsia="nl-BE"/>
              </w:rPr>
            </w:pPr>
            <w:r w:rsidRPr="00363A37">
              <w:rPr>
                <w:lang w:val="en-GB"/>
              </w:rPr>
              <w:t>64206164132250081000XXXXXXXXXX</w:t>
            </w:r>
          </w:p>
        </w:tc>
        <w:tc>
          <w:tcPr>
            <w:tcW w:w="3588" w:type="dxa"/>
          </w:tcPr>
          <w:p w14:paraId="11DE37CC" w14:textId="138B7FBE" w:rsidR="007A0A3B" w:rsidRPr="00363A37" w:rsidRDefault="007A0A3B" w:rsidP="007A0A3B">
            <w:pPr>
              <w:spacing w:after="160"/>
              <w:rPr>
                <w:lang w:val="en-GB" w:eastAsia="nl-BE"/>
              </w:rPr>
            </w:pPr>
            <w:r w:rsidRPr="00363A37">
              <w:rPr>
                <w:lang w:val="en-GB"/>
              </w:rPr>
              <w:t>64206164132250081000XXXXXXXXXX</w:t>
            </w:r>
          </w:p>
        </w:tc>
        <w:tc>
          <w:tcPr>
            <w:tcW w:w="927" w:type="dxa"/>
          </w:tcPr>
          <w:p w14:paraId="150F3A12" w14:textId="69B0665A" w:rsidR="007A0A3B" w:rsidRPr="00363A37" w:rsidRDefault="007A0A3B" w:rsidP="007A0A3B">
            <w:pPr>
              <w:spacing w:after="160"/>
              <w:rPr>
                <w:lang w:val="en-GB" w:eastAsia="nl-BE"/>
              </w:rPr>
            </w:pPr>
            <w:r w:rsidRPr="00363A37">
              <w:rPr>
                <w:lang w:val="en-GB"/>
              </w:rPr>
              <w:t>10 000</w:t>
            </w:r>
          </w:p>
        </w:tc>
        <w:tc>
          <w:tcPr>
            <w:tcW w:w="1478" w:type="dxa"/>
          </w:tcPr>
          <w:p w14:paraId="0433776B" w14:textId="2F536BBB" w:rsidR="007A0A3B" w:rsidRPr="00363A37" w:rsidRDefault="007A0A3B" w:rsidP="007A0A3B">
            <w:pPr>
              <w:spacing w:after="160"/>
              <w:rPr>
                <w:lang w:val="en-GB" w:eastAsia="nl-BE"/>
              </w:rPr>
            </w:pPr>
            <w:r w:rsidRPr="00363A37">
              <w:rPr>
                <w:lang w:val="en-GB"/>
              </w:rPr>
              <w:t>&lt;Norway&gt;</w:t>
            </w:r>
          </w:p>
        </w:tc>
        <w:tc>
          <w:tcPr>
            <w:tcW w:w="1618" w:type="dxa"/>
          </w:tcPr>
          <w:p w14:paraId="45790429" w14:textId="2E58A107" w:rsidR="007A0A3B" w:rsidRPr="00363A37" w:rsidRDefault="007A0A3B" w:rsidP="007A0A3B">
            <w:pPr>
              <w:spacing w:after="160"/>
              <w:rPr>
                <w:lang w:val="en-GB" w:eastAsia="nl-BE"/>
              </w:rPr>
            </w:pPr>
            <w:r w:rsidRPr="00363A37">
              <w:rPr>
                <w:lang w:val="en-GB"/>
              </w:rPr>
              <w:t>&lt;T020001 – Wind/Onshore&gt;, &lt;F01050100 – Renewable /Mechanical source&gt;</w:t>
            </w:r>
          </w:p>
        </w:tc>
        <w:tc>
          <w:tcPr>
            <w:tcW w:w="772" w:type="dxa"/>
          </w:tcPr>
          <w:p w14:paraId="314261B8" w14:textId="192656F2" w:rsidR="007A0A3B" w:rsidRPr="00363A37" w:rsidRDefault="007A0A3B" w:rsidP="007A0A3B">
            <w:pPr>
              <w:spacing w:after="160"/>
              <w:rPr>
                <w:lang w:val="en-GB" w:eastAsia="nl-BE"/>
              </w:rPr>
            </w:pPr>
            <w:r w:rsidRPr="00363A37">
              <w:rPr>
                <w:lang w:val="en-GB"/>
              </w:rPr>
              <w:t>yyyy-mm-dd</w:t>
            </w:r>
          </w:p>
        </w:tc>
        <w:tc>
          <w:tcPr>
            <w:tcW w:w="1225" w:type="dxa"/>
          </w:tcPr>
          <w:p w14:paraId="0AAB72C5" w14:textId="6EE24DBD" w:rsidR="007A0A3B" w:rsidRPr="00363A37" w:rsidRDefault="007A0A3B" w:rsidP="007A0A3B">
            <w:pPr>
              <w:spacing w:after="160"/>
              <w:rPr>
                <w:lang w:val="en-GB" w:eastAsia="nl-BE"/>
              </w:rPr>
            </w:pPr>
            <w:r w:rsidRPr="00363A37">
              <w:rPr>
                <w:lang w:val="en-GB"/>
              </w:rPr>
              <w:t>yyyy-mm-dd - yyyy-mm-dd</w:t>
            </w:r>
          </w:p>
        </w:tc>
        <w:tc>
          <w:tcPr>
            <w:tcW w:w="2453" w:type="dxa"/>
          </w:tcPr>
          <w:p w14:paraId="4AD46625" w14:textId="7ACD44F7" w:rsidR="007A0A3B" w:rsidRPr="00363A37" w:rsidRDefault="007A0A3B" w:rsidP="007A0A3B">
            <w:pPr>
              <w:spacing w:after="160"/>
              <w:rPr>
                <w:lang w:val="en-GB" w:eastAsia="nl-BE"/>
              </w:rPr>
            </w:pPr>
            <w:r w:rsidRPr="00363A37">
              <w:rPr>
                <w:lang w:val="en-GB"/>
              </w:rPr>
              <w:t>&lt;70705230001000XXXX&gt;</w:t>
            </w:r>
          </w:p>
        </w:tc>
      </w:tr>
      <w:tr w:rsidR="007A0A3B" w:rsidRPr="00363A37" w14:paraId="440593D7" w14:textId="77777777" w:rsidTr="007A0A3B">
        <w:trPr>
          <w:cnfStyle w:val="000000100000" w:firstRow="0" w:lastRow="0" w:firstColumn="0" w:lastColumn="0" w:oddVBand="0" w:evenVBand="0" w:oddHBand="1" w:evenHBand="0" w:firstRowFirstColumn="0" w:firstRowLastColumn="0" w:lastRowFirstColumn="0" w:lastRowLastColumn="0"/>
        </w:trPr>
        <w:tc>
          <w:tcPr>
            <w:tcW w:w="3588" w:type="dxa"/>
          </w:tcPr>
          <w:p w14:paraId="54D0B34D" w14:textId="2FDBBAEE" w:rsidR="007A0A3B" w:rsidRPr="00363A37" w:rsidRDefault="007A0A3B" w:rsidP="007A0A3B">
            <w:pPr>
              <w:spacing w:after="160"/>
              <w:rPr>
                <w:lang w:val="en-GB" w:eastAsia="nl-BE"/>
              </w:rPr>
            </w:pPr>
            <w:r w:rsidRPr="00363A37">
              <w:rPr>
                <w:lang w:val="en-GB"/>
              </w:rPr>
              <w:t>64206164132250081000XXXXXXXXXX</w:t>
            </w:r>
          </w:p>
        </w:tc>
        <w:tc>
          <w:tcPr>
            <w:tcW w:w="3588" w:type="dxa"/>
          </w:tcPr>
          <w:p w14:paraId="657B67D0" w14:textId="1B9F1867" w:rsidR="007A0A3B" w:rsidRPr="00363A37" w:rsidRDefault="007A0A3B" w:rsidP="007A0A3B">
            <w:pPr>
              <w:spacing w:after="160"/>
              <w:rPr>
                <w:lang w:val="en-GB" w:eastAsia="nl-BE"/>
              </w:rPr>
            </w:pPr>
            <w:r w:rsidRPr="00363A37">
              <w:rPr>
                <w:lang w:val="en-GB"/>
              </w:rPr>
              <w:t>64206164132250081000XXXXXXXXXX</w:t>
            </w:r>
          </w:p>
        </w:tc>
        <w:tc>
          <w:tcPr>
            <w:tcW w:w="927" w:type="dxa"/>
          </w:tcPr>
          <w:p w14:paraId="4A4A8468" w14:textId="4177D606" w:rsidR="007A0A3B" w:rsidRPr="00363A37" w:rsidRDefault="007A0A3B" w:rsidP="007A0A3B">
            <w:pPr>
              <w:spacing w:after="160"/>
              <w:rPr>
                <w:lang w:val="en-GB" w:eastAsia="nl-BE"/>
              </w:rPr>
            </w:pPr>
            <w:r w:rsidRPr="00363A37">
              <w:rPr>
                <w:lang w:val="en-GB"/>
              </w:rPr>
              <w:t>20 000</w:t>
            </w:r>
          </w:p>
        </w:tc>
        <w:tc>
          <w:tcPr>
            <w:tcW w:w="1478" w:type="dxa"/>
          </w:tcPr>
          <w:p w14:paraId="27C66E90" w14:textId="2D5A7D45" w:rsidR="007A0A3B" w:rsidRPr="00363A37" w:rsidRDefault="007A0A3B" w:rsidP="007A0A3B">
            <w:pPr>
              <w:spacing w:after="160"/>
              <w:rPr>
                <w:lang w:val="en-GB" w:eastAsia="nl-BE"/>
              </w:rPr>
            </w:pPr>
            <w:r w:rsidRPr="00363A37">
              <w:rPr>
                <w:lang w:val="en-GB"/>
              </w:rPr>
              <w:t>&lt;Switzerland&gt;</w:t>
            </w:r>
          </w:p>
        </w:tc>
        <w:tc>
          <w:tcPr>
            <w:tcW w:w="1618" w:type="dxa"/>
          </w:tcPr>
          <w:p w14:paraId="028C498E" w14:textId="038498C9" w:rsidR="007A0A3B" w:rsidRPr="00363A37" w:rsidRDefault="007A0A3B" w:rsidP="007A0A3B">
            <w:pPr>
              <w:spacing w:after="160"/>
              <w:rPr>
                <w:lang w:val="en-GB" w:eastAsia="nl-BE"/>
              </w:rPr>
            </w:pPr>
            <w:r w:rsidRPr="00363A37">
              <w:rPr>
                <w:lang w:val="en-GB"/>
              </w:rPr>
              <w:t>…</w:t>
            </w:r>
          </w:p>
        </w:tc>
        <w:tc>
          <w:tcPr>
            <w:tcW w:w="772" w:type="dxa"/>
          </w:tcPr>
          <w:p w14:paraId="5AEE8BC0" w14:textId="10E60CE5" w:rsidR="007A0A3B" w:rsidRPr="00363A37" w:rsidRDefault="007A0A3B" w:rsidP="007A0A3B">
            <w:pPr>
              <w:spacing w:after="160"/>
              <w:rPr>
                <w:lang w:val="en-GB" w:eastAsia="nl-BE"/>
              </w:rPr>
            </w:pPr>
            <w:r w:rsidRPr="00363A37">
              <w:rPr>
                <w:lang w:val="en-GB"/>
              </w:rPr>
              <w:t>…</w:t>
            </w:r>
          </w:p>
        </w:tc>
        <w:tc>
          <w:tcPr>
            <w:tcW w:w="1225" w:type="dxa"/>
          </w:tcPr>
          <w:p w14:paraId="0C742351" w14:textId="648977AB" w:rsidR="007A0A3B" w:rsidRPr="00363A37" w:rsidRDefault="007A0A3B" w:rsidP="007A0A3B">
            <w:pPr>
              <w:spacing w:after="160"/>
              <w:rPr>
                <w:lang w:val="en-GB" w:eastAsia="nl-BE"/>
              </w:rPr>
            </w:pPr>
            <w:r w:rsidRPr="00363A37">
              <w:rPr>
                <w:lang w:val="en-GB"/>
              </w:rPr>
              <w:t>…</w:t>
            </w:r>
          </w:p>
        </w:tc>
        <w:tc>
          <w:tcPr>
            <w:tcW w:w="2453" w:type="dxa"/>
          </w:tcPr>
          <w:p w14:paraId="5E7B8762" w14:textId="08C0CA18" w:rsidR="007A0A3B" w:rsidRPr="00363A37" w:rsidRDefault="007A0A3B" w:rsidP="007A0A3B">
            <w:pPr>
              <w:spacing w:after="160"/>
              <w:rPr>
                <w:lang w:val="en-GB" w:eastAsia="nl-BE"/>
              </w:rPr>
            </w:pPr>
            <w:r w:rsidRPr="00363A37">
              <w:rPr>
                <w:lang w:val="en-GB"/>
              </w:rPr>
              <w:t>…</w:t>
            </w:r>
          </w:p>
        </w:tc>
      </w:tr>
      <w:tr w:rsidR="00ED1074" w:rsidRPr="00363A37" w14:paraId="03FFDA68" w14:textId="77777777" w:rsidTr="007A0A3B">
        <w:tc>
          <w:tcPr>
            <w:tcW w:w="3588" w:type="dxa"/>
          </w:tcPr>
          <w:p w14:paraId="689B5DA3" w14:textId="6715AE91" w:rsidR="007A0A3B" w:rsidRPr="00363A37" w:rsidRDefault="007A0A3B" w:rsidP="007A0A3B">
            <w:pPr>
              <w:spacing w:after="160"/>
              <w:rPr>
                <w:lang w:val="en-GB" w:eastAsia="nl-BE"/>
              </w:rPr>
            </w:pPr>
            <w:r w:rsidRPr="00363A37">
              <w:rPr>
                <w:lang w:val="en-GB"/>
              </w:rPr>
              <w:t>64206164132250081000XXXXXXXXXX</w:t>
            </w:r>
          </w:p>
        </w:tc>
        <w:tc>
          <w:tcPr>
            <w:tcW w:w="3588" w:type="dxa"/>
          </w:tcPr>
          <w:p w14:paraId="2B64160D" w14:textId="45D6E530" w:rsidR="007A0A3B" w:rsidRPr="00363A37" w:rsidRDefault="007A0A3B" w:rsidP="007A0A3B">
            <w:pPr>
              <w:spacing w:after="160"/>
              <w:rPr>
                <w:lang w:val="en-GB" w:eastAsia="nl-BE"/>
              </w:rPr>
            </w:pPr>
            <w:r w:rsidRPr="00363A37">
              <w:rPr>
                <w:lang w:val="en-GB"/>
              </w:rPr>
              <w:t>64206164132250081000XXXXXXXXXX</w:t>
            </w:r>
          </w:p>
        </w:tc>
        <w:tc>
          <w:tcPr>
            <w:tcW w:w="927" w:type="dxa"/>
          </w:tcPr>
          <w:p w14:paraId="39AEB06A" w14:textId="60234D95" w:rsidR="007A0A3B" w:rsidRPr="00363A37" w:rsidRDefault="007A0A3B" w:rsidP="007A0A3B">
            <w:pPr>
              <w:spacing w:after="160"/>
              <w:rPr>
                <w:lang w:val="en-GB" w:eastAsia="nl-BE"/>
              </w:rPr>
            </w:pPr>
            <w:r w:rsidRPr="00363A37">
              <w:rPr>
                <w:lang w:val="en-GB"/>
              </w:rPr>
              <w:t>30 000</w:t>
            </w:r>
          </w:p>
        </w:tc>
        <w:tc>
          <w:tcPr>
            <w:tcW w:w="1478" w:type="dxa"/>
          </w:tcPr>
          <w:p w14:paraId="7DB2951E" w14:textId="45644397" w:rsidR="007A0A3B" w:rsidRPr="00363A37" w:rsidRDefault="007A0A3B" w:rsidP="007A0A3B">
            <w:pPr>
              <w:spacing w:after="160"/>
              <w:rPr>
                <w:lang w:val="en-GB" w:eastAsia="nl-BE"/>
              </w:rPr>
            </w:pPr>
            <w:r w:rsidRPr="00363A37">
              <w:rPr>
                <w:lang w:val="en-GB"/>
              </w:rPr>
              <w:t>&lt;France&gt;</w:t>
            </w:r>
          </w:p>
        </w:tc>
        <w:tc>
          <w:tcPr>
            <w:tcW w:w="1618" w:type="dxa"/>
          </w:tcPr>
          <w:p w14:paraId="470F8C18" w14:textId="3281D85D" w:rsidR="007A0A3B" w:rsidRPr="00363A37" w:rsidRDefault="007A0A3B" w:rsidP="007A0A3B">
            <w:pPr>
              <w:spacing w:after="160"/>
              <w:rPr>
                <w:lang w:val="en-GB" w:eastAsia="nl-BE"/>
              </w:rPr>
            </w:pPr>
            <w:r w:rsidRPr="00363A37">
              <w:rPr>
                <w:lang w:val="en-GB"/>
              </w:rPr>
              <w:t>…</w:t>
            </w:r>
          </w:p>
        </w:tc>
        <w:tc>
          <w:tcPr>
            <w:tcW w:w="772" w:type="dxa"/>
          </w:tcPr>
          <w:p w14:paraId="3A7E59A6" w14:textId="3A563FD4" w:rsidR="007A0A3B" w:rsidRPr="00363A37" w:rsidRDefault="007A0A3B" w:rsidP="007A0A3B">
            <w:pPr>
              <w:spacing w:after="160"/>
              <w:rPr>
                <w:lang w:val="en-GB" w:eastAsia="nl-BE"/>
              </w:rPr>
            </w:pPr>
            <w:r w:rsidRPr="00363A37">
              <w:rPr>
                <w:lang w:val="en-GB"/>
              </w:rPr>
              <w:t>…</w:t>
            </w:r>
          </w:p>
        </w:tc>
        <w:tc>
          <w:tcPr>
            <w:tcW w:w="1225" w:type="dxa"/>
          </w:tcPr>
          <w:p w14:paraId="1C42027C" w14:textId="19DB6BE7" w:rsidR="007A0A3B" w:rsidRPr="00363A37" w:rsidRDefault="007A0A3B" w:rsidP="007A0A3B">
            <w:pPr>
              <w:spacing w:after="160"/>
              <w:rPr>
                <w:lang w:val="en-GB" w:eastAsia="nl-BE"/>
              </w:rPr>
            </w:pPr>
            <w:r w:rsidRPr="00363A37">
              <w:rPr>
                <w:lang w:val="en-GB"/>
              </w:rPr>
              <w:t>…</w:t>
            </w:r>
          </w:p>
        </w:tc>
        <w:tc>
          <w:tcPr>
            <w:tcW w:w="2453" w:type="dxa"/>
          </w:tcPr>
          <w:p w14:paraId="2B6605F9" w14:textId="11C74620" w:rsidR="007A0A3B" w:rsidRPr="00363A37" w:rsidRDefault="007A0A3B" w:rsidP="007A0A3B">
            <w:pPr>
              <w:spacing w:after="160"/>
              <w:rPr>
                <w:lang w:val="en-GB" w:eastAsia="nl-BE"/>
              </w:rPr>
            </w:pPr>
            <w:r w:rsidRPr="00363A37">
              <w:rPr>
                <w:lang w:val="en-GB"/>
              </w:rPr>
              <w:t>…</w:t>
            </w:r>
          </w:p>
        </w:tc>
      </w:tr>
    </w:tbl>
    <w:p w14:paraId="3A77F7BF" w14:textId="3F083FF3" w:rsidR="008240B4" w:rsidRPr="00363A37" w:rsidRDefault="008240B4" w:rsidP="003E6C12">
      <w:pPr>
        <w:rPr>
          <w:lang w:val="en-GB"/>
        </w:rPr>
      </w:pPr>
    </w:p>
    <w:p w14:paraId="45FB0AFC" w14:textId="77777777" w:rsidR="000C3D96" w:rsidRPr="00363A37" w:rsidRDefault="000C3D96" w:rsidP="00B0399F">
      <w:pPr>
        <w:spacing w:after="160"/>
        <w:rPr>
          <w:lang w:val="en-GB" w:eastAsia="nl-BE"/>
        </w:rPr>
      </w:pPr>
    </w:p>
    <w:sectPr w:rsidR="000C3D96" w:rsidRPr="00363A37" w:rsidSect="00B82781">
      <w:headerReference w:type="default" r:id="rId24"/>
      <w:footerReference w:type="default" r:id="rId25"/>
      <w:endnotePr>
        <w:numFmt w:val="decimal"/>
      </w:endnotePr>
      <w:pgSz w:w="16838" w:h="11906" w:orient="landscape"/>
      <w:pgMar w:top="1418" w:right="2126"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F9A1" w14:textId="77777777" w:rsidR="00B82781" w:rsidRDefault="00B82781" w:rsidP="00D95476">
      <w:pPr>
        <w:spacing w:line="240" w:lineRule="auto"/>
      </w:pPr>
      <w:r>
        <w:separator/>
      </w:r>
    </w:p>
  </w:endnote>
  <w:endnote w:type="continuationSeparator" w:id="0">
    <w:p w14:paraId="32FA640E" w14:textId="77777777" w:rsidR="00B82781" w:rsidRDefault="00B82781" w:rsidP="00D95476">
      <w:pPr>
        <w:spacing w:line="240" w:lineRule="auto"/>
      </w:pPr>
      <w:r>
        <w:continuationSeparator/>
      </w:r>
    </w:p>
  </w:endnote>
  <w:endnote w:type="continuationNotice" w:id="1">
    <w:p w14:paraId="2595082B" w14:textId="77777777" w:rsidR="00B82781" w:rsidRDefault="00B827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CA89" w14:textId="77777777" w:rsidR="00731577" w:rsidRDefault="00731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680F" w14:textId="54E7DC7B" w:rsidR="00EB445A" w:rsidRPr="008004C4" w:rsidRDefault="00552FC6" w:rsidP="00EB445A">
    <w:pPr>
      <w:pStyle w:val="Footer"/>
      <w:jc w:val="center"/>
      <w:rPr>
        <w:sz w:val="18"/>
        <w:szCs w:val="18"/>
      </w:rPr>
    </w:pPr>
    <w:r>
      <w:rPr>
        <w:sz w:val="18"/>
        <w:szCs w:val="18"/>
      </w:rPr>
      <w:pict w14:anchorId="648C4945">
        <v:rect id="_x0000_i1088" style="width:0;height:1.5pt" o:hralign="center" o:hrstd="t" o:hr="t" fillcolor="#a0a0a0" stroked="f"/>
      </w:pict>
    </w:r>
  </w:p>
  <w:p w14:paraId="1B07C4E5" w14:textId="18A04D16" w:rsidR="00EB445A" w:rsidRPr="000B04FB" w:rsidRDefault="00866DFB" w:rsidP="00713A06">
    <w:pPr>
      <w:pStyle w:val="Footer"/>
      <w:spacing w:after="0"/>
      <w:ind w:right="-2"/>
      <w:jc w:val="center"/>
      <w:rPr>
        <w:rFonts w:cstheme="minorHAnsi"/>
        <w:b/>
        <w:bCs/>
        <w:color w:val="3B3838"/>
        <w:sz w:val="18"/>
        <w:szCs w:val="18"/>
        <w:lang w:val="en-GB"/>
      </w:rPr>
    </w:pPr>
    <w:r>
      <w:rPr>
        <w:rFonts w:cstheme="minorHAnsi"/>
        <w:b/>
        <w:bCs/>
        <w:color w:val="3B3838"/>
        <w:sz w:val="18"/>
        <w:szCs w:val="18"/>
        <w:lang w:val="en-GB"/>
      </w:rPr>
      <w:t>AIB-</w:t>
    </w:r>
    <w:r w:rsidR="00F06CE9">
      <w:rPr>
        <w:rFonts w:cstheme="minorHAnsi"/>
        <w:b/>
        <w:bCs/>
        <w:color w:val="3B3838"/>
        <w:sz w:val="18"/>
        <w:szCs w:val="18"/>
        <w:lang w:val="en-GB"/>
      </w:rPr>
      <w:t>[YEAR]-DP[XX]-[Member] [Domain]</w:t>
    </w:r>
  </w:p>
  <w:sdt>
    <w:sdtPr>
      <w:id w:val="-372849086"/>
      <w:docPartObj>
        <w:docPartGallery w:val="Page Numbers (Bottom of Page)"/>
        <w:docPartUnique/>
      </w:docPartObj>
    </w:sdtPr>
    <w:sdtEndPr/>
    <w:sdtContent>
      <w:sdt>
        <w:sdtPr>
          <w:id w:val="964076872"/>
          <w:docPartObj>
            <w:docPartGallery w:val="Page Numbers (Top of Page)"/>
            <w:docPartUnique/>
          </w:docPartObj>
        </w:sdtPr>
        <w:sdtEndPr/>
        <w:sdtContent>
          <w:p w14:paraId="14193692" w14:textId="7672A4E5" w:rsidR="00EB445A" w:rsidRPr="000B04FB" w:rsidRDefault="00EB445A" w:rsidP="00131614">
            <w:pPr>
              <w:pStyle w:val="Footer"/>
              <w:spacing w:after="0"/>
              <w:rPr>
                <w:lang w:val="en-GB"/>
              </w:rPr>
            </w:pPr>
            <w:r w:rsidRPr="000B04FB">
              <w:rPr>
                <w:sz w:val="18"/>
                <w:szCs w:val="18"/>
                <w:lang w:val="en-GB"/>
              </w:rPr>
              <w:t>Pag</w:t>
            </w:r>
            <w:r>
              <w:rPr>
                <w:sz w:val="18"/>
                <w:szCs w:val="18"/>
                <w:lang w:val="en-GB"/>
              </w:rPr>
              <w:t>e</w:t>
            </w:r>
            <w:r w:rsidRPr="000B04FB">
              <w:rPr>
                <w:sz w:val="18"/>
                <w:szCs w:val="18"/>
                <w:lang w:val="en-GB"/>
              </w:rPr>
              <w:t xml:space="preserve"> </w:t>
            </w:r>
            <w:r w:rsidRPr="009C553B">
              <w:rPr>
                <w:b/>
                <w:bCs/>
                <w:sz w:val="18"/>
                <w:szCs w:val="18"/>
              </w:rPr>
              <w:fldChar w:fldCharType="begin"/>
            </w:r>
            <w:r w:rsidRPr="000B04FB">
              <w:rPr>
                <w:b/>
                <w:bCs/>
                <w:sz w:val="18"/>
                <w:szCs w:val="18"/>
                <w:lang w:val="en-GB"/>
              </w:rPr>
              <w:instrText>PAGE</w:instrText>
            </w:r>
            <w:r w:rsidRPr="009C553B">
              <w:rPr>
                <w:b/>
                <w:bCs/>
                <w:sz w:val="18"/>
                <w:szCs w:val="18"/>
              </w:rPr>
              <w:fldChar w:fldCharType="separate"/>
            </w:r>
            <w:r w:rsidRPr="00EB445A">
              <w:rPr>
                <w:b/>
                <w:bCs/>
                <w:sz w:val="18"/>
                <w:szCs w:val="18"/>
                <w:lang w:val="en-GB"/>
              </w:rPr>
              <w:t>- 2 -</w:t>
            </w:r>
            <w:r w:rsidRPr="009C553B">
              <w:rPr>
                <w:b/>
                <w:bCs/>
                <w:sz w:val="18"/>
                <w:szCs w:val="18"/>
              </w:rPr>
              <w:fldChar w:fldCharType="end"/>
            </w:r>
            <w:r w:rsidRPr="000B04FB">
              <w:rPr>
                <w:sz w:val="18"/>
                <w:szCs w:val="18"/>
                <w:lang w:val="en-GB"/>
              </w:rPr>
              <w:t xml:space="preserve"> </w:t>
            </w:r>
            <w:r>
              <w:rPr>
                <w:sz w:val="18"/>
                <w:szCs w:val="18"/>
                <w:lang w:val="en-GB"/>
              </w:rPr>
              <w:t xml:space="preserve">of </w:t>
            </w:r>
            <w:r w:rsidRPr="009C553B">
              <w:rPr>
                <w:b/>
                <w:bCs/>
                <w:sz w:val="18"/>
                <w:szCs w:val="18"/>
              </w:rPr>
              <w:fldChar w:fldCharType="begin"/>
            </w:r>
            <w:r w:rsidRPr="000B04FB">
              <w:rPr>
                <w:b/>
                <w:bCs/>
                <w:sz w:val="18"/>
                <w:szCs w:val="18"/>
                <w:lang w:val="en-GB"/>
              </w:rPr>
              <w:instrText>NUMPAGES</w:instrText>
            </w:r>
            <w:r w:rsidRPr="009C553B">
              <w:rPr>
                <w:b/>
                <w:bCs/>
                <w:sz w:val="18"/>
                <w:szCs w:val="18"/>
              </w:rPr>
              <w:fldChar w:fldCharType="separate"/>
            </w:r>
            <w:r w:rsidRPr="00EB445A">
              <w:rPr>
                <w:b/>
                <w:bCs/>
                <w:sz w:val="18"/>
                <w:szCs w:val="18"/>
                <w:lang w:val="en-GB"/>
              </w:rPr>
              <w:t>3</w:t>
            </w:r>
            <w:r w:rsidRPr="009C553B">
              <w:rPr>
                <w:b/>
                <w:bCs/>
                <w:sz w:val="18"/>
                <w:szCs w:val="18"/>
              </w:rPr>
              <w:fldChar w:fldCharType="end"/>
            </w:r>
            <w:r w:rsidRPr="000B04FB">
              <w:rPr>
                <w:b/>
                <w:bCs/>
                <w:sz w:val="18"/>
                <w:szCs w:val="18"/>
                <w:lang w:val="en-GB"/>
              </w:rPr>
              <w:tab/>
            </w:r>
            <w:r w:rsidRPr="000B04FB">
              <w:rPr>
                <w:sz w:val="18"/>
                <w:szCs w:val="18"/>
                <w:lang w:val="en-GB"/>
              </w:rPr>
              <w:t>© Association of Issuing Bodies, 202</w:t>
            </w:r>
            <w:r w:rsidR="00B25171">
              <w:rPr>
                <w:sz w:val="18"/>
                <w:szCs w:val="18"/>
                <w:lang w:val="en-GB"/>
              </w:rPr>
              <w:t>4</w:t>
            </w:r>
            <w:r>
              <w:rPr>
                <w:sz w:val="18"/>
                <w:szCs w:val="18"/>
                <w:lang w:val="en-GB"/>
              </w:rPr>
              <w:tab/>
            </w:r>
            <w:sdt>
              <w:sdtPr>
                <w:rPr>
                  <w:sz w:val="18"/>
                  <w:szCs w:val="18"/>
                  <w:lang w:val="en-GB"/>
                </w:rPr>
                <w:id w:val="2128038837"/>
                <w:placeholder>
                  <w:docPart w:val="DefaultPlaceholder_-1854013437"/>
                </w:placeholder>
                <w:date>
                  <w:dateFormat w:val="dd MMMM yyyy"/>
                  <w:lid w:val="en-GB"/>
                  <w:storeMappedDataAs w:val="dateTime"/>
                  <w:calendar w:val="gregorian"/>
                </w:date>
              </w:sdtPr>
              <w:sdtEndPr/>
              <w:sdtContent>
                <w:r>
                  <w:rPr>
                    <w:sz w:val="18"/>
                    <w:szCs w:val="18"/>
                    <w:lang w:val="en-GB"/>
                  </w:rPr>
                  <w:t>Date</w:t>
                </w:r>
              </w:sdtContent>
            </w:sdt>
          </w:p>
        </w:sdtContent>
      </w:sdt>
    </w:sdtContent>
  </w:sdt>
  <w:p w14:paraId="68535ED9" w14:textId="1C0708C3" w:rsidR="00E31C2F" w:rsidRPr="00EB445A" w:rsidRDefault="00E31C2F" w:rsidP="00EB445A">
    <w:pPr>
      <w:pStyle w:val="Footer"/>
      <w:jc w:val="center"/>
      <w:rPr>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F82F" w14:textId="77777777" w:rsidR="008004C4" w:rsidRPr="008004C4" w:rsidRDefault="00552FC6" w:rsidP="008004C4">
    <w:pPr>
      <w:pStyle w:val="Footer"/>
      <w:jc w:val="center"/>
      <w:rPr>
        <w:sz w:val="18"/>
        <w:szCs w:val="18"/>
      </w:rPr>
    </w:pPr>
    <w:r>
      <w:rPr>
        <w:sz w:val="18"/>
        <w:szCs w:val="18"/>
      </w:rPr>
      <w:pict w14:anchorId="14C887BF">
        <v:rect id="_x0000_i1029" style="width:0;height:1.5pt" o:hralign="center" o:hrstd="t" o:hr="t" fillcolor="#a0a0a0" stroked="f"/>
      </w:pict>
    </w:r>
  </w:p>
  <w:p w14:paraId="7619676E" w14:textId="791B8F51" w:rsidR="008004C4" w:rsidRPr="00731577" w:rsidRDefault="008004C4" w:rsidP="00131614">
    <w:pPr>
      <w:pStyle w:val="Footer"/>
      <w:spacing w:after="0"/>
      <w:ind w:right="-181"/>
      <w:jc w:val="center"/>
      <w:rPr>
        <w:rFonts w:cstheme="minorHAnsi"/>
        <w:b/>
        <w:bCs/>
        <w:color w:val="3B3838"/>
        <w:sz w:val="18"/>
        <w:szCs w:val="18"/>
        <w:lang w:val="en-GB"/>
      </w:rPr>
    </w:pPr>
    <w:r w:rsidRPr="00731577">
      <w:rPr>
        <w:rFonts w:cstheme="minorHAnsi"/>
        <w:b/>
        <w:bCs/>
        <w:color w:val="3B3838"/>
        <w:sz w:val="18"/>
        <w:szCs w:val="18"/>
        <w:lang w:val="en-GB"/>
      </w:rPr>
      <w:t xml:space="preserve">Association of Issuing Bodies </w:t>
    </w:r>
    <w:proofErr w:type="spellStart"/>
    <w:r w:rsidRPr="00731577">
      <w:rPr>
        <w:rFonts w:cstheme="minorHAnsi"/>
        <w:b/>
        <w:bCs/>
        <w:color w:val="3B3838"/>
        <w:sz w:val="18"/>
        <w:szCs w:val="18"/>
        <w:lang w:val="en-GB"/>
      </w:rPr>
      <w:t>ivzw</w:t>
    </w:r>
    <w:proofErr w:type="spellEnd"/>
  </w:p>
  <w:p w14:paraId="2BF8826E" w14:textId="20BF865F" w:rsidR="008004C4" w:rsidRPr="00731577" w:rsidRDefault="008004C4" w:rsidP="00131614">
    <w:pPr>
      <w:pStyle w:val="Footer"/>
      <w:spacing w:after="0"/>
      <w:ind w:right="-181"/>
      <w:jc w:val="center"/>
      <w:rPr>
        <w:rFonts w:cstheme="minorHAnsi"/>
        <w:color w:val="3B3838"/>
        <w:sz w:val="18"/>
        <w:szCs w:val="18"/>
        <w:lang w:val="en-GB"/>
      </w:rPr>
    </w:pPr>
    <w:r w:rsidRPr="00731577">
      <w:rPr>
        <w:rFonts w:cstheme="minorHAnsi"/>
        <w:color w:val="3B3838"/>
        <w:sz w:val="18"/>
        <w:szCs w:val="18"/>
        <w:lang w:val="en-GB"/>
      </w:rPr>
      <w:t xml:space="preserve">Registered Office: </w:t>
    </w:r>
    <w:proofErr w:type="spellStart"/>
    <w:r w:rsidR="00731577">
      <w:rPr>
        <w:rFonts w:cstheme="minorHAnsi"/>
        <w:color w:val="3B3838"/>
        <w:sz w:val="18"/>
        <w:szCs w:val="18"/>
        <w:lang w:val="en-GB"/>
      </w:rPr>
      <w:t>Koloniënstraat</w:t>
    </w:r>
    <w:proofErr w:type="spellEnd"/>
    <w:r w:rsidRPr="00731577">
      <w:rPr>
        <w:rFonts w:cstheme="minorHAnsi"/>
        <w:color w:val="3B3838"/>
        <w:sz w:val="18"/>
        <w:szCs w:val="18"/>
        <w:lang w:val="en-GB"/>
      </w:rPr>
      <w:t xml:space="preserve"> </w:t>
    </w:r>
    <w:r w:rsidR="00731577">
      <w:rPr>
        <w:rFonts w:cstheme="minorHAnsi"/>
        <w:color w:val="3B3838"/>
        <w:sz w:val="18"/>
        <w:szCs w:val="18"/>
        <w:lang w:val="en-GB"/>
      </w:rPr>
      <w:t>11</w:t>
    </w:r>
    <w:r w:rsidRPr="00731577">
      <w:rPr>
        <w:rFonts w:cstheme="minorHAnsi"/>
        <w:color w:val="3B3838"/>
        <w:sz w:val="18"/>
        <w:szCs w:val="18"/>
        <w:lang w:val="en-GB"/>
      </w:rPr>
      <w:t xml:space="preserve"> | 1000 Brussels | Belgium</w:t>
    </w:r>
  </w:p>
  <w:p w14:paraId="77B06E27" w14:textId="77777777" w:rsidR="008004C4" w:rsidRPr="008004C4" w:rsidRDefault="008004C4" w:rsidP="00131614">
    <w:pPr>
      <w:pStyle w:val="Footer"/>
      <w:spacing w:after="0"/>
      <w:ind w:right="-181"/>
      <w:jc w:val="center"/>
      <w:rPr>
        <w:rFonts w:cstheme="minorHAnsi"/>
        <w:color w:val="3B3838"/>
        <w:sz w:val="18"/>
        <w:szCs w:val="18"/>
        <w:lang w:val="en-GB"/>
      </w:rPr>
    </w:pPr>
    <w:r w:rsidRPr="008004C4">
      <w:rPr>
        <w:rFonts w:cstheme="minorHAnsi"/>
        <w:color w:val="3B3838"/>
        <w:sz w:val="18"/>
        <w:szCs w:val="18"/>
        <w:lang w:val="en-GB"/>
      </w:rPr>
      <w:t>Tel: +32-(0)486-5583 01 | Email: info@aib-net.org | Website: https://www.aib-net.org</w:t>
    </w:r>
  </w:p>
  <w:p w14:paraId="0B647871" w14:textId="467ED736" w:rsidR="008004C4" w:rsidRPr="008004C4" w:rsidRDefault="008004C4" w:rsidP="00131614">
    <w:pPr>
      <w:pStyle w:val="Footer"/>
      <w:spacing w:after="0"/>
      <w:ind w:right="-181"/>
      <w:jc w:val="center"/>
      <w:rPr>
        <w:rFonts w:cstheme="minorHAnsi"/>
        <w:color w:val="3B3838"/>
        <w:sz w:val="18"/>
        <w:szCs w:val="18"/>
        <w:lang w:val="en-GB"/>
      </w:rPr>
    </w:pPr>
    <w:r w:rsidRPr="008004C4">
      <w:rPr>
        <w:rFonts w:cstheme="minorHAnsi"/>
        <w:color w:val="3B3838"/>
        <w:sz w:val="18"/>
        <w:szCs w:val="18"/>
        <w:lang w:val="en-GB"/>
      </w:rPr>
      <w:t>Enterprise number KBO BE0864.645.330 – RPR Brussels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848C" w14:textId="77777777" w:rsidR="009C553B" w:rsidRPr="008004C4" w:rsidRDefault="00552FC6" w:rsidP="009C553B">
    <w:pPr>
      <w:pStyle w:val="Footer"/>
      <w:jc w:val="center"/>
      <w:rPr>
        <w:sz w:val="18"/>
        <w:szCs w:val="18"/>
      </w:rPr>
    </w:pPr>
    <w:r>
      <w:rPr>
        <w:sz w:val="18"/>
        <w:szCs w:val="18"/>
      </w:rPr>
      <w:pict w14:anchorId="2614CE99">
        <v:rect id="_x0000_i1033" style="width:0;height:1.5pt" o:hralign="center" o:hrstd="t" o:hr="t" fillcolor="#a0a0a0" stroked="f"/>
      </w:pict>
    </w:r>
  </w:p>
  <w:p w14:paraId="3757B4D8" w14:textId="77777777" w:rsidR="009C553B" w:rsidRPr="000B04FB" w:rsidRDefault="009C553B" w:rsidP="009C553B">
    <w:pPr>
      <w:pStyle w:val="Footer"/>
      <w:ind w:right="-181"/>
      <w:jc w:val="center"/>
      <w:rPr>
        <w:rFonts w:cstheme="minorHAnsi"/>
        <w:b/>
        <w:bCs/>
        <w:color w:val="3B3838"/>
        <w:sz w:val="18"/>
        <w:szCs w:val="18"/>
        <w:lang w:val="en-GB"/>
      </w:rPr>
    </w:pPr>
    <w:r w:rsidRPr="000B04FB">
      <w:rPr>
        <w:rFonts w:cstheme="minorHAnsi"/>
        <w:b/>
        <w:bCs/>
        <w:color w:val="3B3838"/>
        <w:sz w:val="18"/>
        <w:szCs w:val="18"/>
        <w:lang w:val="en-GB"/>
      </w:rPr>
      <w:t xml:space="preserve">Document Reference – Release </w:t>
    </w:r>
    <w:proofErr w:type="gramStart"/>
    <w:r w:rsidRPr="000B04FB">
      <w:rPr>
        <w:rFonts w:cstheme="minorHAnsi"/>
        <w:b/>
        <w:bCs/>
        <w:color w:val="3B3838"/>
        <w:sz w:val="18"/>
        <w:szCs w:val="18"/>
        <w:lang w:val="en-GB"/>
      </w:rPr>
      <w:t>number</w:t>
    </w:r>
    <w:proofErr w:type="gramEnd"/>
  </w:p>
  <w:p w14:paraId="4F0FE3E0" w14:textId="03FB95F9" w:rsidR="009C553B" w:rsidRPr="000B04FB" w:rsidRDefault="009C553B">
    <w:pPr>
      <w:pStyle w:val="Footer"/>
      <w:rPr>
        <w:lang w:val="en-GB"/>
      </w:rPr>
    </w:pPr>
    <w:r w:rsidRPr="000B04FB">
      <w:rPr>
        <w:sz w:val="18"/>
        <w:szCs w:val="18"/>
        <w:lang w:val="en-GB"/>
      </w:rPr>
      <w:t>Pag</w:t>
    </w:r>
    <w:r w:rsidR="000112B8">
      <w:rPr>
        <w:sz w:val="18"/>
        <w:szCs w:val="18"/>
        <w:lang w:val="en-GB"/>
      </w:rPr>
      <w:t>e</w:t>
    </w:r>
    <w:r w:rsidRPr="000B04FB">
      <w:rPr>
        <w:sz w:val="18"/>
        <w:szCs w:val="18"/>
        <w:lang w:val="en-GB"/>
      </w:rPr>
      <w:t xml:space="preserve"> </w:t>
    </w:r>
    <w:r w:rsidRPr="009C553B">
      <w:rPr>
        <w:b/>
        <w:bCs/>
        <w:sz w:val="18"/>
        <w:szCs w:val="18"/>
      </w:rPr>
      <w:fldChar w:fldCharType="begin"/>
    </w:r>
    <w:r w:rsidRPr="000B04FB">
      <w:rPr>
        <w:b/>
        <w:bCs/>
        <w:sz w:val="18"/>
        <w:szCs w:val="18"/>
        <w:lang w:val="en-GB"/>
      </w:rPr>
      <w:instrText>PAGE</w:instrText>
    </w:r>
    <w:r w:rsidRPr="009C553B">
      <w:rPr>
        <w:b/>
        <w:bCs/>
        <w:sz w:val="18"/>
        <w:szCs w:val="18"/>
      </w:rPr>
      <w:fldChar w:fldCharType="separate"/>
    </w:r>
    <w:r w:rsidRPr="000B04FB">
      <w:rPr>
        <w:b/>
        <w:bCs/>
        <w:sz w:val="18"/>
        <w:szCs w:val="18"/>
        <w:lang w:val="en-GB"/>
      </w:rPr>
      <w:t>2</w:t>
    </w:r>
    <w:r w:rsidRPr="009C553B">
      <w:rPr>
        <w:b/>
        <w:bCs/>
        <w:sz w:val="18"/>
        <w:szCs w:val="18"/>
      </w:rPr>
      <w:fldChar w:fldCharType="end"/>
    </w:r>
    <w:r w:rsidRPr="000B04FB">
      <w:rPr>
        <w:sz w:val="18"/>
        <w:szCs w:val="18"/>
        <w:lang w:val="en-GB"/>
      </w:rPr>
      <w:t xml:space="preserve"> </w:t>
    </w:r>
    <w:r w:rsidR="000112B8">
      <w:rPr>
        <w:sz w:val="18"/>
        <w:szCs w:val="18"/>
        <w:lang w:val="en-GB"/>
      </w:rPr>
      <w:t xml:space="preserve">of </w:t>
    </w:r>
    <w:r w:rsidRPr="009C553B">
      <w:rPr>
        <w:b/>
        <w:bCs/>
        <w:sz w:val="18"/>
        <w:szCs w:val="18"/>
      </w:rPr>
      <w:fldChar w:fldCharType="begin"/>
    </w:r>
    <w:r w:rsidRPr="000B04FB">
      <w:rPr>
        <w:b/>
        <w:bCs/>
        <w:sz w:val="18"/>
        <w:szCs w:val="18"/>
        <w:lang w:val="en-GB"/>
      </w:rPr>
      <w:instrText>NUMPAGES</w:instrText>
    </w:r>
    <w:r w:rsidRPr="009C553B">
      <w:rPr>
        <w:b/>
        <w:bCs/>
        <w:sz w:val="18"/>
        <w:szCs w:val="18"/>
      </w:rPr>
      <w:fldChar w:fldCharType="separate"/>
    </w:r>
    <w:r w:rsidRPr="000B04FB">
      <w:rPr>
        <w:b/>
        <w:bCs/>
        <w:sz w:val="18"/>
        <w:szCs w:val="18"/>
        <w:lang w:val="en-GB"/>
      </w:rPr>
      <w:t>2</w:t>
    </w:r>
    <w:r w:rsidRPr="009C553B">
      <w:rPr>
        <w:b/>
        <w:bCs/>
        <w:sz w:val="18"/>
        <w:szCs w:val="18"/>
      </w:rPr>
      <w:fldChar w:fldCharType="end"/>
    </w:r>
    <w:r w:rsidR="000B04FB" w:rsidRPr="000B04FB">
      <w:rPr>
        <w:b/>
        <w:bCs/>
        <w:sz w:val="18"/>
        <w:szCs w:val="18"/>
        <w:lang w:val="en-GB"/>
      </w:rPr>
      <w:tab/>
    </w:r>
    <w:r w:rsidR="000B04FB" w:rsidRPr="000B04FB">
      <w:rPr>
        <w:sz w:val="18"/>
        <w:szCs w:val="18"/>
        <w:lang w:val="en-GB"/>
      </w:rPr>
      <w:t>© Association of Issuing Bodies, 2022</w:t>
    </w:r>
    <w:r w:rsidR="00902270">
      <w:rPr>
        <w:sz w:val="18"/>
        <w:szCs w:val="18"/>
        <w:lang w:val="en-GB"/>
      </w:rPr>
      <w:tab/>
      <w:t>Date of Release</w:t>
    </w:r>
  </w:p>
  <w:p w14:paraId="732967F5" w14:textId="77777777" w:rsidR="009C553B" w:rsidRPr="000B04FB" w:rsidRDefault="009C553B" w:rsidP="00B60FC4">
    <w:pPr>
      <w:pStyle w:val="Footer"/>
      <w:ind w:right="-181"/>
      <w:jc w:val="center"/>
      <w:rPr>
        <w:rFonts w:cstheme="minorHAnsi"/>
        <w:b/>
        <w:bCs/>
        <w:color w:val="3B3838"/>
        <w:sz w:val="18"/>
        <w:szCs w:val="18"/>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9829" w14:textId="77777777" w:rsidR="003E6C12" w:rsidRPr="008004C4" w:rsidRDefault="00552FC6" w:rsidP="00EB445A">
    <w:pPr>
      <w:pStyle w:val="Footer"/>
      <w:jc w:val="center"/>
      <w:rPr>
        <w:sz w:val="18"/>
        <w:szCs w:val="18"/>
      </w:rPr>
    </w:pPr>
    <w:r>
      <w:rPr>
        <w:sz w:val="18"/>
        <w:szCs w:val="18"/>
      </w:rPr>
      <w:pict w14:anchorId="5F9D4571">
        <v:rect id="_x0000_i1077" style="width:0;height:1.5pt" o:hralign="center" o:hrstd="t" o:hr="t" fillcolor="#a0a0a0" stroked="f"/>
      </w:pict>
    </w:r>
  </w:p>
  <w:p w14:paraId="76EE3CCD" w14:textId="77777777" w:rsidR="003E6C12" w:rsidRPr="000B04FB" w:rsidRDefault="003E6C12" w:rsidP="00731577">
    <w:pPr>
      <w:pStyle w:val="Footer"/>
      <w:spacing w:after="0"/>
      <w:ind w:right="-31"/>
      <w:jc w:val="center"/>
      <w:rPr>
        <w:rFonts w:cstheme="minorHAnsi"/>
        <w:b/>
        <w:bCs/>
        <w:color w:val="3B3838"/>
        <w:sz w:val="18"/>
        <w:szCs w:val="18"/>
        <w:lang w:val="en-GB"/>
      </w:rPr>
    </w:pPr>
    <w:r>
      <w:rPr>
        <w:rFonts w:cstheme="minorHAnsi"/>
        <w:b/>
        <w:bCs/>
        <w:color w:val="3B3838"/>
        <w:sz w:val="18"/>
        <w:szCs w:val="18"/>
        <w:lang w:val="en-GB"/>
      </w:rPr>
      <w:t>AIB-[YEAR]-DP[XX]-[Member] [Domain]</w:t>
    </w:r>
  </w:p>
  <w:sdt>
    <w:sdtPr>
      <w:id w:val="1593513339"/>
      <w:docPartObj>
        <w:docPartGallery w:val="Page Numbers (Bottom of Page)"/>
        <w:docPartUnique/>
      </w:docPartObj>
    </w:sdtPr>
    <w:sdtEndPr/>
    <w:sdtContent>
      <w:sdt>
        <w:sdtPr>
          <w:id w:val="1544104692"/>
          <w:docPartObj>
            <w:docPartGallery w:val="Page Numbers (Top of Page)"/>
            <w:docPartUnique/>
          </w:docPartObj>
        </w:sdtPr>
        <w:sdtEndPr/>
        <w:sdtContent>
          <w:p w14:paraId="7BD1D3B3" w14:textId="3DF6ADDA" w:rsidR="003E6C12" w:rsidRPr="00731577" w:rsidRDefault="003E6C12" w:rsidP="00731577">
            <w:pPr>
              <w:pStyle w:val="Footer"/>
              <w:spacing w:after="0"/>
              <w:jc w:val="center"/>
              <w:rPr>
                <w:lang w:val="en-GB"/>
              </w:rPr>
            </w:pPr>
            <w:r w:rsidRPr="000B04FB">
              <w:rPr>
                <w:sz w:val="18"/>
                <w:szCs w:val="18"/>
                <w:lang w:val="en-GB"/>
              </w:rPr>
              <w:t>Pag</w:t>
            </w:r>
            <w:r>
              <w:rPr>
                <w:sz w:val="18"/>
                <w:szCs w:val="18"/>
                <w:lang w:val="en-GB"/>
              </w:rPr>
              <w:t>e</w:t>
            </w:r>
            <w:r w:rsidRPr="000B04FB">
              <w:rPr>
                <w:sz w:val="18"/>
                <w:szCs w:val="18"/>
                <w:lang w:val="en-GB"/>
              </w:rPr>
              <w:t xml:space="preserve"> </w:t>
            </w:r>
            <w:r w:rsidRPr="009C553B">
              <w:rPr>
                <w:b/>
                <w:bCs/>
                <w:sz w:val="18"/>
                <w:szCs w:val="18"/>
              </w:rPr>
              <w:fldChar w:fldCharType="begin"/>
            </w:r>
            <w:r w:rsidRPr="000B04FB">
              <w:rPr>
                <w:b/>
                <w:bCs/>
                <w:sz w:val="18"/>
                <w:szCs w:val="18"/>
                <w:lang w:val="en-GB"/>
              </w:rPr>
              <w:instrText>PAGE</w:instrText>
            </w:r>
            <w:r w:rsidRPr="009C553B">
              <w:rPr>
                <w:b/>
                <w:bCs/>
                <w:sz w:val="18"/>
                <w:szCs w:val="18"/>
              </w:rPr>
              <w:fldChar w:fldCharType="separate"/>
            </w:r>
            <w:r w:rsidRPr="00EB445A">
              <w:rPr>
                <w:b/>
                <w:bCs/>
                <w:sz w:val="18"/>
                <w:szCs w:val="18"/>
                <w:lang w:val="en-GB"/>
              </w:rPr>
              <w:t>- 2 -</w:t>
            </w:r>
            <w:r w:rsidRPr="009C553B">
              <w:rPr>
                <w:b/>
                <w:bCs/>
                <w:sz w:val="18"/>
                <w:szCs w:val="18"/>
              </w:rPr>
              <w:fldChar w:fldCharType="end"/>
            </w:r>
            <w:r w:rsidRPr="000B04FB">
              <w:rPr>
                <w:sz w:val="18"/>
                <w:szCs w:val="18"/>
                <w:lang w:val="en-GB"/>
              </w:rPr>
              <w:t xml:space="preserve"> </w:t>
            </w:r>
            <w:r>
              <w:rPr>
                <w:sz w:val="18"/>
                <w:szCs w:val="18"/>
                <w:lang w:val="en-GB"/>
              </w:rPr>
              <w:t xml:space="preserve">of </w:t>
            </w:r>
            <w:r w:rsidRPr="009C553B">
              <w:rPr>
                <w:b/>
                <w:bCs/>
                <w:sz w:val="18"/>
                <w:szCs w:val="18"/>
              </w:rPr>
              <w:fldChar w:fldCharType="begin"/>
            </w:r>
            <w:r w:rsidRPr="000B04FB">
              <w:rPr>
                <w:b/>
                <w:bCs/>
                <w:sz w:val="18"/>
                <w:szCs w:val="18"/>
                <w:lang w:val="en-GB"/>
              </w:rPr>
              <w:instrText>NUMPAGES</w:instrText>
            </w:r>
            <w:r w:rsidRPr="009C553B">
              <w:rPr>
                <w:b/>
                <w:bCs/>
                <w:sz w:val="18"/>
                <w:szCs w:val="18"/>
              </w:rPr>
              <w:fldChar w:fldCharType="separate"/>
            </w:r>
            <w:r w:rsidRPr="00EB445A">
              <w:rPr>
                <w:b/>
                <w:bCs/>
                <w:sz w:val="18"/>
                <w:szCs w:val="18"/>
                <w:lang w:val="en-GB"/>
              </w:rPr>
              <w:t>3</w:t>
            </w:r>
            <w:r w:rsidRPr="009C553B">
              <w:rPr>
                <w:b/>
                <w:bCs/>
                <w:sz w:val="18"/>
                <w:szCs w:val="18"/>
              </w:rPr>
              <w:fldChar w:fldCharType="end"/>
            </w:r>
            <w:r w:rsidR="00855E06">
              <w:rPr>
                <w:b/>
                <w:bCs/>
                <w:sz w:val="18"/>
                <w:szCs w:val="18"/>
                <w:lang w:val="en-GB"/>
              </w:rPr>
              <w:t xml:space="preserve"> </w:t>
            </w:r>
            <w:r w:rsidR="00855E06">
              <w:rPr>
                <w:b/>
                <w:bCs/>
                <w:sz w:val="18"/>
                <w:szCs w:val="18"/>
                <w:lang w:val="en-GB"/>
              </w:rPr>
              <w:tab/>
            </w:r>
            <w:r w:rsidRPr="000B04FB">
              <w:rPr>
                <w:sz w:val="18"/>
                <w:szCs w:val="18"/>
                <w:lang w:val="en-GB"/>
              </w:rPr>
              <w:t>© Association of Issuing Bodies</w:t>
            </w:r>
            <w:r w:rsidR="00855E06">
              <w:rPr>
                <w:sz w:val="18"/>
                <w:szCs w:val="18"/>
                <w:lang w:val="en-GB"/>
              </w:rPr>
              <w:t>,</w:t>
            </w:r>
            <w:r w:rsidRPr="000B04FB">
              <w:rPr>
                <w:sz w:val="18"/>
                <w:szCs w:val="18"/>
                <w:lang w:val="en-GB"/>
              </w:rPr>
              <w:t xml:space="preserve"> 202</w:t>
            </w:r>
            <w:r w:rsidR="00731577">
              <w:rPr>
                <w:sz w:val="18"/>
                <w:szCs w:val="18"/>
                <w:lang w:val="en-GB"/>
              </w:rPr>
              <w:t>4</w:t>
            </w:r>
            <w:r w:rsidR="00855E06">
              <w:rPr>
                <w:sz w:val="18"/>
                <w:szCs w:val="18"/>
                <w:lang w:val="en-GB"/>
              </w:rPr>
              <w:tab/>
              <w:t xml:space="preserve"> </w:t>
            </w:r>
            <w:sdt>
              <w:sdtPr>
                <w:rPr>
                  <w:sz w:val="18"/>
                  <w:szCs w:val="18"/>
                  <w:lang w:val="en-GB"/>
                </w:rPr>
                <w:id w:val="349841521"/>
                <w:placeholder>
                  <w:docPart w:val="D296AAEE7002492A93D64A328D5A9EB5"/>
                </w:placeholder>
                <w:date>
                  <w:dateFormat w:val="dd MMMM yyyy"/>
                  <w:lid w:val="en-GB"/>
                  <w:storeMappedDataAs w:val="dateTime"/>
                  <w:calendar w:val="gregorian"/>
                </w:date>
              </w:sdtPr>
              <w:sdtEndPr/>
              <w:sdtContent>
                <w:r>
                  <w:rPr>
                    <w:sz w:val="18"/>
                    <w:szCs w:val="18"/>
                    <w:lang w:val="en-GB"/>
                  </w:rPr>
                  <w:t>Date</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C6DA" w14:textId="77777777" w:rsidR="00B82781" w:rsidRDefault="00B82781" w:rsidP="00D95476">
      <w:pPr>
        <w:spacing w:line="240" w:lineRule="auto"/>
      </w:pPr>
      <w:r>
        <w:separator/>
      </w:r>
    </w:p>
  </w:footnote>
  <w:footnote w:type="continuationSeparator" w:id="0">
    <w:p w14:paraId="069509BE" w14:textId="77777777" w:rsidR="00B82781" w:rsidRDefault="00B82781" w:rsidP="00D95476">
      <w:pPr>
        <w:spacing w:line="240" w:lineRule="auto"/>
      </w:pPr>
      <w:r>
        <w:continuationSeparator/>
      </w:r>
    </w:p>
  </w:footnote>
  <w:footnote w:type="continuationNotice" w:id="1">
    <w:p w14:paraId="7DDBDD77" w14:textId="77777777" w:rsidR="00B82781" w:rsidRDefault="00B827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2886" w14:textId="77777777" w:rsidR="00731577" w:rsidRDefault="00731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7F3D" w14:textId="269ABA61" w:rsidR="00D754EB" w:rsidRPr="00391C39" w:rsidRDefault="00807D14" w:rsidP="00D754EB">
    <w:pPr>
      <w:pStyle w:val="Header"/>
      <w:tabs>
        <w:tab w:val="left" w:pos="1134"/>
      </w:tabs>
      <w:ind w:right="-6"/>
      <w:rPr>
        <w:rFonts w:cstheme="minorHAnsi"/>
        <w:b/>
        <w:sz w:val="18"/>
        <w:szCs w:val="18"/>
      </w:rPr>
    </w:pPr>
    <w:r w:rsidRPr="00BC14B0">
      <w:rPr>
        <w:rFonts w:cstheme="minorHAnsi"/>
        <w:b/>
        <w:noProof/>
        <w:sz w:val="18"/>
        <w:szCs w:val="18"/>
        <w:lang w:eastAsia="en-GB"/>
      </w:rPr>
      <w:drawing>
        <wp:anchor distT="0" distB="0" distL="114300" distR="114300" simplePos="0" relativeHeight="251661312" behindDoc="0" locked="0" layoutInCell="1" allowOverlap="1" wp14:anchorId="63291110" wp14:editId="0969985A">
          <wp:simplePos x="0" y="0"/>
          <wp:positionH relativeFrom="margin">
            <wp:posOffset>4050665</wp:posOffset>
          </wp:positionH>
          <wp:positionV relativeFrom="paragraph">
            <wp:posOffset>-250190</wp:posOffset>
          </wp:positionV>
          <wp:extent cx="1631315" cy="803275"/>
          <wp:effectExtent l="0" t="0" r="6985" b="0"/>
          <wp:wrapNone/>
          <wp:docPr id="19049092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631315" cy="803275"/>
                  </a:xfrm>
                  <a:prstGeom prst="rect">
                    <a:avLst/>
                  </a:prstGeom>
                </pic:spPr>
              </pic:pic>
            </a:graphicData>
          </a:graphic>
          <wp14:sizeRelH relativeFrom="margin">
            <wp14:pctWidth>0</wp14:pctWidth>
          </wp14:sizeRelH>
          <wp14:sizeRelV relativeFrom="margin">
            <wp14:pctHeight>0</wp14:pctHeight>
          </wp14:sizeRelV>
        </wp:anchor>
      </w:drawing>
    </w:r>
    <w:r w:rsidR="00D754EB">
      <w:rPr>
        <w:noProof/>
        <w:lang w:val="de-DE" w:eastAsia="de-DE"/>
      </w:rPr>
      <w:drawing>
        <wp:anchor distT="0" distB="0" distL="114300" distR="114300" simplePos="0" relativeHeight="251663360" behindDoc="0" locked="0" layoutInCell="1" allowOverlap="1" wp14:anchorId="00206978" wp14:editId="272F71EA">
          <wp:simplePos x="0" y="0"/>
          <wp:positionH relativeFrom="margin">
            <wp:align>left</wp:align>
          </wp:positionH>
          <wp:positionV relativeFrom="paragraph">
            <wp:posOffset>-168275</wp:posOffset>
          </wp:positionV>
          <wp:extent cx="1019175" cy="676275"/>
          <wp:effectExtent l="0" t="0" r="9525" b="9525"/>
          <wp:wrapNone/>
          <wp:docPr id="6054423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ogo-EECS-sstxt-sm.gif"/>
                  <pic:cNvPicPr/>
                </pic:nvPicPr>
                <pic:blipFill>
                  <a:blip r:embed="rId2">
                    <a:extLst>
                      <a:ext uri="{28A0092B-C50C-407E-A947-70E740481C1C}">
                        <a14:useLocalDpi xmlns:a14="http://schemas.microsoft.com/office/drawing/2010/main" val="0"/>
                      </a:ext>
                    </a:extLst>
                  </a:blip>
                  <a:stretch>
                    <a:fillRect/>
                  </a:stretch>
                </pic:blipFill>
                <pic:spPr>
                  <a:xfrm>
                    <a:off x="0" y="0"/>
                    <a:ext cx="1019175" cy="676275"/>
                  </a:xfrm>
                  <a:prstGeom prst="rect">
                    <a:avLst/>
                  </a:prstGeom>
                </pic:spPr>
              </pic:pic>
            </a:graphicData>
          </a:graphic>
          <wp14:sizeRelH relativeFrom="page">
            <wp14:pctWidth>0</wp14:pctWidth>
          </wp14:sizeRelH>
          <wp14:sizeRelV relativeFrom="page">
            <wp14:pctHeight>0</wp14:pctHeight>
          </wp14:sizeRelV>
        </wp:anchor>
      </w:drawing>
    </w:r>
    <w:r w:rsidR="00D754EB" w:rsidRPr="00BC14B0">
      <w:rPr>
        <w:rFonts w:cstheme="minorHAnsi"/>
        <w:b/>
        <w:noProof/>
        <w:sz w:val="18"/>
        <w:szCs w:val="18"/>
        <w:lang w:eastAsia="nl-BE"/>
      </w:rPr>
      <w:drawing>
        <wp:anchor distT="0" distB="0" distL="114300" distR="114300" simplePos="0" relativeHeight="251659264" behindDoc="0" locked="0" layoutInCell="1" allowOverlap="1" wp14:anchorId="0F9E4B4A" wp14:editId="46BB1B57">
          <wp:simplePos x="0" y="0"/>
          <wp:positionH relativeFrom="column">
            <wp:posOffset>-2357120</wp:posOffset>
          </wp:positionH>
          <wp:positionV relativeFrom="paragraph">
            <wp:posOffset>-120015</wp:posOffset>
          </wp:positionV>
          <wp:extent cx="918845" cy="480695"/>
          <wp:effectExtent l="0" t="0" r="0" b="0"/>
          <wp:wrapNone/>
          <wp:docPr id="1196477787"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
                  <a:srcRect/>
                  <a:stretch>
                    <a:fillRect/>
                  </a:stretch>
                </pic:blipFill>
                <pic:spPr bwMode="auto">
                  <a:xfrm>
                    <a:off x="0" y="0"/>
                    <a:ext cx="918845" cy="480695"/>
                  </a:xfrm>
                  <a:prstGeom prst="rect">
                    <a:avLst/>
                  </a:prstGeom>
                  <a:noFill/>
                </pic:spPr>
              </pic:pic>
            </a:graphicData>
          </a:graphic>
        </wp:anchor>
      </w:drawing>
    </w:r>
  </w:p>
  <w:p w14:paraId="60571289" w14:textId="24520D7E" w:rsidR="00D754EB" w:rsidRPr="00274980" w:rsidRDefault="00D754EB" w:rsidP="00D754EB">
    <w:pPr>
      <w:pStyle w:val="TOCHeading"/>
      <w:spacing w:before="0" w:after="0"/>
      <w:jc w:val="center"/>
      <w:rPr>
        <w:rFonts w:cstheme="minorHAnsi"/>
        <w:b w:val="0"/>
        <w:bCs/>
        <w:color w:val="767171" w:themeColor="background2" w:themeShade="80"/>
        <w:lang w:val="en-GB"/>
      </w:rPr>
    </w:pPr>
    <w:r w:rsidRPr="00274980">
      <w:rPr>
        <w:rFonts w:cstheme="minorHAnsi"/>
        <w:b w:val="0"/>
        <w:bCs/>
        <w:color w:val="767171" w:themeColor="background2" w:themeShade="80"/>
        <w:lang w:val="en-GB"/>
      </w:rPr>
      <w:t xml:space="preserve">EECS </w:t>
    </w:r>
    <w:r w:rsidR="008947E2">
      <w:rPr>
        <w:rFonts w:cstheme="minorHAnsi"/>
        <w:b w:val="0"/>
        <w:bCs/>
        <w:color w:val="767171" w:themeColor="background2" w:themeShade="80"/>
        <w:lang w:val="en-GB"/>
      </w:rPr>
      <w:t>Domain Protocol</w:t>
    </w:r>
  </w:p>
  <w:p w14:paraId="076F07A3" w14:textId="667A3063" w:rsidR="00D754EB" w:rsidRPr="005A2FCF" w:rsidRDefault="00DB1509" w:rsidP="00D754EB">
    <w:pPr>
      <w:pStyle w:val="TOCHeading"/>
      <w:spacing w:before="0" w:after="0" w:line="240" w:lineRule="auto"/>
      <w:jc w:val="center"/>
      <w:rPr>
        <w:rFonts w:cstheme="minorHAnsi"/>
        <w:b w:val="0"/>
        <w:sz w:val="18"/>
        <w:szCs w:val="18"/>
        <w:lang w:val="en-GB"/>
      </w:rPr>
    </w:pPr>
    <w:r>
      <w:rPr>
        <w:rFonts w:cstheme="minorHAnsi"/>
        <w:b w:val="0"/>
        <w:bCs/>
        <w:color w:val="767171" w:themeColor="background2" w:themeShade="80"/>
        <w:lang w:val="en-GB"/>
      </w:rPr>
      <w:t>[</w:t>
    </w:r>
    <w:r w:rsidR="008947E2">
      <w:rPr>
        <w:rFonts w:cstheme="minorHAnsi"/>
        <w:b w:val="0"/>
        <w:bCs/>
        <w:color w:val="767171" w:themeColor="background2" w:themeShade="80"/>
        <w:lang w:val="en-GB"/>
      </w:rPr>
      <w:t>Member</w:t>
    </w:r>
    <w:r>
      <w:rPr>
        <w:rFonts w:cstheme="minorHAnsi"/>
        <w:b w:val="0"/>
        <w:bCs/>
        <w:color w:val="767171" w:themeColor="background2" w:themeShade="80"/>
        <w:lang w:val="en-GB"/>
      </w:rPr>
      <w:t>]</w:t>
    </w:r>
    <w:r w:rsidR="008947E2">
      <w:rPr>
        <w:rFonts w:cstheme="minorHAnsi"/>
        <w:b w:val="0"/>
        <w:bCs/>
        <w:color w:val="767171" w:themeColor="background2" w:themeShade="80"/>
        <w:lang w:val="en-GB"/>
      </w:rPr>
      <w:t xml:space="preserve"> </w:t>
    </w:r>
    <w:r>
      <w:rPr>
        <w:rFonts w:cstheme="minorHAnsi"/>
        <w:b w:val="0"/>
        <w:bCs/>
        <w:color w:val="767171" w:themeColor="background2" w:themeShade="80"/>
        <w:lang w:val="en-GB"/>
      </w:rPr>
      <w:t>–</w:t>
    </w:r>
    <w:r w:rsidR="008947E2">
      <w:rPr>
        <w:rFonts w:cstheme="minorHAnsi"/>
        <w:b w:val="0"/>
        <w:bCs/>
        <w:color w:val="767171" w:themeColor="background2" w:themeShade="80"/>
        <w:lang w:val="en-GB"/>
      </w:rPr>
      <w:t xml:space="preserve"> </w:t>
    </w:r>
    <w:r>
      <w:rPr>
        <w:rFonts w:cstheme="minorHAnsi"/>
        <w:b w:val="0"/>
        <w:bCs/>
        <w:color w:val="767171" w:themeColor="background2" w:themeShade="80"/>
        <w:lang w:val="en-GB"/>
      </w:rPr>
      <w:t>[</w:t>
    </w:r>
    <w:r w:rsidR="008947E2">
      <w:rPr>
        <w:rFonts w:cstheme="minorHAnsi"/>
        <w:b w:val="0"/>
        <w:bCs/>
        <w:color w:val="767171" w:themeColor="background2" w:themeShade="80"/>
        <w:lang w:val="en-GB"/>
      </w:rPr>
      <w:t>Domain</w:t>
    </w:r>
    <w:r>
      <w:rPr>
        <w:rFonts w:cstheme="minorHAnsi"/>
        <w:b w:val="0"/>
        <w:bCs/>
        <w:color w:val="767171" w:themeColor="background2" w:themeShade="80"/>
        <w:lang w:val="en-GB"/>
      </w:rPr>
      <w:t>]</w:t>
    </w:r>
    <w:r w:rsidR="00D754EB">
      <w:rPr>
        <w:rFonts w:asciiTheme="majorHAnsi" w:hAnsiTheme="majorHAnsi" w:cstheme="majorHAnsi"/>
        <w:lang w:val="en-GB"/>
      </w:rPr>
      <w:br/>
    </w:r>
  </w:p>
  <w:p w14:paraId="68EF5CC5" w14:textId="0F58D24A" w:rsidR="00BC14B0" w:rsidRPr="00D754EB" w:rsidRDefault="00552FC6" w:rsidP="00D754EB">
    <w:pPr>
      <w:pStyle w:val="Header"/>
      <w:tabs>
        <w:tab w:val="left" w:pos="1134"/>
      </w:tabs>
      <w:ind w:right="-6"/>
      <w:rPr>
        <w:rFonts w:cstheme="minorHAnsi"/>
        <w:b/>
        <w:sz w:val="18"/>
        <w:szCs w:val="18"/>
        <w:lang w:val="en-GB"/>
      </w:rPr>
    </w:pPr>
    <w:r>
      <w:pict w14:anchorId="22CA4A34">
        <v:rect id="_x0000_i1026"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76E6" w14:textId="2D47C6BA" w:rsidR="008004C4" w:rsidRPr="00391C39" w:rsidRDefault="00807D14" w:rsidP="008004C4">
    <w:pPr>
      <w:pStyle w:val="Header"/>
      <w:tabs>
        <w:tab w:val="left" w:pos="1134"/>
      </w:tabs>
      <w:ind w:right="-6"/>
      <w:rPr>
        <w:rFonts w:cstheme="minorHAnsi"/>
        <w:b/>
        <w:sz w:val="18"/>
        <w:szCs w:val="18"/>
      </w:rPr>
    </w:pPr>
    <w:r w:rsidRPr="00BC14B0">
      <w:rPr>
        <w:rFonts w:cstheme="minorHAnsi"/>
        <w:b/>
        <w:noProof/>
        <w:sz w:val="18"/>
        <w:szCs w:val="18"/>
        <w:lang w:eastAsia="en-GB"/>
      </w:rPr>
      <w:drawing>
        <wp:anchor distT="0" distB="0" distL="114300" distR="114300" simplePos="0" relativeHeight="251655168" behindDoc="0" locked="0" layoutInCell="1" allowOverlap="1" wp14:anchorId="03E2D8F0" wp14:editId="1AA8B133">
          <wp:simplePos x="0" y="0"/>
          <wp:positionH relativeFrom="margin">
            <wp:posOffset>4052269</wp:posOffset>
          </wp:positionH>
          <wp:positionV relativeFrom="paragraph">
            <wp:posOffset>-250499</wp:posOffset>
          </wp:positionV>
          <wp:extent cx="1631917" cy="803893"/>
          <wp:effectExtent l="0" t="0" r="6985" b="0"/>
          <wp:wrapNone/>
          <wp:docPr id="18155216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631917" cy="803893"/>
                  </a:xfrm>
                  <a:prstGeom prst="rect">
                    <a:avLst/>
                  </a:prstGeom>
                </pic:spPr>
              </pic:pic>
            </a:graphicData>
          </a:graphic>
          <wp14:sizeRelH relativeFrom="margin">
            <wp14:pctWidth>0</wp14:pctWidth>
          </wp14:sizeRelH>
          <wp14:sizeRelV relativeFrom="margin">
            <wp14:pctHeight>0</wp14:pctHeight>
          </wp14:sizeRelV>
        </wp:anchor>
      </w:drawing>
    </w:r>
    <w:r w:rsidR="00685CC8">
      <w:rPr>
        <w:noProof/>
        <w:lang w:val="de-DE" w:eastAsia="de-DE"/>
      </w:rPr>
      <w:drawing>
        <wp:anchor distT="0" distB="0" distL="114300" distR="114300" simplePos="0" relativeHeight="251657216" behindDoc="0" locked="0" layoutInCell="1" allowOverlap="1" wp14:anchorId="2C6A3176" wp14:editId="24FB72C6">
          <wp:simplePos x="0" y="0"/>
          <wp:positionH relativeFrom="margin">
            <wp:align>left</wp:align>
          </wp:positionH>
          <wp:positionV relativeFrom="paragraph">
            <wp:posOffset>-168275</wp:posOffset>
          </wp:positionV>
          <wp:extent cx="1019175" cy="676275"/>
          <wp:effectExtent l="0" t="0" r="9525" b="9525"/>
          <wp:wrapNone/>
          <wp:docPr id="17162359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ogo-EECS-sstxt-sm.gif"/>
                  <pic:cNvPicPr/>
                </pic:nvPicPr>
                <pic:blipFill>
                  <a:blip r:embed="rId2">
                    <a:extLst>
                      <a:ext uri="{28A0092B-C50C-407E-A947-70E740481C1C}">
                        <a14:useLocalDpi xmlns:a14="http://schemas.microsoft.com/office/drawing/2010/main" val="0"/>
                      </a:ext>
                    </a:extLst>
                  </a:blip>
                  <a:stretch>
                    <a:fillRect/>
                  </a:stretch>
                </pic:blipFill>
                <pic:spPr>
                  <a:xfrm>
                    <a:off x="0" y="0"/>
                    <a:ext cx="1019175" cy="676275"/>
                  </a:xfrm>
                  <a:prstGeom prst="rect">
                    <a:avLst/>
                  </a:prstGeom>
                </pic:spPr>
              </pic:pic>
            </a:graphicData>
          </a:graphic>
          <wp14:sizeRelH relativeFrom="page">
            <wp14:pctWidth>0</wp14:pctWidth>
          </wp14:sizeRelH>
          <wp14:sizeRelV relativeFrom="page">
            <wp14:pctHeight>0</wp14:pctHeight>
          </wp14:sizeRelV>
        </wp:anchor>
      </w:drawing>
    </w:r>
    <w:r w:rsidR="008004C4" w:rsidRPr="00BC14B0">
      <w:rPr>
        <w:rFonts w:cstheme="minorHAnsi"/>
        <w:b/>
        <w:noProof/>
        <w:sz w:val="18"/>
        <w:szCs w:val="18"/>
        <w:lang w:eastAsia="nl-BE"/>
      </w:rPr>
      <w:drawing>
        <wp:anchor distT="0" distB="0" distL="114300" distR="114300" simplePos="0" relativeHeight="251653120" behindDoc="0" locked="0" layoutInCell="1" allowOverlap="1" wp14:anchorId="65A90E26" wp14:editId="2190BAAC">
          <wp:simplePos x="0" y="0"/>
          <wp:positionH relativeFrom="column">
            <wp:posOffset>-2357120</wp:posOffset>
          </wp:positionH>
          <wp:positionV relativeFrom="paragraph">
            <wp:posOffset>-120015</wp:posOffset>
          </wp:positionV>
          <wp:extent cx="918845" cy="480695"/>
          <wp:effectExtent l="0" t="0" r="0" b="0"/>
          <wp:wrapNone/>
          <wp:docPr id="203011541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
                  <a:srcRect/>
                  <a:stretch>
                    <a:fillRect/>
                  </a:stretch>
                </pic:blipFill>
                <pic:spPr bwMode="auto">
                  <a:xfrm>
                    <a:off x="0" y="0"/>
                    <a:ext cx="918845" cy="480695"/>
                  </a:xfrm>
                  <a:prstGeom prst="rect">
                    <a:avLst/>
                  </a:prstGeom>
                  <a:noFill/>
                </pic:spPr>
              </pic:pic>
            </a:graphicData>
          </a:graphic>
        </wp:anchor>
      </w:drawing>
    </w:r>
  </w:p>
  <w:p w14:paraId="7B1A2B0B" w14:textId="77777777" w:rsidR="008004C4" w:rsidRDefault="008004C4" w:rsidP="008004C4">
    <w:pPr>
      <w:pStyle w:val="Header"/>
      <w:tabs>
        <w:tab w:val="left" w:pos="1134"/>
      </w:tabs>
      <w:ind w:right="-6"/>
      <w:rPr>
        <w:rFonts w:cstheme="minorHAnsi"/>
        <w:b/>
        <w:sz w:val="18"/>
        <w:szCs w:val="18"/>
      </w:rPr>
    </w:pPr>
  </w:p>
  <w:p w14:paraId="35F24EDD" w14:textId="77777777" w:rsidR="008004C4" w:rsidRDefault="008004C4" w:rsidP="008004C4">
    <w:pPr>
      <w:pStyle w:val="Header"/>
      <w:tabs>
        <w:tab w:val="left" w:pos="1134"/>
      </w:tabs>
      <w:ind w:right="-6"/>
      <w:rPr>
        <w:rFonts w:cstheme="minorHAnsi"/>
        <w:b/>
        <w:sz w:val="18"/>
        <w:szCs w:val="18"/>
      </w:rPr>
    </w:pPr>
  </w:p>
  <w:p w14:paraId="2BC85685" w14:textId="4BBEB206" w:rsidR="008004C4" w:rsidRDefault="008004C4" w:rsidP="008004C4">
    <w:pPr>
      <w:pStyle w:val="Header"/>
      <w:tabs>
        <w:tab w:val="left" w:pos="1134"/>
      </w:tabs>
      <w:ind w:right="-6"/>
      <w:rPr>
        <w:rFonts w:cstheme="minorHAnsi"/>
        <w:b/>
        <w:sz w:val="18"/>
        <w:szCs w:val="18"/>
      </w:rPr>
    </w:pPr>
  </w:p>
  <w:p w14:paraId="3FABE4D0" w14:textId="77777777" w:rsidR="008004C4" w:rsidRDefault="008004C4" w:rsidP="008004C4">
    <w:pPr>
      <w:pStyle w:val="Header"/>
      <w:tabs>
        <w:tab w:val="left" w:pos="1134"/>
      </w:tabs>
      <w:ind w:right="-6"/>
      <w:rPr>
        <w:rFonts w:cstheme="minorHAnsi"/>
        <w:b/>
        <w:sz w:val="18"/>
        <w:szCs w:val="18"/>
        <w:lang w:val="en-GB"/>
      </w:rPr>
    </w:pPr>
  </w:p>
  <w:p w14:paraId="71F92E6C" w14:textId="6FEEEDF1" w:rsidR="008004C4" w:rsidRPr="008004C4" w:rsidRDefault="00552FC6" w:rsidP="008004C4">
    <w:pPr>
      <w:pStyle w:val="Header"/>
      <w:tabs>
        <w:tab w:val="left" w:pos="1134"/>
      </w:tabs>
      <w:ind w:right="-6"/>
      <w:rPr>
        <w:rFonts w:cstheme="minorHAnsi"/>
        <w:b/>
        <w:sz w:val="18"/>
        <w:szCs w:val="18"/>
        <w:lang w:val="en-GB"/>
      </w:rPr>
    </w:pPr>
    <w:r>
      <w:pict w14:anchorId="7B775107">
        <v:rect id="_x0000_i1028" style="width:0;height:1.5pt" o:hralign="center" o:hrstd="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6503" w14:textId="739ACD49" w:rsidR="00165BD3" w:rsidRPr="00391C39" w:rsidRDefault="00165BD3" w:rsidP="008004C4">
    <w:pPr>
      <w:pStyle w:val="Header"/>
      <w:tabs>
        <w:tab w:val="left" w:pos="1134"/>
      </w:tabs>
      <w:ind w:right="-6"/>
      <w:rPr>
        <w:rFonts w:cstheme="minorHAnsi"/>
        <w:b/>
        <w:sz w:val="18"/>
        <w:szCs w:val="18"/>
      </w:rPr>
    </w:pPr>
    <w:r>
      <w:rPr>
        <w:noProof/>
        <w:lang w:val="de-DE" w:eastAsia="de-DE"/>
      </w:rPr>
      <w:drawing>
        <wp:anchor distT="0" distB="0" distL="114300" distR="114300" simplePos="0" relativeHeight="251658245" behindDoc="0" locked="0" layoutInCell="1" allowOverlap="1" wp14:anchorId="7B018F0B" wp14:editId="14C25160">
          <wp:simplePos x="0" y="0"/>
          <wp:positionH relativeFrom="margin">
            <wp:align>left</wp:align>
          </wp:positionH>
          <wp:positionV relativeFrom="paragraph">
            <wp:posOffset>-168275</wp:posOffset>
          </wp:positionV>
          <wp:extent cx="1019175" cy="676275"/>
          <wp:effectExtent l="0" t="0" r="9525" b="9525"/>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ogo-EECS-sstxt-sm.gif"/>
                  <pic:cNvPicPr/>
                </pic:nvPicPr>
                <pic:blipFill>
                  <a:blip r:embed="rId1">
                    <a:extLst>
                      <a:ext uri="{28A0092B-C50C-407E-A947-70E740481C1C}">
                        <a14:useLocalDpi xmlns:a14="http://schemas.microsoft.com/office/drawing/2010/main" val="0"/>
                      </a:ext>
                    </a:extLst>
                  </a:blip>
                  <a:stretch>
                    <a:fillRect/>
                  </a:stretch>
                </pic:blipFill>
                <pic:spPr>
                  <a:xfrm>
                    <a:off x="0" y="0"/>
                    <a:ext cx="1019175" cy="676275"/>
                  </a:xfrm>
                  <a:prstGeom prst="rect">
                    <a:avLst/>
                  </a:prstGeom>
                </pic:spPr>
              </pic:pic>
            </a:graphicData>
          </a:graphic>
          <wp14:sizeRelH relativeFrom="page">
            <wp14:pctWidth>0</wp14:pctWidth>
          </wp14:sizeRelH>
          <wp14:sizeRelV relativeFrom="page">
            <wp14:pctHeight>0</wp14:pctHeight>
          </wp14:sizeRelV>
        </wp:anchor>
      </w:drawing>
    </w:r>
    <w:r w:rsidRPr="00BC14B0">
      <w:rPr>
        <w:rFonts w:cstheme="minorHAnsi"/>
        <w:b/>
        <w:noProof/>
        <w:sz w:val="18"/>
        <w:szCs w:val="18"/>
        <w:lang w:eastAsia="en-GB"/>
      </w:rPr>
      <w:drawing>
        <wp:anchor distT="0" distB="0" distL="114300" distR="114300" simplePos="0" relativeHeight="251658244" behindDoc="0" locked="0" layoutInCell="1" allowOverlap="1" wp14:anchorId="04C08EC5" wp14:editId="6A31BCFB">
          <wp:simplePos x="0" y="0"/>
          <wp:positionH relativeFrom="margin">
            <wp:align>right</wp:align>
          </wp:positionH>
          <wp:positionV relativeFrom="paragraph">
            <wp:posOffset>-254635</wp:posOffset>
          </wp:positionV>
          <wp:extent cx="1781175" cy="803893"/>
          <wp:effectExtent l="0" t="0" r="0" b="0"/>
          <wp:wrapNone/>
          <wp:docPr id="16" name="Picture 6" descr="AIB 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B logo_RGB_300dpi.jpg"/>
                  <pic:cNvPicPr/>
                </pic:nvPicPr>
                <pic:blipFill>
                  <a:blip r:embed="rId2"/>
                  <a:stretch>
                    <a:fillRect/>
                  </a:stretch>
                </pic:blipFill>
                <pic:spPr>
                  <a:xfrm>
                    <a:off x="0" y="0"/>
                    <a:ext cx="1781175" cy="803893"/>
                  </a:xfrm>
                  <a:prstGeom prst="rect">
                    <a:avLst/>
                  </a:prstGeom>
                </pic:spPr>
              </pic:pic>
            </a:graphicData>
          </a:graphic>
          <wp14:sizeRelH relativeFrom="margin">
            <wp14:pctWidth>0</wp14:pctWidth>
          </wp14:sizeRelH>
          <wp14:sizeRelV relativeFrom="margin">
            <wp14:pctHeight>0</wp14:pctHeight>
          </wp14:sizeRelV>
        </wp:anchor>
      </w:drawing>
    </w:r>
    <w:r w:rsidRPr="00BC14B0">
      <w:rPr>
        <w:rFonts w:cstheme="minorHAnsi"/>
        <w:b/>
        <w:noProof/>
        <w:sz w:val="18"/>
        <w:szCs w:val="18"/>
        <w:lang w:eastAsia="nl-BE"/>
      </w:rPr>
      <w:drawing>
        <wp:anchor distT="0" distB="0" distL="114300" distR="114300" simplePos="0" relativeHeight="251658243" behindDoc="0" locked="0" layoutInCell="1" allowOverlap="1" wp14:anchorId="112BE9D7" wp14:editId="5CB68BDC">
          <wp:simplePos x="0" y="0"/>
          <wp:positionH relativeFrom="column">
            <wp:posOffset>-2357120</wp:posOffset>
          </wp:positionH>
          <wp:positionV relativeFrom="paragraph">
            <wp:posOffset>-120015</wp:posOffset>
          </wp:positionV>
          <wp:extent cx="918845" cy="480695"/>
          <wp:effectExtent l="0" t="0" r="0" b="0"/>
          <wp:wrapNone/>
          <wp:docPr id="17"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
                  <a:srcRect/>
                  <a:stretch>
                    <a:fillRect/>
                  </a:stretch>
                </pic:blipFill>
                <pic:spPr bwMode="auto">
                  <a:xfrm>
                    <a:off x="0" y="0"/>
                    <a:ext cx="918845" cy="480695"/>
                  </a:xfrm>
                  <a:prstGeom prst="rect">
                    <a:avLst/>
                  </a:prstGeom>
                  <a:noFill/>
                </pic:spPr>
              </pic:pic>
            </a:graphicData>
          </a:graphic>
        </wp:anchor>
      </w:drawing>
    </w:r>
  </w:p>
  <w:p w14:paraId="4287979F" w14:textId="5A846418" w:rsidR="005A2FCF" w:rsidRPr="005A2FCF" w:rsidRDefault="005A2FCF" w:rsidP="005A2FCF">
    <w:pPr>
      <w:pStyle w:val="TOCHeading"/>
      <w:spacing w:before="0" w:after="0"/>
      <w:jc w:val="center"/>
      <w:rPr>
        <w:rFonts w:asciiTheme="majorHAnsi" w:hAnsiTheme="majorHAnsi" w:cstheme="majorHAnsi"/>
        <w:lang w:val="en-GB"/>
      </w:rPr>
    </w:pPr>
    <w:r w:rsidRPr="005A2FCF">
      <w:rPr>
        <w:rFonts w:asciiTheme="majorHAnsi" w:hAnsiTheme="majorHAnsi" w:cstheme="majorHAnsi"/>
        <w:lang w:val="en-GB"/>
      </w:rPr>
      <w:t>EECS RULES FACT SHEET XX</w:t>
    </w:r>
  </w:p>
  <w:p w14:paraId="0F3EFB3C" w14:textId="6F1C2F2E" w:rsidR="00165BD3" w:rsidRPr="005A2FCF" w:rsidRDefault="005A2FCF" w:rsidP="0098124E">
    <w:pPr>
      <w:pStyle w:val="TOCHeading"/>
      <w:spacing w:before="0" w:after="0" w:line="240" w:lineRule="auto"/>
      <w:jc w:val="center"/>
      <w:rPr>
        <w:rFonts w:cstheme="minorHAnsi"/>
        <w:b w:val="0"/>
        <w:sz w:val="18"/>
        <w:szCs w:val="18"/>
        <w:lang w:val="en-GB"/>
      </w:rPr>
    </w:pPr>
    <w:r w:rsidRPr="005A2FCF">
      <w:rPr>
        <w:rFonts w:asciiTheme="majorHAnsi" w:hAnsiTheme="majorHAnsi" w:cstheme="majorHAnsi"/>
        <w:lang w:val="en-GB"/>
      </w:rPr>
      <w:t>NAME OF THE FACT SHEET</w:t>
    </w:r>
    <w:r w:rsidR="0098124E">
      <w:rPr>
        <w:rFonts w:asciiTheme="majorHAnsi" w:hAnsiTheme="majorHAnsi" w:cstheme="majorHAnsi"/>
        <w:lang w:val="en-GB"/>
      </w:rPr>
      <w:br/>
    </w:r>
  </w:p>
  <w:p w14:paraId="69EEED58" w14:textId="77777777" w:rsidR="00165BD3" w:rsidRPr="008004C4" w:rsidRDefault="00552FC6" w:rsidP="008004C4">
    <w:pPr>
      <w:pStyle w:val="Header"/>
      <w:tabs>
        <w:tab w:val="left" w:pos="1134"/>
      </w:tabs>
      <w:ind w:right="-6"/>
      <w:rPr>
        <w:rFonts w:cstheme="minorHAnsi"/>
        <w:b/>
        <w:sz w:val="18"/>
        <w:szCs w:val="18"/>
        <w:lang w:val="en-GB"/>
      </w:rPr>
    </w:pPr>
    <w:r>
      <w:pict w14:anchorId="07253BBC">
        <v:rect id="_x0000_i1032" style="width:0;height:1.5pt" o:hralign="center" o:hrstd="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35AD" w14:textId="77777777" w:rsidR="009A7AA7" w:rsidRPr="00391C39" w:rsidRDefault="009A7AA7" w:rsidP="00D754EB">
    <w:pPr>
      <w:pStyle w:val="Header"/>
      <w:tabs>
        <w:tab w:val="left" w:pos="1134"/>
      </w:tabs>
      <w:ind w:right="-6"/>
      <w:rPr>
        <w:rFonts w:cstheme="minorHAnsi"/>
        <w:b/>
        <w:sz w:val="18"/>
        <w:szCs w:val="18"/>
      </w:rPr>
    </w:pPr>
    <w:r w:rsidRPr="00BC14B0">
      <w:rPr>
        <w:rFonts w:cstheme="minorHAnsi"/>
        <w:b/>
        <w:noProof/>
        <w:sz w:val="18"/>
        <w:szCs w:val="18"/>
        <w:lang w:eastAsia="en-GB"/>
      </w:rPr>
      <w:drawing>
        <wp:anchor distT="0" distB="0" distL="114300" distR="114300" simplePos="0" relativeHeight="251661320" behindDoc="0" locked="0" layoutInCell="1" allowOverlap="1" wp14:anchorId="6A0E1036" wp14:editId="68EB6E04">
          <wp:simplePos x="0" y="0"/>
          <wp:positionH relativeFrom="margin">
            <wp:posOffset>6793865</wp:posOffset>
          </wp:positionH>
          <wp:positionV relativeFrom="paragraph">
            <wp:posOffset>-250190</wp:posOffset>
          </wp:positionV>
          <wp:extent cx="1631315" cy="803275"/>
          <wp:effectExtent l="0" t="0" r="6985" b="0"/>
          <wp:wrapNone/>
          <wp:docPr id="1477039125" name="Afbeelding 147703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631315" cy="803275"/>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2344" behindDoc="0" locked="0" layoutInCell="1" allowOverlap="1" wp14:anchorId="2700D8A8" wp14:editId="668470EE">
          <wp:simplePos x="0" y="0"/>
          <wp:positionH relativeFrom="margin">
            <wp:align>left</wp:align>
          </wp:positionH>
          <wp:positionV relativeFrom="paragraph">
            <wp:posOffset>-168275</wp:posOffset>
          </wp:positionV>
          <wp:extent cx="1019175" cy="676275"/>
          <wp:effectExtent l="0" t="0" r="9525" b="9525"/>
          <wp:wrapNone/>
          <wp:docPr id="289376842" name="Afbeelding 289376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ogo-EECS-sstxt-sm.gif"/>
                  <pic:cNvPicPr/>
                </pic:nvPicPr>
                <pic:blipFill>
                  <a:blip r:embed="rId2">
                    <a:extLst>
                      <a:ext uri="{28A0092B-C50C-407E-A947-70E740481C1C}">
                        <a14:useLocalDpi xmlns:a14="http://schemas.microsoft.com/office/drawing/2010/main" val="0"/>
                      </a:ext>
                    </a:extLst>
                  </a:blip>
                  <a:stretch>
                    <a:fillRect/>
                  </a:stretch>
                </pic:blipFill>
                <pic:spPr>
                  <a:xfrm>
                    <a:off x="0" y="0"/>
                    <a:ext cx="1019175" cy="676275"/>
                  </a:xfrm>
                  <a:prstGeom prst="rect">
                    <a:avLst/>
                  </a:prstGeom>
                </pic:spPr>
              </pic:pic>
            </a:graphicData>
          </a:graphic>
          <wp14:sizeRelH relativeFrom="page">
            <wp14:pctWidth>0</wp14:pctWidth>
          </wp14:sizeRelH>
          <wp14:sizeRelV relativeFrom="page">
            <wp14:pctHeight>0</wp14:pctHeight>
          </wp14:sizeRelV>
        </wp:anchor>
      </w:drawing>
    </w:r>
    <w:r w:rsidRPr="00BC14B0">
      <w:rPr>
        <w:rFonts w:cstheme="minorHAnsi"/>
        <w:b/>
        <w:noProof/>
        <w:sz w:val="18"/>
        <w:szCs w:val="18"/>
        <w:lang w:eastAsia="nl-BE"/>
      </w:rPr>
      <w:drawing>
        <wp:anchor distT="0" distB="0" distL="114300" distR="114300" simplePos="0" relativeHeight="251660296" behindDoc="0" locked="0" layoutInCell="1" allowOverlap="1" wp14:anchorId="01ED5ABE" wp14:editId="09BEDD4E">
          <wp:simplePos x="0" y="0"/>
          <wp:positionH relativeFrom="column">
            <wp:posOffset>-2357120</wp:posOffset>
          </wp:positionH>
          <wp:positionV relativeFrom="paragraph">
            <wp:posOffset>-120015</wp:posOffset>
          </wp:positionV>
          <wp:extent cx="918845" cy="480695"/>
          <wp:effectExtent l="0" t="0" r="0" b="0"/>
          <wp:wrapNone/>
          <wp:docPr id="952469275" name="Afbeelding 95246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
                  <a:srcRect/>
                  <a:stretch>
                    <a:fillRect/>
                  </a:stretch>
                </pic:blipFill>
                <pic:spPr bwMode="auto">
                  <a:xfrm>
                    <a:off x="0" y="0"/>
                    <a:ext cx="918845" cy="480695"/>
                  </a:xfrm>
                  <a:prstGeom prst="rect">
                    <a:avLst/>
                  </a:prstGeom>
                  <a:noFill/>
                </pic:spPr>
              </pic:pic>
            </a:graphicData>
          </a:graphic>
        </wp:anchor>
      </w:drawing>
    </w:r>
  </w:p>
  <w:p w14:paraId="2DE60704" w14:textId="77777777" w:rsidR="009A7AA7" w:rsidRPr="00274980" w:rsidRDefault="009A7AA7" w:rsidP="00D754EB">
    <w:pPr>
      <w:pStyle w:val="TOCHeading"/>
      <w:spacing w:before="0" w:after="0"/>
      <w:jc w:val="center"/>
      <w:rPr>
        <w:rFonts w:cstheme="minorHAnsi"/>
        <w:b w:val="0"/>
        <w:bCs/>
        <w:color w:val="767171" w:themeColor="background2" w:themeShade="80"/>
        <w:lang w:val="en-GB"/>
      </w:rPr>
    </w:pPr>
    <w:r w:rsidRPr="00274980">
      <w:rPr>
        <w:rFonts w:cstheme="minorHAnsi"/>
        <w:b w:val="0"/>
        <w:bCs/>
        <w:color w:val="767171" w:themeColor="background2" w:themeShade="80"/>
        <w:lang w:val="en-GB"/>
      </w:rPr>
      <w:t xml:space="preserve">EECS </w:t>
    </w:r>
    <w:r>
      <w:rPr>
        <w:rFonts w:cstheme="minorHAnsi"/>
        <w:b w:val="0"/>
        <w:bCs/>
        <w:color w:val="767171" w:themeColor="background2" w:themeShade="80"/>
        <w:lang w:val="en-GB"/>
      </w:rPr>
      <w:t>Domain Protocol</w:t>
    </w:r>
  </w:p>
  <w:p w14:paraId="6CA7DDC5" w14:textId="77777777" w:rsidR="009A7AA7" w:rsidRPr="005A2FCF" w:rsidRDefault="009A7AA7" w:rsidP="00D754EB">
    <w:pPr>
      <w:pStyle w:val="TOCHeading"/>
      <w:spacing w:before="0" w:after="0" w:line="240" w:lineRule="auto"/>
      <w:jc w:val="center"/>
      <w:rPr>
        <w:rFonts w:cstheme="minorHAnsi"/>
        <w:b w:val="0"/>
        <w:sz w:val="18"/>
        <w:szCs w:val="18"/>
        <w:lang w:val="en-GB"/>
      </w:rPr>
    </w:pPr>
    <w:r>
      <w:rPr>
        <w:rFonts w:cstheme="minorHAnsi"/>
        <w:b w:val="0"/>
        <w:bCs/>
        <w:color w:val="767171" w:themeColor="background2" w:themeShade="80"/>
        <w:lang w:val="en-GB"/>
      </w:rPr>
      <w:t>[Member] – [Domain]</w:t>
    </w:r>
    <w:r>
      <w:rPr>
        <w:rFonts w:asciiTheme="majorHAnsi" w:hAnsiTheme="majorHAnsi" w:cstheme="majorHAnsi"/>
        <w:lang w:val="en-GB"/>
      </w:rPr>
      <w:br/>
    </w:r>
  </w:p>
  <w:p w14:paraId="7EF3CD0B" w14:textId="77777777" w:rsidR="009A7AA7" w:rsidRPr="00D754EB" w:rsidRDefault="00552FC6" w:rsidP="00D754EB">
    <w:pPr>
      <w:pStyle w:val="Header"/>
      <w:tabs>
        <w:tab w:val="left" w:pos="1134"/>
      </w:tabs>
      <w:ind w:right="-6"/>
      <w:rPr>
        <w:rFonts w:cstheme="minorHAnsi"/>
        <w:b/>
        <w:sz w:val="18"/>
        <w:szCs w:val="18"/>
        <w:lang w:val="en-GB"/>
      </w:rPr>
    </w:pPr>
    <w:r>
      <w:pict w14:anchorId="0C04BF29">
        <v:rect id="_x0000_i1034"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4B36"/>
    <w:multiLevelType w:val="hybridMultilevel"/>
    <w:tmpl w:val="7BFAC066"/>
    <w:lvl w:ilvl="0" w:tplc="9C3E883A">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88043F"/>
    <w:multiLevelType w:val="hybridMultilevel"/>
    <w:tmpl w:val="2EFCC7B4"/>
    <w:lvl w:ilvl="0" w:tplc="1E2CD8BA">
      <w:start w:val="1"/>
      <w:numFmt w:val="decimal"/>
      <w:pStyle w:val="EndnoteText"/>
      <w:lvlText w:val="TASK-201008-%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D17521E"/>
    <w:multiLevelType w:val="hybridMultilevel"/>
    <w:tmpl w:val="326603EA"/>
    <w:lvl w:ilvl="0" w:tplc="D4183238">
      <w:start w:val="1"/>
      <w:numFmt w:val="upperLetter"/>
      <w:pStyle w:val="DecisionRequired"/>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BD34A6"/>
    <w:multiLevelType w:val="multilevel"/>
    <w:tmpl w:val="AB406872"/>
    <w:name w:val="Bullets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 w15:restartNumberingAfterBreak="0">
    <w:nsid w:val="0EF3446D"/>
    <w:multiLevelType w:val="multilevel"/>
    <w:tmpl w:val="AB406872"/>
    <w:name w:val="Bullets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5" w15:restartNumberingAfterBreak="0">
    <w:nsid w:val="0F2707A2"/>
    <w:multiLevelType w:val="multilevel"/>
    <w:tmpl w:val="AB406872"/>
    <w:name w:val="Bullets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6" w15:restartNumberingAfterBreak="0">
    <w:nsid w:val="0F4B54C7"/>
    <w:multiLevelType w:val="multilevel"/>
    <w:tmpl w:val="AB406872"/>
    <w:name w:val="Bullets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7" w15:restartNumberingAfterBreak="0">
    <w:nsid w:val="0FB37B3C"/>
    <w:multiLevelType w:val="hybridMultilevel"/>
    <w:tmpl w:val="20E666FE"/>
    <w:name w:val="Bullets2222222222222222222"/>
    <w:lvl w:ilvl="0" w:tplc="08090017">
      <w:start w:val="1"/>
      <w:numFmt w:val="lowerLetter"/>
      <w:lvlText w:val="%1)"/>
      <w:lvlJc w:val="left"/>
      <w:pPr>
        <w:ind w:left="720" w:hanging="360"/>
      </w:pPr>
      <w:rPr>
        <w:rFonts w:hint="default"/>
      </w:rPr>
    </w:lvl>
    <w:lvl w:ilvl="1" w:tplc="88BAF338">
      <w:start w:val="3"/>
      <w:numFmt w:val="bullet"/>
      <w:lvlText w:val="•"/>
      <w:lvlJc w:val="left"/>
      <w:pPr>
        <w:ind w:left="1785" w:hanging="705"/>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E2547D"/>
    <w:multiLevelType w:val="multilevel"/>
    <w:tmpl w:val="AF4CA58A"/>
    <w:name w:val="Bullets"/>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9" w15:restartNumberingAfterBreak="0">
    <w:nsid w:val="121C7099"/>
    <w:multiLevelType w:val="multilevel"/>
    <w:tmpl w:val="AB406872"/>
    <w:name w:val="Bullets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10" w15:restartNumberingAfterBreak="0">
    <w:nsid w:val="13A24F80"/>
    <w:multiLevelType w:val="hybridMultilevel"/>
    <w:tmpl w:val="336E837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6C37E20"/>
    <w:multiLevelType w:val="multilevel"/>
    <w:tmpl w:val="AB406872"/>
    <w:name w:val="Bullets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12" w15:restartNumberingAfterBreak="0">
    <w:nsid w:val="179C7EAA"/>
    <w:multiLevelType w:val="multilevel"/>
    <w:tmpl w:val="AB406872"/>
    <w:name w:val="Bullets"/>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13" w15:restartNumberingAfterBreak="0">
    <w:nsid w:val="18F22136"/>
    <w:multiLevelType w:val="multilevel"/>
    <w:tmpl w:val="AB40687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14" w15:restartNumberingAfterBreak="0">
    <w:nsid w:val="1A393CA7"/>
    <w:multiLevelType w:val="multilevel"/>
    <w:tmpl w:val="AB406872"/>
    <w:name w:val="Bullets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15" w15:restartNumberingAfterBreak="0">
    <w:nsid w:val="1A8E5E65"/>
    <w:multiLevelType w:val="hybridMultilevel"/>
    <w:tmpl w:val="1A80202C"/>
    <w:name w:val="Domain Protocol2222222"/>
    <w:lvl w:ilvl="0" w:tplc="63BEE6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D7E12"/>
    <w:multiLevelType w:val="hybridMultilevel"/>
    <w:tmpl w:val="8738126A"/>
    <w:lvl w:ilvl="0" w:tplc="DC40FD20">
      <w:start w:val="1"/>
      <w:numFmt w:val="decimal"/>
      <w:lvlText w:val="%1)"/>
      <w:lvlJc w:val="left"/>
      <w:pPr>
        <w:ind w:left="1900" w:hanging="360"/>
      </w:pPr>
    </w:lvl>
    <w:lvl w:ilvl="1" w:tplc="3CCCA7F6">
      <w:start w:val="1"/>
      <w:numFmt w:val="decimal"/>
      <w:lvlText w:val="%2)"/>
      <w:lvlJc w:val="left"/>
      <w:pPr>
        <w:ind w:left="1900" w:hanging="360"/>
      </w:pPr>
    </w:lvl>
    <w:lvl w:ilvl="2" w:tplc="384AF602">
      <w:start w:val="1"/>
      <w:numFmt w:val="decimal"/>
      <w:lvlText w:val="%3)"/>
      <w:lvlJc w:val="left"/>
      <w:pPr>
        <w:ind w:left="1900" w:hanging="360"/>
      </w:pPr>
    </w:lvl>
    <w:lvl w:ilvl="3" w:tplc="519C52A8">
      <w:start w:val="1"/>
      <w:numFmt w:val="decimal"/>
      <w:lvlText w:val="%4)"/>
      <w:lvlJc w:val="left"/>
      <w:pPr>
        <w:ind w:left="1900" w:hanging="360"/>
      </w:pPr>
    </w:lvl>
    <w:lvl w:ilvl="4" w:tplc="8CA2AC8E">
      <w:start w:val="1"/>
      <w:numFmt w:val="decimal"/>
      <w:lvlText w:val="%5)"/>
      <w:lvlJc w:val="left"/>
      <w:pPr>
        <w:ind w:left="1900" w:hanging="360"/>
      </w:pPr>
    </w:lvl>
    <w:lvl w:ilvl="5" w:tplc="3652740A">
      <w:start w:val="1"/>
      <w:numFmt w:val="decimal"/>
      <w:lvlText w:val="%6)"/>
      <w:lvlJc w:val="left"/>
      <w:pPr>
        <w:ind w:left="1900" w:hanging="360"/>
      </w:pPr>
    </w:lvl>
    <w:lvl w:ilvl="6" w:tplc="07C8E226">
      <w:start w:val="1"/>
      <w:numFmt w:val="decimal"/>
      <w:lvlText w:val="%7)"/>
      <w:lvlJc w:val="left"/>
      <w:pPr>
        <w:ind w:left="1900" w:hanging="360"/>
      </w:pPr>
    </w:lvl>
    <w:lvl w:ilvl="7" w:tplc="8CF8A2E4">
      <w:start w:val="1"/>
      <w:numFmt w:val="decimal"/>
      <w:lvlText w:val="%8)"/>
      <w:lvlJc w:val="left"/>
      <w:pPr>
        <w:ind w:left="1900" w:hanging="360"/>
      </w:pPr>
    </w:lvl>
    <w:lvl w:ilvl="8" w:tplc="AB02E592">
      <w:start w:val="1"/>
      <w:numFmt w:val="decimal"/>
      <w:lvlText w:val="%9)"/>
      <w:lvlJc w:val="left"/>
      <w:pPr>
        <w:ind w:left="1900" w:hanging="360"/>
      </w:pPr>
    </w:lvl>
  </w:abstractNum>
  <w:abstractNum w:abstractNumId="17" w15:restartNumberingAfterBreak="0">
    <w:nsid w:val="26567411"/>
    <w:multiLevelType w:val="multilevel"/>
    <w:tmpl w:val="AB406872"/>
    <w:name w:val="Bullets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18" w15:restartNumberingAfterBreak="0">
    <w:nsid w:val="2768017A"/>
    <w:multiLevelType w:val="hybridMultilevel"/>
    <w:tmpl w:val="EBAA7B7E"/>
    <w:lvl w:ilvl="0" w:tplc="760C2FB8">
      <w:start w:val="1"/>
      <w:numFmt w:val="decimal"/>
      <w:pStyle w:val="Annex"/>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0A3DD7"/>
    <w:multiLevelType w:val="multilevel"/>
    <w:tmpl w:val="AB406872"/>
    <w:name w:val="Domain Protocol3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20" w15:restartNumberingAfterBreak="0">
    <w:nsid w:val="2C3E0969"/>
    <w:multiLevelType w:val="multilevel"/>
    <w:tmpl w:val="AB406872"/>
    <w:name w:val="Bullets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21" w15:restartNumberingAfterBreak="0">
    <w:nsid w:val="32E0695A"/>
    <w:multiLevelType w:val="multilevel"/>
    <w:tmpl w:val="0809001D"/>
    <w:name w:val="Domain Protocol"/>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40317FB"/>
    <w:multiLevelType w:val="multilevel"/>
    <w:tmpl w:val="FCF60BF4"/>
    <w:name w:val="Domain Protocol2222"/>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numFmt w:val="bullet"/>
      <w:lvlText w:val="•"/>
      <w:lvlJc w:val="left"/>
      <w:pPr>
        <w:ind w:left="705" w:hanging="705"/>
      </w:pPr>
      <w:rPr>
        <w:rFonts w:ascii="Calibri" w:eastAsiaTheme="minorHAnsi" w:hAnsi="Calibri" w:cs="Calibr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42F3D0E"/>
    <w:multiLevelType w:val="hybridMultilevel"/>
    <w:tmpl w:val="BD784884"/>
    <w:name w:val="Domain Protocol2222"/>
    <w:lvl w:ilvl="0" w:tplc="63BEE6DA">
      <w:numFmt w:val="bullet"/>
      <w:lvlText w:val="•"/>
      <w:lvlJc w:val="left"/>
      <w:pPr>
        <w:ind w:left="1413" w:hanging="705"/>
      </w:pPr>
      <w:rPr>
        <w:rFonts w:ascii="Calibri" w:eastAsiaTheme="minorHAnsi"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4" w15:restartNumberingAfterBreak="0">
    <w:nsid w:val="34543B25"/>
    <w:multiLevelType w:val="hybridMultilevel"/>
    <w:tmpl w:val="733A0760"/>
    <w:name w:val="Domain Protocol2"/>
    <w:lvl w:ilvl="0" w:tplc="63BEE6DA">
      <w:numFmt w:val="bullet"/>
      <w:lvlText w:val="•"/>
      <w:lvlJc w:val="left"/>
      <w:pPr>
        <w:ind w:left="1065" w:hanging="70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672796"/>
    <w:multiLevelType w:val="multilevel"/>
    <w:tmpl w:val="AB406872"/>
    <w:name w:val="Bullets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26" w15:restartNumberingAfterBreak="0">
    <w:nsid w:val="39C207E5"/>
    <w:multiLevelType w:val="multilevel"/>
    <w:tmpl w:val="AB406872"/>
    <w:name w:val="Bullets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27" w15:restartNumberingAfterBreak="0">
    <w:nsid w:val="39C90AA0"/>
    <w:multiLevelType w:val="multilevel"/>
    <w:tmpl w:val="AB406872"/>
    <w:name w:val="Bullets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28" w15:restartNumberingAfterBreak="0">
    <w:nsid w:val="3A200C0A"/>
    <w:multiLevelType w:val="multilevel"/>
    <w:tmpl w:val="AB406872"/>
    <w:name w:val="Bullets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29" w15:restartNumberingAfterBreak="0">
    <w:nsid w:val="3A284379"/>
    <w:multiLevelType w:val="multilevel"/>
    <w:tmpl w:val="AB406872"/>
    <w:name w:val="Bullets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30" w15:restartNumberingAfterBreak="0">
    <w:nsid w:val="3C6A6E9F"/>
    <w:multiLevelType w:val="multilevel"/>
    <w:tmpl w:val="AB40687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31" w15:restartNumberingAfterBreak="0">
    <w:nsid w:val="3CEF5024"/>
    <w:multiLevelType w:val="hybridMultilevel"/>
    <w:tmpl w:val="8E6E95E8"/>
    <w:lvl w:ilvl="0" w:tplc="484634C4">
      <w:start w:val="1"/>
      <w:numFmt w:val="decimal"/>
      <w:pStyle w:val="Subtitle"/>
      <w:suff w:val="space"/>
      <w:lvlText w:val="DECISION %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3EC964CF"/>
    <w:multiLevelType w:val="multilevel"/>
    <w:tmpl w:val="AB406872"/>
    <w:name w:val="Domain Protocol3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33" w15:restartNumberingAfterBreak="0">
    <w:nsid w:val="3F7B188B"/>
    <w:multiLevelType w:val="hybridMultilevel"/>
    <w:tmpl w:val="8D8833EA"/>
    <w:lvl w:ilvl="0" w:tplc="F252BEF2">
      <w:start w:val="1"/>
      <w:numFmt w:val="decimal"/>
      <w:lvlText w:val="%1)"/>
      <w:lvlJc w:val="left"/>
      <w:pPr>
        <w:ind w:left="1440" w:hanging="360"/>
      </w:pPr>
    </w:lvl>
    <w:lvl w:ilvl="1" w:tplc="034A80B4">
      <w:start w:val="1"/>
      <w:numFmt w:val="decimal"/>
      <w:lvlText w:val="%2)"/>
      <w:lvlJc w:val="left"/>
      <w:pPr>
        <w:ind w:left="1440" w:hanging="360"/>
      </w:pPr>
    </w:lvl>
    <w:lvl w:ilvl="2" w:tplc="DB06F7F8">
      <w:start w:val="1"/>
      <w:numFmt w:val="decimal"/>
      <w:lvlText w:val="%3)"/>
      <w:lvlJc w:val="left"/>
      <w:pPr>
        <w:ind w:left="1440" w:hanging="360"/>
      </w:pPr>
    </w:lvl>
    <w:lvl w:ilvl="3" w:tplc="AFC00D88">
      <w:start w:val="1"/>
      <w:numFmt w:val="decimal"/>
      <w:lvlText w:val="%4)"/>
      <w:lvlJc w:val="left"/>
      <w:pPr>
        <w:ind w:left="1440" w:hanging="360"/>
      </w:pPr>
    </w:lvl>
    <w:lvl w:ilvl="4" w:tplc="60CE4048">
      <w:start w:val="1"/>
      <w:numFmt w:val="decimal"/>
      <w:lvlText w:val="%5)"/>
      <w:lvlJc w:val="left"/>
      <w:pPr>
        <w:ind w:left="1440" w:hanging="360"/>
      </w:pPr>
    </w:lvl>
    <w:lvl w:ilvl="5" w:tplc="82BE3EEC">
      <w:start w:val="1"/>
      <w:numFmt w:val="decimal"/>
      <w:lvlText w:val="%6)"/>
      <w:lvlJc w:val="left"/>
      <w:pPr>
        <w:ind w:left="1440" w:hanging="360"/>
      </w:pPr>
    </w:lvl>
    <w:lvl w:ilvl="6" w:tplc="46EAFF60">
      <w:start w:val="1"/>
      <w:numFmt w:val="decimal"/>
      <w:lvlText w:val="%7)"/>
      <w:lvlJc w:val="left"/>
      <w:pPr>
        <w:ind w:left="1440" w:hanging="360"/>
      </w:pPr>
    </w:lvl>
    <w:lvl w:ilvl="7" w:tplc="C7EAEA96">
      <w:start w:val="1"/>
      <w:numFmt w:val="decimal"/>
      <w:lvlText w:val="%8)"/>
      <w:lvlJc w:val="left"/>
      <w:pPr>
        <w:ind w:left="1440" w:hanging="360"/>
      </w:pPr>
    </w:lvl>
    <w:lvl w:ilvl="8" w:tplc="10304002">
      <w:start w:val="1"/>
      <w:numFmt w:val="decimal"/>
      <w:lvlText w:val="%9)"/>
      <w:lvlJc w:val="left"/>
      <w:pPr>
        <w:ind w:left="1440" w:hanging="360"/>
      </w:pPr>
    </w:lvl>
  </w:abstractNum>
  <w:abstractNum w:abstractNumId="34" w15:restartNumberingAfterBreak="0">
    <w:nsid w:val="410345E5"/>
    <w:multiLevelType w:val="multilevel"/>
    <w:tmpl w:val="AB406872"/>
    <w:name w:val="Bullets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35" w15:restartNumberingAfterBreak="0">
    <w:nsid w:val="441B131E"/>
    <w:multiLevelType w:val="hybridMultilevel"/>
    <w:tmpl w:val="4BAC8BA6"/>
    <w:lvl w:ilvl="0" w:tplc="F4609178">
      <w:start w:val="1"/>
      <w:numFmt w:val="decimal"/>
      <w:lvlText w:val="%1)"/>
      <w:lvlJc w:val="left"/>
      <w:pPr>
        <w:ind w:left="1440" w:hanging="360"/>
      </w:pPr>
    </w:lvl>
    <w:lvl w:ilvl="1" w:tplc="3F96ED42">
      <w:start w:val="1"/>
      <w:numFmt w:val="decimal"/>
      <w:lvlText w:val="%2)"/>
      <w:lvlJc w:val="left"/>
      <w:pPr>
        <w:ind w:left="1440" w:hanging="360"/>
      </w:pPr>
    </w:lvl>
    <w:lvl w:ilvl="2" w:tplc="96F2575E">
      <w:start w:val="1"/>
      <w:numFmt w:val="decimal"/>
      <w:lvlText w:val="%3)"/>
      <w:lvlJc w:val="left"/>
      <w:pPr>
        <w:ind w:left="1440" w:hanging="360"/>
      </w:pPr>
    </w:lvl>
    <w:lvl w:ilvl="3" w:tplc="4C84B1FC">
      <w:start w:val="1"/>
      <w:numFmt w:val="decimal"/>
      <w:lvlText w:val="%4)"/>
      <w:lvlJc w:val="left"/>
      <w:pPr>
        <w:ind w:left="1440" w:hanging="360"/>
      </w:pPr>
    </w:lvl>
    <w:lvl w:ilvl="4" w:tplc="9AE4C58A">
      <w:start w:val="1"/>
      <w:numFmt w:val="decimal"/>
      <w:lvlText w:val="%5)"/>
      <w:lvlJc w:val="left"/>
      <w:pPr>
        <w:ind w:left="1440" w:hanging="360"/>
      </w:pPr>
    </w:lvl>
    <w:lvl w:ilvl="5" w:tplc="FBA46AD4">
      <w:start w:val="1"/>
      <w:numFmt w:val="decimal"/>
      <w:lvlText w:val="%6)"/>
      <w:lvlJc w:val="left"/>
      <w:pPr>
        <w:ind w:left="1440" w:hanging="360"/>
      </w:pPr>
    </w:lvl>
    <w:lvl w:ilvl="6" w:tplc="C1E4F4B6">
      <w:start w:val="1"/>
      <w:numFmt w:val="decimal"/>
      <w:lvlText w:val="%7)"/>
      <w:lvlJc w:val="left"/>
      <w:pPr>
        <w:ind w:left="1440" w:hanging="360"/>
      </w:pPr>
    </w:lvl>
    <w:lvl w:ilvl="7" w:tplc="9398B970">
      <w:start w:val="1"/>
      <w:numFmt w:val="decimal"/>
      <w:lvlText w:val="%8)"/>
      <w:lvlJc w:val="left"/>
      <w:pPr>
        <w:ind w:left="1440" w:hanging="360"/>
      </w:pPr>
    </w:lvl>
    <w:lvl w:ilvl="8" w:tplc="A2FC2B4A">
      <w:start w:val="1"/>
      <w:numFmt w:val="decimal"/>
      <w:lvlText w:val="%9)"/>
      <w:lvlJc w:val="left"/>
      <w:pPr>
        <w:ind w:left="1440" w:hanging="360"/>
      </w:pPr>
    </w:lvl>
  </w:abstractNum>
  <w:abstractNum w:abstractNumId="36" w15:restartNumberingAfterBreak="0">
    <w:nsid w:val="452E449B"/>
    <w:multiLevelType w:val="multilevel"/>
    <w:tmpl w:val="AB406872"/>
    <w:name w:val="Bullets2222222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37" w15:restartNumberingAfterBreak="0">
    <w:nsid w:val="4674016D"/>
    <w:multiLevelType w:val="multilevel"/>
    <w:tmpl w:val="AB406872"/>
    <w:name w:val="Bullets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38" w15:restartNumberingAfterBreak="0">
    <w:nsid w:val="48133A7D"/>
    <w:multiLevelType w:val="multilevel"/>
    <w:tmpl w:val="AB406872"/>
    <w:name w:val="Bullets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39" w15:restartNumberingAfterBreak="0">
    <w:nsid w:val="48831AFA"/>
    <w:multiLevelType w:val="multilevel"/>
    <w:tmpl w:val="AB406872"/>
    <w:name w:val="Bullets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0" w15:restartNumberingAfterBreak="0">
    <w:nsid w:val="49074314"/>
    <w:multiLevelType w:val="multilevel"/>
    <w:tmpl w:val="AB406872"/>
    <w:name w:val="Bullets22222222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1" w15:restartNumberingAfterBreak="0">
    <w:nsid w:val="49115185"/>
    <w:multiLevelType w:val="hybridMultilevel"/>
    <w:tmpl w:val="28C8F4E0"/>
    <w:name w:val="Domain Protocol22"/>
    <w:lvl w:ilvl="0" w:tplc="63BEE6DA">
      <w:numFmt w:val="bullet"/>
      <w:lvlText w:val="•"/>
      <w:lvlJc w:val="left"/>
      <w:pPr>
        <w:ind w:left="1065" w:hanging="70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A51444"/>
    <w:multiLevelType w:val="multilevel"/>
    <w:tmpl w:val="AB406872"/>
    <w:name w:val="Bullets22222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3" w15:restartNumberingAfterBreak="0">
    <w:nsid w:val="4DF921AC"/>
    <w:multiLevelType w:val="hybridMultilevel"/>
    <w:tmpl w:val="1BC01F1C"/>
    <w:name w:val="Domain Protocol222222222"/>
    <w:lvl w:ilvl="0" w:tplc="63BEE6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E7B196E"/>
    <w:multiLevelType w:val="hybridMultilevel"/>
    <w:tmpl w:val="8F12228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4EEC6E09"/>
    <w:multiLevelType w:val="multilevel"/>
    <w:tmpl w:val="AB406872"/>
    <w:name w:val="Domain Protocol3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6" w15:restartNumberingAfterBreak="0">
    <w:nsid w:val="505E5FAA"/>
    <w:multiLevelType w:val="multilevel"/>
    <w:tmpl w:val="AB406872"/>
    <w:name w:val="Bullets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7" w15:restartNumberingAfterBreak="0">
    <w:nsid w:val="58D76A22"/>
    <w:multiLevelType w:val="multilevel"/>
    <w:tmpl w:val="AB406872"/>
    <w:name w:val="Bullets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8" w15:restartNumberingAfterBreak="0">
    <w:nsid w:val="598C09D7"/>
    <w:multiLevelType w:val="multilevel"/>
    <w:tmpl w:val="AB406872"/>
    <w:name w:val="Bullets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9" w15:restartNumberingAfterBreak="0">
    <w:nsid w:val="5CB553F1"/>
    <w:multiLevelType w:val="hybridMultilevel"/>
    <w:tmpl w:val="090EA394"/>
    <w:name w:val="Bullets2222222222222222222222222222222222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FA50A47"/>
    <w:multiLevelType w:val="multilevel"/>
    <w:tmpl w:val="AB406872"/>
    <w:name w:val="Bullets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51" w15:restartNumberingAfterBreak="0">
    <w:nsid w:val="62F46B27"/>
    <w:multiLevelType w:val="multilevel"/>
    <w:tmpl w:val="AB406872"/>
    <w:name w:val="Bullets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52" w15:restartNumberingAfterBreak="0">
    <w:nsid w:val="65AB1DE3"/>
    <w:multiLevelType w:val="hybridMultilevel"/>
    <w:tmpl w:val="8CD41C2E"/>
    <w:lvl w:ilvl="0" w:tplc="B1F47BDA">
      <w:start w:val="1"/>
      <w:numFmt w:val="decimal"/>
      <w:pStyle w:val="Quote"/>
      <w:lvlText w:val="TASK-201008-%1."/>
      <w:lvlJc w:val="left"/>
      <w:pPr>
        <w:ind w:left="1584" w:hanging="360"/>
      </w:pPr>
      <w:rPr>
        <w:rFonts w:hint="default"/>
      </w:rPr>
    </w:lvl>
    <w:lvl w:ilvl="1" w:tplc="08130019" w:tentative="1">
      <w:start w:val="1"/>
      <w:numFmt w:val="lowerLetter"/>
      <w:lvlText w:val="%2."/>
      <w:lvlJc w:val="left"/>
      <w:pPr>
        <w:ind w:left="2304" w:hanging="360"/>
      </w:pPr>
    </w:lvl>
    <w:lvl w:ilvl="2" w:tplc="0813001B" w:tentative="1">
      <w:start w:val="1"/>
      <w:numFmt w:val="lowerRoman"/>
      <w:lvlText w:val="%3."/>
      <w:lvlJc w:val="right"/>
      <w:pPr>
        <w:ind w:left="3024" w:hanging="180"/>
      </w:pPr>
    </w:lvl>
    <w:lvl w:ilvl="3" w:tplc="0813000F" w:tentative="1">
      <w:start w:val="1"/>
      <w:numFmt w:val="decimal"/>
      <w:lvlText w:val="%4."/>
      <w:lvlJc w:val="left"/>
      <w:pPr>
        <w:ind w:left="3744" w:hanging="360"/>
      </w:pPr>
    </w:lvl>
    <w:lvl w:ilvl="4" w:tplc="08130019" w:tentative="1">
      <w:start w:val="1"/>
      <w:numFmt w:val="lowerLetter"/>
      <w:lvlText w:val="%5."/>
      <w:lvlJc w:val="left"/>
      <w:pPr>
        <w:ind w:left="4464" w:hanging="360"/>
      </w:pPr>
    </w:lvl>
    <w:lvl w:ilvl="5" w:tplc="0813001B" w:tentative="1">
      <w:start w:val="1"/>
      <w:numFmt w:val="lowerRoman"/>
      <w:lvlText w:val="%6."/>
      <w:lvlJc w:val="right"/>
      <w:pPr>
        <w:ind w:left="5184" w:hanging="180"/>
      </w:pPr>
    </w:lvl>
    <w:lvl w:ilvl="6" w:tplc="0813000F" w:tentative="1">
      <w:start w:val="1"/>
      <w:numFmt w:val="decimal"/>
      <w:lvlText w:val="%7."/>
      <w:lvlJc w:val="left"/>
      <w:pPr>
        <w:ind w:left="5904" w:hanging="360"/>
      </w:pPr>
    </w:lvl>
    <w:lvl w:ilvl="7" w:tplc="08130019" w:tentative="1">
      <w:start w:val="1"/>
      <w:numFmt w:val="lowerLetter"/>
      <w:lvlText w:val="%8."/>
      <w:lvlJc w:val="left"/>
      <w:pPr>
        <w:ind w:left="6624" w:hanging="360"/>
      </w:pPr>
    </w:lvl>
    <w:lvl w:ilvl="8" w:tplc="0813001B" w:tentative="1">
      <w:start w:val="1"/>
      <w:numFmt w:val="lowerRoman"/>
      <w:lvlText w:val="%9."/>
      <w:lvlJc w:val="right"/>
      <w:pPr>
        <w:ind w:left="7344" w:hanging="180"/>
      </w:pPr>
    </w:lvl>
  </w:abstractNum>
  <w:abstractNum w:abstractNumId="53" w15:restartNumberingAfterBreak="0">
    <w:nsid w:val="674055B6"/>
    <w:multiLevelType w:val="multilevel"/>
    <w:tmpl w:val="AB406872"/>
    <w:name w:val="Bullets2222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54" w15:restartNumberingAfterBreak="0">
    <w:nsid w:val="686B2C59"/>
    <w:multiLevelType w:val="multilevel"/>
    <w:tmpl w:val="AB406872"/>
    <w:name w:val="Bullets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55" w15:restartNumberingAfterBreak="0">
    <w:nsid w:val="68763C14"/>
    <w:multiLevelType w:val="hybridMultilevel"/>
    <w:tmpl w:val="21FE587C"/>
    <w:lvl w:ilvl="0" w:tplc="FF9A68D4">
      <w:start w:val="1"/>
      <w:numFmt w:val="decimal"/>
      <w:lvlText w:val="%1)"/>
      <w:lvlJc w:val="left"/>
      <w:pPr>
        <w:ind w:left="1020" w:hanging="360"/>
      </w:pPr>
    </w:lvl>
    <w:lvl w:ilvl="1" w:tplc="F8EE6A50">
      <w:start w:val="1"/>
      <w:numFmt w:val="decimal"/>
      <w:lvlText w:val="%2)"/>
      <w:lvlJc w:val="left"/>
      <w:pPr>
        <w:ind w:left="1020" w:hanging="360"/>
      </w:pPr>
    </w:lvl>
    <w:lvl w:ilvl="2" w:tplc="E6E2323C">
      <w:start w:val="1"/>
      <w:numFmt w:val="decimal"/>
      <w:lvlText w:val="%3)"/>
      <w:lvlJc w:val="left"/>
      <w:pPr>
        <w:ind w:left="1020" w:hanging="360"/>
      </w:pPr>
    </w:lvl>
    <w:lvl w:ilvl="3" w:tplc="B53E80D4">
      <w:start w:val="1"/>
      <w:numFmt w:val="decimal"/>
      <w:lvlText w:val="%4)"/>
      <w:lvlJc w:val="left"/>
      <w:pPr>
        <w:ind w:left="1020" w:hanging="360"/>
      </w:pPr>
    </w:lvl>
    <w:lvl w:ilvl="4" w:tplc="CCB02CD6">
      <w:start w:val="1"/>
      <w:numFmt w:val="decimal"/>
      <w:lvlText w:val="%5)"/>
      <w:lvlJc w:val="left"/>
      <w:pPr>
        <w:ind w:left="1020" w:hanging="360"/>
      </w:pPr>
    </w:lvl>
    <w:lvl w:ilvl="5" w:tplc="8F482104">
      <w:start w:val="1"/>
      <w:numFmt w:val="decimal"/>
      <w:lvlText w:val="%6)"/>
      <w:lvlJc w:val="left"/>
      <w:pPr>
        <w:ind w:left="1020" w:hanging="360"/>
      </w:pPr>
    </w:lvl>
    <w:lvl w:ilvl="6" w:tplc="E924AEA8">
      <w:start w:val="1"/>
      <w:numFmt w:val="decimal"/>
      <w:lvlText w:val="%7)"/>
      <w:lvlJc w:val="left"/>
      <w:pPr>
        <w:ind w:left="1020" w:hanging="360"/>
      </w:pPr>
    </w:lvl>
    <w:lvl w:ilvl="7" w:tplc="09320618">
      <w:start w:val="1"/>
      <w:numFmt w:val="decimal"/>
      <w:lvlText w:val="%8)"/>
      <w:lvlJc w:val="left"/>
      <w:pPr>
        <w:ind w:left="1020" w:hanging="360"/>
      </w:pPr>
    </w:lvl>
    <w:lvl w:ilvl="8" w:tplc="08225510">
      <w:start w:val="1"/>
      <w:numFmt w:val="decimal"/>
      <w:lvlText w:val="%9)"/>
      <w:lvlJc w:val="left"/>
      <w:pPr>
        <w:ind w:left="1020" w:hanging="360"/>
      </w:pPr>
    </w:lvl>
  </w:abstractNum>
  <w:abstractNum w:abstractNumId="56" w15:restartNumberingAfterBreak="0">
    <w:nsid w:val="6890178F"/>
    <w:multiLevelType w:val="hybridMultilevel"/>
    <w:tmpl w:val="F14CB8E0"/>
    <w:name w:val="Domain Protocol22222222"/>
    <w:lvl w:ilvl="0" w:tplc="63BEE6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A0E7780"/>
    <w:multiLevelType w:val="hybridMultilevel"/>
    <w:tmpl w:val="79F04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C217380"/>
    <w:multiLevelType w:val="multilevel"/>
    <w:tmpl w:val="AB406872"/>
    <w:name w:val="Bullets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59" w15:restartNumberingAfterBreak="0">
    <w:nsid w:val="6C902CEF"/>
    <w:multiLevelType w:val="multilevel"/>
    <w:tmpl w:val="AB406872"/>
    <w:name w:val="Bullets222222222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60" w15:restartNumberingAfterBreak="0">
    <w:nsid w:val="6C930269"/>
    <w:multiLevelType w:val="multilevel"/>
    <w:tmpl w:val="AB406872"/>
    <w:name w:val="Bullets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61" w15:restartNumberingAfterBreak="0">
    <w:nsid w:val="6C94270F"/>
    <w:multiLevelType w:val="multilevel"/>
    <w:tmpl w:val="AB406872"/>
    <w:name w:val="Bullets2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62" w15:restartNumberingAfterBreak="0">
    <w:nsid w:val="6CF41FE7"/>
    <w:multiLevelType w:val="hybridMultilevel"/>
    <w:tmpl w:val="7D662FB4"/>
    <w:name w:val="Domain Protocol222222"/>
    <w:lvl w:ilvl="0" w:tplc="63BEE6DA">
      <w:numFmt w:val="bullet"/>
      <w:lvlText w:val="•"/>
      <w:lvlJc w:val="left"/>
      <w:pPr>
        <w:ind w:left="1068" w:hanging="360"/>
      </w:pPr>
      <w:rPr>
        <w:rFonts w:ascii="Calibri" w:eastAsiaTheme="minorHAnsi"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3" w15:restartNumberingAfterBreak="0">
    <w:nsid w:val="6FB25F7A"/>
    <w:multiLevelType w:val="hybridMultilevel"/>
    <w:tmpl w:val="123CFF6E"/>
    <w:name w:val="Domain Protocol22222"/>
    <w:lvl w:ilvl="0" w:tplc="63BEE6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31707E6"/>
    <w:multiLevelType w:val="multilevel"/>
    <w:tmpl w:val="ADCCDB5E"/>
    <w:name w:val="Domain Protocol"/>
    <w:lvl w:ilvl="0">
      <w:start w:val="1"/>
      <w:numFmt w:val="bullet"/>
      <w:lvlText w:val=""/>
      <w:lvlJc w:val="left"/>
      <w:pPr>
        <w:ind w:left="1140" w:hanging="432"/>
      </w:pPr>
      <w:rPr>
        <w:rFonts w:ascii="Symbol" w:hAnsi="Symbol" w:hint="default"/>
      </w:rPr>
    </w:lvl>
    <w:lvl w:ilvl="1">
      <w:start w:val="1"/>
      <w:numFmt w:val="decimal"/>
      <w:lvlText w:val="%1.%2"/>
      <w:lvlJc w:val="left"/>
      <w:pPr>
        <w:ind w:left="1284" w:hanging="576"/>
      </w:pPr>
      <w:rPr>
        <w:rFonts w:hint="default"/>
      </w:rPr>
    </w:lvl>
    <w:lvl w:ilvl="2">
      <w:numFmt w:val="bullet"/>
      <w:lvlText w:val="•"/>
      <w:lvlJc w:val="left"/>
      <w:pPr>
        <w:ind w:left="1413" w:hanging="705"/>
      </w:pPr>
      <w:rPr>
        <w:rFonts w:ascii="Calibri" w:eastAsiaTheme="minorHAnsi" w:hAnsi="Calibri" w:cs="Calibri"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65" w15:restartNumberingAfterBreak="0">
    <w:nsid w:val="75E0750B"/>
    <w:multiLevelType w:val="multilevel"/>
    <w:tmpl w:val="AB406872"/>
    <w:name w:val="Domain Protocol3"/>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66" w15:restartNumberingAfterBreak="0">
    <w:nsid w:val="77717B1F"/>
    <w:multiLevelType w:val="hybridMultilevel"/>
    <w:tmpl w:val="5576FCAE"/>
    <w:name w:val="Domain Protocol222"/>
    <w:lvl w:ilvl="0" w:tplc="63BEE6DA">
      <w:numFmt w:val="bullet"/>
      <w:lvlText w:val="•"/>
      <w:lvlJc w:val="left"/>
      <w:pPr>
        <w:ind w:left="1065" w:hanging="70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7E272CC"/>
    <w:multiLevelType w:val="hybridMultilevel"/>
    <w:tmpl w:val="BA3060DC"/>
    <w:lvl w:ilvl="0" w:tplc="AB9E8018">
      <w:start w:val="1"/>
      <w:numFmt w:val="decimal"/>
      <w:pStyle w:val="END"/>
      <w:suff w:val="space"/>
      <w:lvlText w:val="TASK-201008-%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8" w15:restartNumberingAfterBreak="0">
    <w:nsid w:val="78176888"/>
    <w:multiLevelType w:val="multilevel"/>
    <w:tmpl w:val="AB406872"/>
    <w:name w:val="Bullets222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69" w15:restartNumberingAfterBreak="0">
    <w:nsid w:val="78301E74"/>
    <w:multiLevelType w:val="multilevel"/>
    <w:tmpl w:val="AB406872"/>
    <w:name w:val="Bullets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70" w15:restartNumberingAfterBreak="0">
    <w:nsid w:val="78B620B3"/>
    <w:multiLevelType w:val="multilevel"/>
    <w:tmpl w:val="AB406872"/>
    <w:name w:val="Bullets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71" w15:restartNumberingAfterBreak="0">
    <w:nsid w:val="79852D13"/>
    <w:multiLevelType w:val="hybridMultilevel"/>
    <w:tmpl w:val="DDF81AD6"/>
    <w:lvl w:ilvl="0" w:tplc="C80C2484">
      <w:start w:val="1"/>
      <w:numFmt w:val="decimal"/>
      <w:lvlText w:val="%1)"/>
      <w:lvlJc w:val="left"/>
      <w:pPr>
        <w:ind w:left="1440" w:hanging="360"/>
      </w:pPr>
    </w:lvl>
    <w:lvl w:ilvl="1" w:tplc="39001BF6">
      <w:start w:val="1"/>
      <w:numFmt w:val="decimal"/>
      <w:lvlText w:val="%2)"/>
      <w:lvlJc w:val="left"/>
      <w:pPr>
        <w:ind w:left="1440" w:hanging="360"/>
      </w:pPr>
    </w:lvl>
    <w:lvl w:ilvl="2" w:tplc="1668125C">
      <w:start w:val="1"/>
      <w:numFmt w:val="decimal"/>
      <w:lvlText w:val="%3)"/>
      <w:lvlJc w:val="left"/>
      <w:pPr>
        <w:ind w:left="1440" w:hanging="360"/>
      </w:pPr>
    </w:lvl>
    <w:lvl w:ilvl="3" w:tplc="B4E8BAB2">
      <w:start w:val="1"/>
      <w:numFmt w:val="decimal"/>
      <w:lvlText w:val="%4)"/>
      <w:lvlJc w:val="left"/>
      <w:pPr>
        <w:ind w:left="1440" w:hanging="360"/>
      </w:pPr>
    </w:lvl>
    <w:lvl w:ilvl="4" w:tplc="B4C207B0">
      <w:start w:val="1"/>
      <w:numFmt w:val="decimal"/>
      <w:lvlText w:val="%5)"/>
      <w:lvlJc w:val="left"/>
      <w:pPr>
        <w:ind w:left="1440" w:hanging="360"/>
      </w:pPr>
    </w:lvl>
    <w:lvl w:ilvl="5" w:tplc="4276FFD8">
      <w:start w:val="1"/>
      <w:numFmt w:val="decimal"/>
      <w:lvlText w:val="%6)"/>
      <w:lvlJc w:val="left"/>
      <w:pPr>
        <w:ind w:left="1440" w:hanging="360"/>
      </w:pPr>
    </w:lvl>
    <w:lvl w:ilvl="6" w:tplc="9C783C0A">
      <w:start w:val="1"/>
      <w:numFmt w:val="decimal"/>
      <w:lvlText w:val="%7)"/>
      <w:lvlJc w:val="left"/>
      <w:pPr>
        <w:ind w:left="1440" w:hanging="360"/>
      </w:pPr>
    </w:lvl>
    <w:lvl w:ilvl="7" w:tplc="95C6795E">
      <w:start w:val="1"/>
      <w:numFmt w:val="decimal"/>
      <w:lvlText w:val="%8)"/>
      <w:lvlJc w:val="left"/>
      <w:pPr>
        <w:ind w:left="1440" w:hanging="360"/>
      </w:pPr>
    </w:lvl>
    <w:lvl w:ilvl="8" w:tplc="8620E28A">
      <w:start w:val="1"/>
      <w:numFmt w:val="decimal"/>
      <w:lvlText w:val="%9)"/>
      <w:lvlJc w:val="left"/>
      <w:pPr>
        <w:ind w:left="1440" w:hanging="360"/>
      </w:pPr>
    </w:lvl>
  </w:abstractNum>
  <w:abstractNum w:abstractNumId="72" w15:restartNumberingAfterBreak="0">
    <w:nsid w:val="7A3348CC"/>
    <w:multiLevelType w:val="multilevel"/>
    <w:tmpl w:val="AB406872"/>
    <w:name w:val="Bullets22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73" w15:restartNumberingAfterBreak="0">
    <w:nsid w:val="7A79500A"/>
    <w:multiLevelType w:val="multilevel"/>
    <w:tmpl w:val="E3AE333C"/>
    <w:name w:val="Domain Protocol2222"/>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numFmt w:val="bullet"/>
      <w:lvlText w:val="•"/>
      <w:lvlJc w:val="left"/>
      <w:pPr>
        <w:ind w:left="705" w:hanging="705"/>
      </w:pPr>
      <w:rPr>
        <w:rFonts w:ascii="Calibri" w:eastAsiaTheme="minorHAnsi" w:hAnsi="Calibri" w:cs="Calibri" w:hint="default"/>
      </w:rPr>
    </w:lvl>
    <w:lvl w:ilvl="3">
      <w:numFmt w:val="bullet"/>
      <w:lvlText w:val="•"/>
      <w:lvlJc w:val="left"/>
      <w:pPr>
        <w:ind w:left="1068" w:hanging="360"/>
      </w:pPr>
      <w:rPr>
        <w:rFonts w:ascii="Calibri" w:eastAsiaTheme="minorHAnsi" w:hAnsi="Calibri" w:cs="Calibri"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4" w15:restartNumberingAfterBreak="0">
    <w:nsid w:val="7A880C86"/>
    <w:multiLevelType w:val="multilevel"/>
    <w:tmpl w:val="AB406872"/>
    <w:name w:val="Bullets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75" w15:restartNumberingAfterBreak="0">
    <w:nsid w:val="7AD05DC5"/>
    <w:multiLevelType w:val="multilevel"/>
    <w:tmpl w:val="4DF2CCBC"/>
    <w:name w:val="Domain Protocol"/>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numFmt w:val="bullet"/>
      <w:lvlText w:val="•"/>
      <w:lvlJc w:val="left"/>
      <w:pPr>
        <w:ind w:left="705" w:hanging="705"/>
      </w:pPr>
      <w:rPr>
        <w:rFonts w:ascii="Calibri" w:eastAsiaTheme="minorHAnsi" w:hAnsi="Calibri" w:cs="Calibr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6" w15:restartNumberingAfterBreak="0">
    <w:nsid w:val="7DF02DEB"/>
    <w:multiLevelType w:val="multilevel"/>
    <w:tmpl w:val="A23C53AC"/>
    <w:lvl w:ilvl="0">
      <w:start w:val="1"/>
      <w:numFmt w:val="upperLetter"/>
      <w:pStyle w:val="Heading1"/>
      <w:lvlText w:val="%1"/>
      <w:lvlJc w:val="left"/>
      <w:pPr>
        <w:ind w:left="432" w:hanging="432"/>
      </w:pPr>
      <w:rPr>
        <w:rFonts w:hint="default"/>
      </w:rPr>
    </w:lvl>
    <w:lvl w:ilvl="1">
      <w:start w:val="1"/>
      <w:numFmt w:val="decimal"/>
      <w:pStyle w:val="Heading2"/>
      <w:lvlText w:val="%1.%2"/>
      <w:lvlJc w:val="left"/>
      <w:pPr>
        <w:ind w:left="1852"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395318527">
    <w:abstractNumId w:val="76"/>
  </w:num>
  <w:num w:numId="2" w16cid:durableId="1246305868">
    <w:abstractNumId w:val="31"/>
  </w:num>
  <w:num w:numId="3" w16cid:durableId="389882887">
    <w:abstractNumId w:val="52"/>
  </w:num>
  <w:num w:numId="4" w16cid:durableId="1631086621">
    <w:abstractNumId w:val="67"/>
  </w:num>
  <w:num w:numId="5" w16cid:durableId="1933584469">
    <w:abstractNumId w:val="1"/>
  </w:num>
  <w:num w:numId="6" w16cid:durableId="457114781">
    <w:abstractNumId w:val="2"/>
  </w:num>
  <w:num w:numId="7" w16cid:durableId="1849832594">
    <w:abstractNumId w:val="65"/>
  </w:num>
  <w:num w:numId="8" w16cid:durableId="2136098642">
    <w:abstractNumId w:val="45"/>
  </w:num>
  <w:num w:numId="9" w16cid:durableId="467283404">
    <w:abstractNumId w:val="19"/>
  </w:num>
  <w:num w:numId="10" w16cid:durableId="1339237426">
    <w:abstractNumId w:val="32"/>
  </w:num>
  <w:num w:numId="11" w16cid:durableId="719398841">
    <w:abstractNumId w:val="8"/>
  </w:num>
  <w:num w:numId="12" w16cid:durableId="714505936">
    <w:abstractNumId w:val="37"/>
  </w:num>
  <w:num w:numId="13" w16cid:durableId="1573075402">
    <w:abstractNumId w:val="38"/>
  </w:num>
  <w:num w:numId="14" w16cid:durableId="53436541">
    <w:abstractNumId w:val="54"/>
  </w:num>
  <w:num w:numId="15" w16cid:durableId="1076829183">
    <w:abstractNumId w:val="25"/>
  </w:num>
  <w:num w:numId="16" w16cid:durableId="878009304">
    <w:abstractNumId w:val="29"/>
  </w:num>
  <w:num w:numId="17" w16cid:durableId="782000778">
    <w:abstractNumId w:val="5"/>
  </w:num>
  <w:num w:numId="18" w16cid:durableId="632172144">
    <w:abstractNumId w:val="20"/>
  </w:num>
  <w:num w:numId="19" w16cid:durableId="1093476679">
    <w:abstractNumId w:val="47"/>
  </w:num>
  <w:num w:numId="20" w16cid:durableId="2018120186">
    <w:abstractNumId w:val="46"/>
  </w:num>
  <w:num w:numId="21" w16cid:durableId="1373967976">
    <w:abstractNumId w:val="48"/>
  </w:num>
  <w:num w:numId="22" w16cid:durableId="2128348191">
    <w:abstractNumId w:val="34"/>
  </w:num>
  <w:num w:numId="23" w16cid:durableId="1932472166">
    <w:abstractNumId w:val="9"/>
  </w:num>
  <w:num w:numId="24" w16cid:durableId="1560096537">
    <w:abstractNumId w:val="3"/>
  </w:num>
  <w:num w:numId="25" w16cid:durableId="2115394798">
    <w:abstractNumId w:val="50"/>
  </w:num>
  <w:num w:numId="26" w16cid:durableId="1087993420">
    <w:abstractNumId w:val="17"/>
  </w:num>
  <w:num w:numId="27" w16cid:durableId="1458639652">
    <w:abstractNumId w:val="74"/>
  </w:num>
  <w:num w:numId="28" w16cid:durableId="1770003285">
    <w:abstractNumId w:val="39"/>
  </w:num>
  <w:num w:numId="29" w16cid:durableId="1582563492">
    <w:abstractNumId w:val="28"/>
  </w:num>
  <w:num w:numId="30" w16cid:durableId="1227643356">
    <w:abstractNumId w:val="7"/>
  </w:num>
  <w:num w:numId="31" w16cid:durableId="1147629150">
    <w:abstractNumId w:val="58"/>
  </w:num>
  <w:num w:numId="32" w16cid:durableId="684479802">
    <w:abstractNumId w:val="60"/>
  </w:num>
  <w:num w:numId="33" w16cid:durableId="339045356">
    <w:abstractNumId w:val="14"/>
  </w:num>
  <w:num w:numId="34" w16cid:durableId="762728743">
    <w:abstractNumId w:val="11"/>
  </w:num>
  <w:num w:numId="35" w16cid:durableId="1609585380">
    <w:abstractNumId w:val="27"/>
  </w:num>
  <w:num w:numId="36" w16cid:durableId="930964586">
    <w:abstractNumId w:val="4"/>
  </w:num>
  <w:num w:numId="37" w16cid:durableId="213657729">
    <w:abstractNumId w:val="6"/>
  </w:num>
  <w:num w:numId="38" w16cid:durableId="502552431">
    <w:abstractNumId w:val="70"/>
  </w:num>
  <w:num w:numId="39" w16cid:durableId="121778086">
    <w:abstractNumId w:val="26"/>
  </w:num>
  <w:num w:numId="40" w16cid:durableId="363873093">
    <w:abstractNumId w:val="69"/>
  </w:num>
  <w:num w:numId="41" w16cid:durableId="1050763039">
    <w:abstractNumId w:val="51"/>
  </w:num>
  <w:num w:numId="42" w16cid:durableId="1702779305">
    <w:abstractNumId w:val="61"/>
  </w:num>
  <w:num w:numId="43" w16cid:durableId="2004895671">
    <w:abstractNumId w:val="72"/>
  </w:num>
  <w:num w:numId="44" w16cid:durableId="1830553429">
    <w:abstractNumId w:val="68"/>
  </w:num>
  <w:num w:numId="45" w16cid:durableId="2128087436">
    <w:abstractNumId w:val="53"/>
  </w:num>
  <w:num w:numId="46" w16cid:durableId="1347636257">
    <w:abstractNumId w:val="42"/>
  </w:num>
  <w:num w:numId="47" w16cid:durableId="1273974110">
    <w:abstractNumId w:val="49"/>
  </w:num>
  <w:num w:numId="48" w16cid:durableId="1838493640">
    <w:abstractNumId w:val="36"/>
  </w:num>
  <w:num w:numId="49" w16cid:durableId="1494493241">
    <w:abstractNumId w:val="40"/>
  </w:num>
  <w:num w:numId="50" w16cid:durableId="1156532361">
    <w:abstractNumId w:val="59"/>
  </w:num>
  <w:num w:numId="51" w16cid:durableId="921377403">
    <w:abstractNumId w:val="18"/>
  </w:num>
  <w:num w:numId="52" w16cid:durableId="2092119501">
    <w:abstractNumId w:val="18"/>
    <w:lvlOverride w:ilvl="0">
      <w:startOverride w:val="1"/>
    </w:lvlOverride>
  </w:num>
  <w:num w:numId="53" w16cid:durableId="876042621">
    <w:abstractNumId w:val="15"/>
  </w:num>
  <w:num w:numId="54" w16cid:durableId="1119299233">
    <w:abstractNumId w:val="13"/>
  </w:num>
  <w:num w:numId="55" w16cid:durableId="1627924907">
    <w:abstractNumId w:val="44"/>
  </w:num>
  <w:num w:numId="56" w16cid:durableId="1286813327">
    <w:abstractNumId w:val="0"/>
  </w:num>
  <w:num w:numId="57" w16cid:durableId="1681662018">
    <w:abstractNumId w:val="30"/>
  </w:num>
  <w:num w:numId="58" w16cid:durableId="1971089608">
    <w:abstractNumId w:val="76"/>
  </w:num>
  <w:num w:numId="59" w16cid:durableId="881332884">
    <w:abstractNumId w:val="76"/>
  </w:num>
  <w:num w:numId="60" w16cid:durableId="671953216">
    <w:abstractNumId w:val="10"/>
  </w:num>
  <w:num w:numId="61" w16cid:durableId="1135026493">
    <w:abstractNumId w:val="76"/>
  </w:num>
  <w:num w:numId="62" w16cid:durableId="210193592">
    <w:abstractNumId w:val="33"/>
  </w:num>
  <w:num w:numId="63" w16cid:durableId="427384206">
    <w:abstractNumId w:val="35"/>
  </w:num>
  <w:num w:numId="64" w16cid:durableId="472526966">
    <w:abstractNumId w:val="57"/>
  </w:num>
  <w:num w:numId="65" w16cid:durableId="609437712">
    <w:abstractNumId w:val="71"/>
  </w:num>
  <w:num w:numId="66" w16cid:durableId="1625192981">
    <w:abstractNumId w:val="16"/>
  </w:num>
  <w:num w:numId="67" w16cid:durableId="1648245196">
    <w:abstractNumId w:val="55"/>
  </w:num>
  <w:num w:numId="68" w16cid:durableId="1538086114">
    <w:abstractNumId w:val="76"/>
  </w:num>
  <w:num w:numId="69" w16cid:durableId="1161191357">
    <w:abstractNumId w:val="7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efaultTabStop w:val="708"/>
  <w:hyphenationZone w:val="425"/>
  <w:characterSpacingControl w:val="doNotCompress"/>
  <w:hdrShapeDefaults>
    <o:shapedefaults v:ext="edit" spidmax="205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44"/>
    <w:rsid w:val="00002F12"/>
    <w:rsid w:val="000112B8"/>
    <w:rsid w:val="00011F92"/>
    <w:rsid w:val="00013DBB"/>
    <w:rsid w:val="00016A71"/>
    <w:rsid w:val="00016BB0"/>
    <w:rsid w:val="00026180"/>
    <w:rsid w:val="000264AB"/>
    <w:rsid w:val="0003457F"/>
    <w:rsid w:val="00035915"/>
    <w:rsid w:val="00040B02"/>
    <w:rsid w:val="00055E85"/>
    <w:rsid w:val="000707A5"/>
    <w:rsid w:val="00074411"/>
    <w:rsid w:val="000763E2"/>
    <w:rsid w:val="00081C26"/>
    <w:rsid w:val="00081CC4"/>
    <w:rsid w:val="00083ED2"/>
    <w:rsid w:val="000848B8"/>
    <w:rsid w:val="00086000"/>
    <w:rsid w:val="000A07F8"/>
    <w:rsid w:val="000A3102"/>
    <w:rsid w:val="000A77BA"/>
    <w:rsid w:val="000B04FB"/>
    <w:rsid w:val="000B2491"/>
    <w:rsid w:val="000B52F0"/>
    <w:rsid w:val="000C3D96"/>
    <w:rsid w:val="000C4AC7"/>
    <w:rsid w:val="000C6CC8"/>
    <w:rsid w:val="000D3D32"/>
    <w:rsid w:val="000D44A7"/>
    <w:rsid w:val="000D5679"/>
    <w:rsid w:val="000D5F61"/>
    <w:rsid w:val="000E1340"/>
    <w:rsid w:val="000E14F6"/>
    <w:rsid w:val="000E35C5"/>
    <w:rsid w:val="000E4D23"/>
    <w:rsid w:val="000E61A9"/>
    <w:rsid w:val="000E63D1"/>
    <w:rsid w:val="00102F8C"/>
    <w:rsid w:val="001053EA"/>
    <w:rsid w:val="00113E11"/>
    <w:rsid w:val="0011438E"/>
    <w:rsid w:val="00123AED"/>
    <w:rsid w:val="001276C6"/>
    <w:rsid w:val="00127D30"/>
    <w:rsid w:val="00131614"/>
    <w:rsid w:val="00133AA4"/>
    <w:rsid w:val="00147A70"/>
    <w:rsid w:val="00150D10"/>
    <w:rsid w:val="001525D9"/>
    <w:rsid w:val="00154FE5"/>
    <w:rsid w:val="001647D3"/>
    <w:rsid w:val="00165BD3"/>
    <w:rsid w:val="00165CFA"/>
    <w:rsid w:val="00172A09"/>
    <w:rsid w:val="0017333D"/>
    <w:rsid w:val="00173F2F"/>
    <w:rsid w:val="00177F1F"/>
    <w:rsid w:val="00180B82"/>
    <w:rsid w:val="00184074"/>
    <w:rsid w:val="00185316"/>
    <w:rsid w:val="001909B3"/>
    <w:rsid w:val="001921B8"/>
    <w:rsid w:val="001939C6"/>
    <w:rsid w:val="001A4A08"/>
    <w:rsid w:val="001A79E2"/>
    <w:rsid w:val="001B3322"/>
    <w:rsid w:val="001C111D"/>
    <w:rsid w:val="001C4A89"/>
    <w:rsid w:val="001C6713"/>
    <w:rsid w:val="001D6209"/>
    <w:rsid w:val="001D656B"/>
    <w:rsid w:val="001E054D"/>
    <w:rsid w:val="001E1AD2"/>
    <w:rsid w:val="001E2350"/>
    <w:rsid w:val="001F01E1"/>
    <w:rsid w:val="001F59A9"/>
    <w:rsid w:val="00203295"/>
    <w:rsid w:val="00204FDF"/>
    <w:rsid w:val="0021007A"/>
    <w:rsid w:val="00211872"/>
    <w:rsid w:val="002138F3"/>
    <w:rsid w:val="00214E1F"/>
    <w:rsid w:val="0021529F"/>
    <w:rsid w:val="0022063D"/>
    <w:rsid w:val="002259E0"/>
    <w:rsid w:val="00233AEF"/>
    <w:rsid w:val="00234232"/>
    <w:rsid w:val="00243438"/>
    <w:rsid w:val="00252B14"/>
    <w:rsid w:val="0025537E"/>
    <w:rsid w:val="00265A6E"/>
    <w:rsid w:val="002677D7"/>
    <w:rsid w:val="002729DC"/>
    <w:rsid w:val="00274980"/>
    <w:rsid w:val="00277277"/>
    <w:rsid w:val="00280F41"/>
    <w:rsid w:val="00280FEF"/>
    <w:rsid w:val="00281043"/>
    <w:rsid w:val="00283BA0"/>
    <w:rsid w:val="00283CB2"/>
    <w:rsid w:val="00293549"/>
    <w:rsid w:val="00297681"/>
    <w:rsid w:val="00297D42"/>
    <w:rsid w:val="002A5CD5"/>
    <w:rsid w:val="002B1809"/>
    <w:rsid w:val="002B21BA"/>
    <w:rsid w:val="002C10E0"/>
    <w:rsid w:val="002C196F"/>
    <w:rsid w:val="002C5599"/>
    <w:rsid w:val="002D637C"/>
    <w:rsid w:val="002E178A"/>
    <w:rsid w:val="002F3F23"/>
    <w:rsid w:val="002F4F82"/>
    <w:rsid w:val="002F5F6B"/>
    <w:rsid w:val="00300951"/>
    <w:rsid w:val="00304EA0"/>
    <w:rsid w:val="00306A64"/>
    <w:rsid w:val="00310865"/>
    <w:rsid w:val="00311022"/>
    <w:rsid w:val="00312903"/>
    <w:rsid w:val="00314E78"/>
    <w:rsid w:val="0031585C"/>
    <w:rsid w:val="00322760"/>
    <w:rsid w:val="00332368"/>
    <w:rsid w:val="003355F8"/>
    <w:rsid w:val="003403F6"/>
    <w:rsid w:val="00340477"/>
    <w:rsid w:val="00341B12"/>
    <w:rsid w:val="00343F1A"/>
    <w:rsid w:val="00345813"/>
    <w:rsid w:val="00346715"/>
    <w:rsid w:val="003508F1"/>
    <w:rsid w:val="003537BE"/>
    <w:rsid w:val="00363A37"/>
    <w:rsid w:val="00365262"/>
    <w:rsid w:val="00376D68"/>
    <w:rsid w:val="00381087"/>
    <w:rsid w:val="00385DF4"/>
    <w:rsid w:val="0038679B"/>
    <w:rsid w:val="00391C39"/>
    <w:rsid w:val="00392A90"/>
    <w:rsid w:val="00393FCA"/>
    <w:rsid w:val="003976D8"/>
    <w:rsid w:val="003C001B"/>
    <w:rsid w:val="003C071A"/>
    <w:rsid w:val="003C352F"/>
    <w:rsid w:val="003C3EF6"/>
    <w:rsid w:val="003C57C7"/>
    <w:rsid w:val="003C71E5"/>
    <w:rsid w:val="003E087B"/>
    <w:rsid w:val="003E08C8"/>
    <w:rsid w:val="003E5F09"/>
    <w:rsid w:val="003E6C12"/>
    <w:rsid w:val="004179B9"/>
    <w:rsid w:val="004209D4"/>
    <w:rsid w:val="00422408"/>
    <w:rsid w:val="0042311C"/>
    <w:rsid w:val="00423A63"/>
    <w:rsid w:val="00424404"/>
    <w:rsid w:val="00432717"/>
    <w:rsid w:val="00435901"/>
    <w:rsid w:val="00435AEE"/>
    <w:rsid w:val="0044489F"/>
    <w:rsid w:val="00452261"/>
    <w:rsid w:val="00460BD5"/>
    <w:rsid w:val="0046320E"/>
    <w:rsid w:val="00463A7F"/>
    <w:rsid w:val="004708F4"/>
    <w:rsid w:val="004717BB"/>
    <w:rsid w:val="00471BA2"/>
    <w:rsid w:val="00477562"/>
    <w:rsid w:val="00480098"/>
    <w:rsid w:val="004806EA"/>
    <w:rsid w:val="00484DC3"/>
    <w:rsid w:val="00487D9D"/>
    <w:rsid w:val="004935FD"/>
    <w:rsid w:val="00496103"/>
    <w:rsid w:val="004A0C71"/>
    <w:rsid w:val="004B591E"/>
    <w:rsid w:val="004B6567"/>
    <w:rsid w:val="004C4AE3"/>
    <w:rsid w:val="004C5CAF"/>
    <w:rsid w:val="004C6A36"/>
    <w:rsid w:val="004D3B53"/>
    <w:rsid w:val="004E1DD5"/>
    <w:rsid w:val="004E405E"/>
    <w:rsid w:val="004E4484"/>
    <w:rsid w:val="004E63B7"/>
    <w:rsid w:val="004E6EE4"/>
    <w:rsid w:val="004E7CDF"/>
    <w:rsid w:val="004F0591"/>
    <w:rsid w:val="004F0FF6"/>
    <w:rsid w:val="004F14C7"/>
    <w:rsid w:val="005150D2"/>
    <w:rsid w:val="0051537C"/>
    <w:rsid w:val="005243D0"/>
    <w:rsid w:val="00527307"/>
    <w:rsid w:val="00534502"/>
    <w:rsid w:val="00534879"/>
    <w:rsid w:val="0054479D"/>
    <w:rsid w:val="00550023"/>
    <w:rsid w:val="005550D2"/>
    <w:rsid w:val="0055623A"/>
    <w:rsid w:val="00557455"/>
    <w:rsid w:val="00560A8A"/>
    <w:rsid w:val="00572E63"/>
    <w:rsid w:val="00580098"/>
    <w:rsid w:val="0058113F"/>
    <w:rsid w:val="005813E1"/>
    <w:rsid w:val="005917BE"/>
    <w:rsid w:val="00594BBC"/>
    <w:rsid w:val="00594BC6"/>
    <w:rsid w:val="00596DBF"/>
    <w:rsid w:val="005A134E"/>
    <w:rsid w:val="005A2FCF"/>
    <w:rsid w:val="005B0035"/>
    <w:rsid w:val="005B2F72"/>
    <w:rsid w:val="005D383E"/>
    <w:rsid w:val="005D3C52"/>
    <w:rsid w:val="005D763F"/>
    <w:rsid w:val="005E0E72"/>
    <w:rsid w:val="005E69AD"/>
    <w:rsid w:val="005F0883"/>
    <w:rsid w:val="005F08B9"/>
    <w:rsid w:val="005F0B40"/>
    <w:rsid w:val="005F4DAB"/>
    <w:rsid w:val="0060175D"/>
    <w:rsid w:val="0060597D"/>
    <w:rsid w:val="00605B4B"/>
    <w:rsid w:val="006078E8"/>
    <w:rsid w:val="00610F56"/>
    <w:rsid w:val="00611699"/>
    <w:rsid w:val="00611CCB"/>
    <w:rsid w:val="00612CAF"/>
    <w:rsid w:val="006141A7"/>
    <w:rsid w:val="00615AC3"/>
    <w:rsid w:val="006202CD"/>
    <w:rsid w:val="00626686"/>
    <w:rsid w:val="00626F30"/>
    <w:rsid w:val="00630B9B"/>
    <w:rsid w:val="00631423"/>
    <w:rsid w:val="00631B7E"/>
    <w:rsid w:val="00634D13"/>
    <w:rsid w:val="00635060"/>
    <w:rsid w:val="00642C7A"/>
    <w:rsid w:val="00647F60"/>
    <w:rsid w:val="006506CB"/>
    <w:rsid w:val="006524B8"/>
    <w:rsid w:val="00654F9E"/>
    <w:rsid w:val="006550D0"/>
    <w:rsid w:val="00662C54"/>
    <w:rsid w:val="00663F00"/>
    <w:rsid w:val="00670610"/>
    <w:rsid w:val="00673687"/>
    <w:rsid w:val="00675E84"/>
    <w:rsid w:val="00680A58"/>
    <w:rsid w:val="00680ED6"/>
    <w:rsid w:val="00685CC8"/>
    <w:rsid w:val="00693E5E"/>
    <w:rsid w:val="006A2397"/>
    <w:rsid w:val="006A3FB3"/>
    <w:rsid w:val="006A7553"/>
    <w:rsid w:val="006A77AE"/>
    <w:rsid w:val="006B6500"/>
    <w:rsid w:val="006C2B3E"/>
    <w:rsid w:val="006C39D2"/>
    <w:rsid w:val="006C5010"/>
    <w:rsid w:val="006C5CEF"/>
    <w:rsid w:val="006C7977"/>
    <w:rsid w:val="006D0D40"/>
    <w:rsid w:val="006D3383"/>
    <w:rsid w:val="006D56AE"/>
    <w:rsid w:val="006D5B01"/>
    <w:rsid w:val="006E249F"/>
    <w:rsid w:val="006E57A9"/>
    <w:rsid w:val="006F127A"/>
    <w:rsid w:val="006F1AE8"/>
    <w:rsid w:val="006F5DC0"/>
    <w:rsid w:val="006F62A4"/>
    <w:rsid w:val="006F6D48"/>
    <w:rsid w:val="007007B2"/>
    <w:rsid w:val="00701DC4"/>
    <w:rsid w:val="00702AC6"/>
    <w:rsid w:val="00707C71"/>
    <w:rsid w:val="007101FB"/>
    <w:rsid w:val="00713A06"/>
    <w:rsid w:val="0072383E"/>
    <w:rsid w:val="007268AE"/>
    <w:rsid w:val="007269CC"/>
    <w:rsid w:val="00731577"/>
    <w:rsid w:val="00734D9F"/>
    <w:rsid w:val="007435D2"/>
    <w:rsid w:val="00751F11"/>
    <w:rsid w:val="007524AA"/>
    <w:rsid w:val="00753194"/>
    <w:rsid w:val="00754751"/>
    <w:rsid w:val="0075626D"/>
    <w:rsid w:val="00757067"/>
    <w:rsid w:val="007624A9"/>
    <w:rsid w:val="007713A6"/>
    <w:rsid w:val="007813CF"/>
    <w:rsid w:val="0078562B"/>
    <w:rsid w:val="0078756D"/>
    <w:rsid w:val="007914F9"/>
    <w:rsid w:val="00792EF6"/>
    <w:rsid w:val="00792FF9"/>
    <w:rsid w:val="00793988"/>
    <w:rsid w:val="007A0A3B"/>
    <w:rsid w:val="007A319F"/>
    <w:rsid w:val="007A54CD"/>
    <w:rsid w:val="007B172C"/>
    <w:rsid w:val="007C042C"/>
    <w:rsid w:val="007C14CB"/>
    <w:rsid w:val="007C2FFB"/>
    <w:rsid w:val="007C52B5"/>
    <w:rsid w:val="007C5A3E"/>
    <w:rsid w:val="007C72A2"/>
    <w:rsid w:val="007D02F5"/>
    <w:rsid w:val="007D05BE"/>
    <w:rsid w:val="007D17B6"/>
    <w:rsid w:val="007D7A27"/>
    <w:rsid w:val="007E530D"/>
    <w:rsid w:val="007F48DC"/>
    <w:rsid w:val="007F54C2"/>
    <w:rsid w:val="007F66AA"/>
    <w:rsid w:val="007F672A"/>
    <w:rsid w:val="008004C4"/>
    <w:rsid w:val="008022C0"/>
    <w:rsid w:val="00802645"/>
    <w:rsid w:val="00803216"/>
    <w:rsid w:val="00803C81"/>
    <w:rsid w:val="008059B3"/>
    <w:rsid w:val="00807D14"/>
    <w:rsid w:val="00811EF6"/>
    <w:rsid w:val="00811F0E"/>
    <w:rsid w:val="00812E51"/>
    <w:rsid w:val="00814DDC"/>
    <w:rsid w:val="0082009D"/>
    <w:rsid w:val="00820D74"/>
    <w:rsid w:val="008240B4"/>
    <w:rsid w:val="008261DE"/>
    <w:rsid w:val="00827EE2"/>
    <w:rsid w:val="00831CC8"/>
    <w:rsid w:val="00842EC5"/>
    <w:rsid w:val="0084609B"/>
    <w:rsid w:val="00846626"/>
    <w:rsid w:val="008473A3"/>
    <w:rsid w:val="0085531E"/>
    <w:rsid w:val="00855E06"/>
    <w:rsid w:val="00860F1D"/>
    <w:rsid w:val="00862A4E"/>
    <w:rsid w:val="00865531"/>
    <w:rsid w:val="00866DFB"/>
    <w:rsid w:val="00867F69"/>
    <w:rsid w:val="008701EA"/>
    <w:rsid w:val="00870F05"/>
    <w:rsid w:val="008753FA"/>
    <w:rsid w:val="008763A2"/>
    <w:rsid w:val="00881C4C"/>
    <w:rsid w:val="00892E92"/>
    <w:rsid w:val="00893064"/>
    <w:rsid w:val="008947E2"/>
    <w:rsid w:val="008A03D5"/>
    <w:rsid w:val="008A08EA"/>
    <w:rsid w:val="008B247F"/>
    <w:rsid w:val="008C2497"/>
    <w:rsid w:val="008C26EF"/>
    <w:rsid w:val="008C648C"/>
    <w:rsid w:val="008E0D15"/>
    <w:rsid w:val="008E626B"/>
    <w:rsid w:val="008F3EA3"/>
    <w:rsid w:val="008F41BE"/>
    <w:rsid w:val="008F5370"/>
    <w:rsid w:val="008F6EF0"/>
    <w:rsid w:val="00900747"/>
    <w:rsid w:val="00902270"/>
    <w:rsid w:val="0090761B"/>
    <w:rsid w:val="00911A3E"/>
    <w:rsid w:val="009208F6"/>
    <w:rsid w:val="00920CB5"/>
    <w:rsid w:val="009233DE"/>
    <w:rsid w:val="0092761F"/>
    <w:rsid w:val="009306B5"/>
    <w:rsid w:val="00930AC8"/>
    <w:rsid w:val="00931DEC"/>
    <w:rsid w:val="0093367D"/>
    <w:rsid w:val="009367C8"/>
    <w:rsid w:val="00942387"/>
    <w:rsid w:val="0094241C"/>
    <w:rsid w:val="00943315"/>
    <w:rsid w:val="00945AC1"/>
    <w:rsid w:val="009467C5"/>
    <w:rsid w:val="00946EDA"/>
    <w:rsid w:val="009470E0"/>
    <w:rsid w:val="0094788B"/>
    <w:rsid w:val="0095235C"/>
    <w:rsid w:val="00952E4F"/>
    <w:rsid w:val="009558A9"/>
    <w:rsid w:val="0095606B"/>
    <w:rsid w:val="00964574"/>
    <w:rsid w:val="00964590"/>
    <w:rsid w:val="009653E2"/>
    <w:rsid w:val="00970DE4"/>
    <w:rsid w:val="00972268"/>
    <w:rsid w:val="00972913"/>
    <w:rsid w:val="00974BBF"/>
    <w:rsid w:val="00975B29"/>
    <w:rsid w:val="0098124E"/>
    <w:rsid w:val="00983C51"/>
    <w:rsid w:val="00991B20"/>
    <w:rsid w:val="00994404"/>
    <w:rsid w:val="00995F4E"/>
    <w:rsid w:val="00997523"/>
    <w:rsid w:val="009A0F55"/>
    <w:rsid w:val="009A4E62"/>
    <w:rsid w:val="009A7AA7"/>
    <w:rsid w:val="009B4E45"/>
    <w:rsid w:val="009B77AF"/>
    <w:rsid w:val="009C0872"/>
    <w:rsid w:val="009C553B"/>
    <w:rsid w:val="009C7095"/>
    <w:rsid w:val="009D352E"/>
    <w:rsid w:val="009D5EF2"/>
    <w:rsid w:val="009E4646"/>
    <w:rsid w:val="009E4DF5"/>
    <w:rsid w:val="009E6902"/>
    <w:rsid w:val="009F154B"/>
    <w:rsid w:val="009F189C"/>
    <w:rsid w:val="009F434B"/>
    <w:rsid w:val="009F49BC"/>
    <w:rsid w:val="00A03D74"/>
    <w:rsid w:val="00A210DC"/>
    <w:rsid w:val="00A2577B"/>
    <w:rsid w:val="00A309FF"/>
    <w:rsid w:val="00A344B9"/>
    <w:rsid w:val="00A37D61"/>
    <w:rsid w:val="00A40D9D"/>
    <w:rsid w:val="00A42BC5"/>
    <w:rsid w:val="00A47476"/>
    <w:rsid w:val="00A51F9A"/>
    <w:rsid w:val="00A64498"/>
    <w:rsid w:val="00A6580C"/>
    <w:rsid w:val="00A7244B"/>
    <w:rsid w:val="00A72DA2"/>
    <w:rsid w:val="00A7712F"/>
    <w:rsid w:val="00A82D1B"/>
    <w:rsid w:val="00A84E26"/>
    <w:rsid w:val="00A85AEE"/>
    <w:rsid w:val="00A86CDB"/>
    <w:rsid w:val="00A87B42"/>
    <w:rsid w:val="00A94682"/>
    <w:rsid w:val="00AA1ED8"/>
    <w:rsid w:val="00AA41AE"/>
    <w:rsid w:val="00AB0458"/>
    <w:rsid w:val="00AB6ABE"/>
    <w:rsid w:val="00AB79CE"/>
    <w:rsid w:val="00AD0767"/>
    <w:rsid w:val="00AD2F02"/>
    <w:rsid w:val="00AD5A1A"/>
    <w:rsid w:val="00AE41D0"/>
    <w:rsid w:val="00AE4470"/>
    <w:rsid w:val="00AE7E91"/>
    <w:rsid w:val="00AF1131"/>
    <w:rsid w:val="00AF2239"/>
    <w:rsid w:val="00AF6C0B"/>
    <w:rsid w:val="00B0399F"/>
    <w:rsid w:val="00B05D26"/>
    <w:rsid w:val="00B123AF"/>
    <w:rsid w:val="00B15B0B"/>
    <w:rsid w:val="00B168E6"/>
    <w:rsid w:val="00B25171"/>
    <w:rsid w:val="00B2761D"/>
    <w:rsid w:val="00B30A4B"/>
    <w:rsid w:val="00B41587"/>
    <w:rsid w:val="00B4282A"/>
    <w:rsid w:val="00B4555B"/>
    <w:rsid w:val="00B502A0"/>
    <w:rsid w:val="00B50415"/>
    <w:rsid w:val="00B51FC0"/>
    <w:rsid w:val="00B56520"/>
    <w:rsid w:val="00B577E3"/>
    <w:rsid w:val="00B60FC4"/>
    <w:rsid w:val="00B7099A"/>
    <w:rsid w:val="00B72CA3"/>
    <w:rsid w:val="00B7545D"/>
    <w:rsid w:val="00B7607F"/>
    <w:rsid w:val="00B77B21"/>
    <w:rsid w:val="00B80AD0"/>
    <w:rsid w:val="00B81F21"/>
    <w:rsid w:val="00B82781"/>
    <w:rsid w:val="00B83829"/>
    <w:rsid w:val="00B9145B"/>
    <w:rsid w:val="00BA21A3"/>
    <w:rsid w:val="00BA2E1A"/>
    <w:rsid w:val="00BA4A17"/>
    <w:rsid w:val="00BC14B0"/>
    <w:rsid w:val="00BC1E44"/>
    <w:rsid w:val="00BC24A3"/>
    <w:rsid w:val="00BC61B0"/>
    <w:rsid w:val="00BD2428"/>
    <w:rsid w:val="00BD5B41"/>
    <w:rsid w:val="00BD7412"/>
    <w:rsid w:val="00BF2346"/>
    <w:rsid w:val="00BF314C"/>
    <w:rsid w:val="00C010E1"/>
    <w:rsid w:val="00C02A1B"/>
    <w:rsid w:val="00C02D9B"/>
    <w:rsid w:val="00C03D27"/>
    <w:rsid w:val="00C05C50"/>
    <w:rsid w:val="00C05D7E"/>
    <w:rsid w:val="00C14FCA"/>
    <w:rsid w:val="00C23C50"/>
    <w:rsid w:val="00C2481C"/>
    <w:rsid w:val="00C26002"/>
    <w:rsid w:val="00C26BF9"/>
    <w:rsid w:val="00C32489"/>
    <w:rsid w:val="00C35EA5"/>
    <w:rsid w:val="00C36BEE"/>
    <w:rsid w:val="00C37188"/>
    <w:rsid w:val="00C3718A"/>
    <w:rsid w:val="00C41CFE"/>
    <w:rsid w:val="00C4435B"/>
    <w:rsid w:val="00C55756"/>
    <w:rsid w:val="00C64BBA"/>
    <w:rsid w:val="00C66066"/>
    <w:rsid w:val="00C71CB7"/>
    <w:rsid w:val="00C722E6"/>
    <w:rsid w:val="00C73132"/>
    <w:rsid w:val="00C74669"/>
    <w:rsid w:val="00C80438"/>
    <w:rsid w:val="00C830B3"/>
    <w:rsid w:val="00C85EF8"/>
    <w:rsid w:val="00CA09CD"/>
    <w:rsid w:val="00CA44DD"/>
    <w:rsid w:val="00CA64F4"/>
    <w:rsid w:val="00CB3673"/>
    <w:rsid w:val="00CB483B"/>
    <w:rsid w:val="00CC2028"/>
    <w:rsid w:val="00CD1F97"/>
    <w:rsid w:val="00CD3021"/>
    <w:rsid w:val="00CD5B16"/>
    <w:rsid w:val="00CD75AC"/>
    <w:rsid w:val="00CE2653"/>
    <w:rsid w:val="00CF09FD"/>
    <w:rsid w:val="00CF2134"/>
    <w:rsid w:val="00CF3B49"/>
    <w:rsid w:val="00D06D33"/>
    <w:rsid w:val="00D23D32"/>
    <w:rsid w:val="00D24D44"/>
    <w:rsid w:val="00D321ED"/>
    <w:rsid w:val="00D34657"/>
    <w:rsid w:val="00D368AC"/>
    <w:rsid w:val="00D43247"/>
    <w:rsid w:val="00D534C7"/>
    <w:rsid w:val="00D53830"/>
    <w:rsid w:val="00D54C88"/>
    <w:rsid w:val="00D61A46"/>
    <w:rsid w:val="00D64868"/>
    <w:rsid w:val="00D74D0D"/>
    <w:rsid w:val="00D754EB"/>
    <w:rsid w:val="00D75D70"/>
    <w:rsid w:val="00D814A9"/>
    <w:rsid w:val="00D827EC"/>
    <w:rsid w:val="00D82EFC"/>
    <w:rsid w:val="00D835F2"/>
    <w:rsid w:val="00D853B3"/>
    <w:rsid w:val="00D854DE"/>
    <w:rsid w:val="00D90224"/>
    <w:rsid w:val="00D95476"/>
    <w:rsid w:val="00D977DF"/>
    <w:rsid w:val="00DA2DB8"/>
    <w:rsid w:val="00DA34B7"/>
    <w:rsid w:val="00DA4F08"/>
    <w:rsid w:val="00DB03DF"/>
    <w:rsid w:val="00DB1509"/>
    <w:rsid w:val="00DB2C70"/>
    <w:rsid w:val="00DB4A4B"/>
    <w:rsid w:val="00DB5EA7"/>
    <w:rsid w:val="00DB6173"/>
    <w:rsid w:val="00DB7AC6"/>
    <w:rsid w:val="00DC4F60"/>
    <w:rsid w:val="00DC5B24"/>
    <w:rsid w:val="00DD662A"/>
    <w:rsid w:val="00DE45E9"/>
    <w:rsid w:val="00DE6788"/>
    <w:rsid w:val="00DE73A5"/>
    <w:rsid w:val="00DE7CE2"/>
    <w:rsid w:val="00DF0A1F"/>
    <w:rsid w:val="00DF25B1"/>
    <w:rsid w:val="00DF67C2"/>
    <w:rsid w:val="00DF6A7C"/>
    <w:rsid w:val="00E0165F"/>
    <w:rsid w:val="00E0240A"/>
    <w:rsid w:val="00E03EC0"/>
    <w:rsid w:val="00E05805"/>
    <w:rsid w:val="00E10C6A"/>
    <w:rsid w:val="00E21138"/>
    <w:rsid w:val="00E236F4"/>
    <w:rsid w:val="00E24575"/>
    <w:rsid w:val="00E25999"/>
    <w:rsid w:val="00E25BAD"/>
    <w:rsid w:val="00E31C2F"/>
    <w:rsid w:val="00E41DEA"/>
    <w:rsid w:val="00E4333E"/>
    <w:rsid w:val="00E52A94"/>
    <w:rsid w:val="00E5683B"/>
    <w:rsid w:val="00E63C1D"/>
    <w:rsid w:val="00E9150F"/>
    <w:rsid w:val="00E92DD2"/>
    <w:rsid w:val="00E977CE"/>
    <w:rsid w:val="00EA1701"/>
    <w:rsid w:val="00EA3EE0"/>
    <w:rsid w:val="00EA54E5"/>
    <w:rsid w:val="00EA5BA1"/>
    <w:rsid w:val="00EA6D7E"/>
    <w:rsid w:val="00EA7EF6"/>
    <w:rsid w:val="00EA7FD6"/>
    <w:rsid w:val="00EB445A"/>
    <w:rsid w:val="00EB59CE"/>
    <w:rsid w:val="00EB736B"/>
    <w:rsid w:val="00ED1074"/>
    <w:rsid w:val="00ED3DCC"/>
    <w:rsid w:val="00EE710F"/>
    <w:rsid w:val="00F0388F"/>
    <w:rsid w:val="00F06CE9"/>
    <w:rsid w:val="00F10DAB"/>
    <w:rsid w:val="00F123BC"/>
    <w:rsid w:val="00F2035F"/>
    <w:rsid w:val="00F2151E"/>
    <w:rsid w:val="00F24997"/>
    <w:rsid w:val="00F26D99"/>
    <w:rsid w:val="00F3421C"/>
    <w:rsid w:val="00F40FAB"/>
    <w:rsid w:val="00F4691D"/>
    <w:rsid w:val="00F505FC"/>
    <w:rsid w:val="00F5518A"/>
    <w:rsid w:val="00F626C9"/>
    <w:rsid w:val="00F71312"/>
    <w:rsid w:val="00F71341"/>
    <w:rsid w:val="00F81397"/>
    <w:rsid w:val="00F83621"/>
    <w:rsid w:val="00F853B3"/>
    <w:rsid w:val="00F90A13"/>
    <w:rsid w:val="00FB6D73"/>
    <w:rsid w:val="00FB799C"/>
    <w:rsid w:val="00FC3C65"/>
    <w:rsid w:val="00FC43F6"/>
    <w:rsid w:val="00FC4BD9"/>
    <w:rsid w:val="00FC77B5"/>
    <w:rsid w:val="00FD15E0"/>
    <w:rsid w:val="00FD1A4D"/>
    <w:rsid w:val="00FD5019"/>
    <w:rsid w:val="00FD79C1"/>
    <w:rsid w:val="00FE5784"/>
    <w:rsid w:val="00FF0DCB"/>
    <w:rsid w:val="00FF432F"/>
    <w:rsid w:val="04EDE716"/>
    <w:rsid w:val="05D957DC"/>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581A68C"/>
  <w15:chartTrackingRefBased/>
  <w15:docId w15:val="{41FC11AD-6BE0-4883-9DD9-C0CD75F1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7B2"/>
    <w:pPr>
      <w:spacing w:after="80"/>
    </w:pPr>
    <w:rPr>
      <w:color w:val="3B3838" w:themeColor="background2" w:themeShade="40"/>
    </w:rPr>
  </w:style>
  <w:style w:type="paragraph" w:styleId="Heading1">
    <w:name w:val="heading 1"/>
    <w:aliases w:val="Header 1"/>
    <w:basedOn w:val="Normal"/>
    <w:next w:val="Normal"/>
    <w:link w:val="Heading1Char"/>
    <w:uiPriority w:val="9"/>
    <w:qFormat/>
    <w:rsid w:val="00C32489"/>
    <w:pPr>
      <w:keepNext/>
      <w:keepLines/>
      <w:numPr>
        <w:numId w:val="1"/>
      </w:numPr>
      <w:spacing w:before="240" w:after="120"/>
      <w:outlineLvl w:val="0"/>
    </w:pPr>
    <w:rPr>
      <w:rFonts w:eastAsiaTheme="majorEastAsia" w:cstheme="majorBidi"/>
      <w:b/>
      <w:caps/>
      <w:sz w:val="28"/>
      <w:szCs w:val="32"/>
    </w:rPr>
  </w:style>
  <w:style w:type="paragraph" w:styleId="Heading2">
    <w:name w:val="heading 2"/>
    <w:aliases w:val="Header 2"/>
    <w:basedOn w:val="Normal"/>
    <w:next w:val="Normal"/>
    <w:link w:val="Heading2Char"/>
    <w:uiPriority w:val="9"/>
    <w:unhideWhenUsed/>
    <w:qFormat/>
    <w:rsid w:val="003C71E5"/>
    <w:pPr>
      <w:keepNext/>
      <w:keepLines/>
      <w:numPr>
        <w:ilvl w:val="1"/>
        <w:numId w:val="1"/>
      </w:numPr>
      <w:spacing w:before="240"/>
      <w:outlineLvl w:val="1"/>
    </w:pPr>
    <w:rPr>
      <w:rFonts w:eastAsiaTheme="majorEastAsia" w:cstheme="majorBidi"/>
      <w:b/>
      <w:sz w:val="26"/>
      <w:szCs w:val="26"/>
    </w:rPr>
  </w:style>
  <w:style w:type="paragraph" w:styleId="Heading3">
    <w:name w:val="heading 3"/>
    <w:aliases w:val="Header 3"/>
    <w:basedOn w:val="Normal"/>
    <w:next w:val="Normal"/>
    <w:link w:val="Heading3Char"/>
    <w:uiPriority w:val="9"/>
    <w:unhideWhenUsed/>
    <w:qFormat/>
    <w:rsid w:val="00FD15E0"/>
    <w:pPr>
      <w:numPr>
        <w:ilvl w:val="2"/>
        <w:numId w:val="1"/>
      </w:numPr>
      <w:spacing w:before="60" w:after="60"/>
      <w:outlineLvl w:val="2"/>
    </w:pPr>
    <w:rPr>
      <w:rFonts w:eastAsiaTheme="majorEastAsia" w:cstheme="majorBidi"/>
      <w:szCs w:val="24"/>
    </w:rPr>
  </w:style>
  <w:style w:type="paragraph" w:styleId="Heading4">
    <w:name w:val="heading 4"/>
    <w:aliases w:val="Header 4"/>
    <w:basedOn w:val="Normal"/>
    <w:next w:val="Normal"/>
    <w:link w:val="Heading4Char"/>
    <w:uiPriority w:val="9"/>
    <w:unhideWhenUsed/>
    <w:qFormat/>
    <w:rsid w:val="00185316"/>
    <w:pPr>
      <w:keepNext/>
      <w:keepLines/>
      <w:numPr>
        <w:ilvl w:val="3"/>
        <w:numId w:val="1"/>
      </w:numPr>
      <w:spacing w:before="40"/>
      <w:outlineLvl w:val="3"/>
    </w:pPr>
    <w:rPr>
      <w:rFonts w:eastAsiaTheme="majorEastAsia" w:cstheme="majorBidi"/>
      <w:iCs/>
      <w:color w:val="3C3C3C" w:themeColor="text1"/>
    </w:rPr>
  </w:style>
  <w:style w:type="paragraph" w:styleId="Heading5">
    <w:name w:val="heading 5"/>
    <w:basedOn w:val="Normal"/>
    <w:next w:val="Normal"/>
    <w:link w:val="Heading5Char"/>
    <w:uiPriority w:val="9"/>
    <w:semiHidden/>
    <w:unhideWhenUsed/>
    <w:qFormat/>
    <w:rsid w:val="00D95476"/>
    <w:pPr>
      <w:keepNext/>
      <w:keepLines/>
      <w:numPr>
        <w:ilvl w:val="4"/>
        <w:numId w:val="1"/>
      </w:numPr>
      <w:spacing w:before="40"/>
      <w:outlineLvl w:val="4"/>
    </w:pPr>
    <w:rPr>
      <w:rFonts w:asciiTheme="majorHAnsi" w:eastAsiaTheme="majorEastAsia" w:hAnsiTheme="majorHAnsi" w:cstheme="majorBidi"/>
      <w:color w:val="7F8085" w:themeColor="accent1" w:themeShade="BF"/>
    </w:rPr>
  </w:style>
  <w:style w:type="paragraph" w:styleId="Heading6">
    <w:name w:val="heading 6"/>
    <w:basedOn w:val="Normal"/>
    <w:next w:val="Normal"/>
    <w:link w:val="Heading6Char"/>
    <w:uiPriority w:val="9"/>
    <w:semiHidden/>
    <w:unhideWhenUsed/>
    <w:qFormat/>
    <w:rsid w:val="00D95476"/>
    <w:pPr>
      <w:keepNext/>
      <w:keepLines/>
      <w:numPr>
        <w:ilvl w:val="5"/>
        <w:numId w:val="1"/>
      </w:numPr>
      <w:spacing w:before="40"/>
      <w:outlineLvl w:val="5"/>
    </w:pPr>
    <w:rPr>
      <w:rFonts w:asciiTheme="majorHAnsi" w:eastAsiaTheme="majorEastAsia" w:hAnsiTheme="majorHAnsi" w:cstheme="majorBidi"/>
      <w:color w:val="545558" w:themeColor="accent1" w:themeShade="7F"/>
    </w:rPr>
  </w:style>
  <w:style w:type="paragraph" w:styleId="Heading7">
    <w:name w:val="heading 7"/>
    <w:basedOn w:val="Normal"/>
    <w:next w:val="Normal"/>
    <w:link w:val="Heading7Char"/>
    <w:uiPriority w:val="9"/>
    <w:semiHidden/>
    <w:unhideWhenUsed/>
    <w:qFormat/>
    <w:rsid w:val="00D95476"/>
    <w:pPr>
      <w:keepNext/>
      <w:keepLines/>
      <w:numPr>
        <w:ilvl w:val="6"/>
        <w:numId w:val="1"/>
      </w:numPr>
      <w:spacing w:before="40"/>
      <w:outlineLvl w:val="6"/>
    </w:pPr>
    <w:rPr>
      <w:rFonts w:asciiTheme="majorHAnsi" w:eastAsiaTheme="majorEastAsia" w:hAnsiTheme="majorHAnsi" w:cstheme="majorBidi"/>
      <w:i/>
      <w:iCs/>
      <w:color w:val="545558" w:themeColor="accent1" w:themeShade="7F"/>
    </w:rPr>
  </w:style>
  <w:style w:type="paragraph" w:styleId="Heading8">
    <w:name w:val="heading 8"/>
    <w:basedOn w:val="Normal"/>
    <w:next w:val="Normal"/>
    <w:link w:val="Heading8Char"/>
    <w:uiPriority w:val="9"/>
    <w:semiHidden/>
    <w:unhideWhenUsed/>
    <w:qFormat/>
    <w:rsid w:val="00D95476"/>
    <w:pPr>
      <w:keepNext/>
      <w:keepLines/>
      <w:numPr>
        <w:ilvl w:val="7"/>
        <w:numId w:val="1"/>
      </w:numPr>
      <w:spacing w:before="40"/>
      <w:outlineLvl w:val="7"/>
    </w:pPr>
    <w:rPr>
      <w:rFonts w:asciiTheme="majorHAnsi" w:eastAsiaTheme="majorEastAsia" w:hAnsiTheme="majorHAnsi" w:cstheme="majorBidi"/>
      <w:color w:val="595959" w:themeColor="text1" w:themeTint="D8"/>
      <w:sz w:val="21"/>
      <w:szCs w:val="21"/>
    </w:rPr>
  </w:style>
  <w:style w:type="paragraph" w:styleId="Heading9">
    <w:name w:val="heading 9"/>
    <w:basedOn w:val="Normal"/>
    <w:next w:val="Normal"/>
    <w:link w:val="Heading9Char"/>
    <w:uiPriority w:val="9"/>
    <w:semiHidden/>
    <w:unhideWhenUsed/>
    <w:qFormat/>
    <w:rsid w:val="00D95476"/>
    <w:pPr>
      <w:keepNext/>
      <w:keepLines/>
      <w:numPr>
        <w:ilvl w:val="8"/>
        <w:numId w:val="1"/>
      </w:numPr>
      <w:spacing w:before="40"/>
      <w:outlineLvl w:val="8"/>
    </w:pPr>
    <w:rPr>
      <w:rFonts w:asciiTheme="majorHAnsi" w:eastAsiaTheme="majorEastAsia" w:hAnsiTheme="majorHAnsi" w:cstheme="majorBidi"/>
      <w:i/>
      <w:iCs/>
      <w:color w:val="5959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95476"/>
    <w:pPr>
      <w:tabs>
        <w:tab w:val="center" w:pos="4536"/>
        <w:tab w:val="right" w:pos="9072"/>
      </w:tabs>
      <w:spacing w:line="240" w:lineRule="auto"/>
    </w:pPr>
  </w:style>
  <w:style w:type="character" w:customStyle="1" w:styleId="HeaderChar">
    <w:name w:val="Header Char"/>
    <w:basedOn w:val="DefaultParagraphFont"/>
    <w:link w:val="Header"/>
    <w:rsid w:val="00D95476"/>
  </w:style>
  <w:style w:type="paragraph" w:styleId="Footer">
    <w:name w:val="footer"/>
    <w:basedOn w:val="Normal"/>
    <w:link w:val="FooterChar"/>
    <w:uiPriority w:val="99"/>
    <w:unhideWhenUsed/>
    <w:rsid w:val="00D95476"/>
    <w:pPr>
      <w:tabs>
        <w:tab w:val="center" w:pos="4536"/>
        <w:tab w:val="right" w:pos="9072"/>
      </w:tabs>
      <w:spacing w:line="240" w:lineRule="auto"/>
    </w:pPr>
  </w:style>
  <w:style w:type="character" w:customStyle="1" w:styleId="FooterChar">
    <w:name w:val="Footer Char"/>
    <w:basedOn w:val="DefaultParagraphFont"/>
    <w:link w:val="Footer"/>
    <w:uiPriority w:val="99"/>
    <w:rsid w:val="00D95476"/>
  </w:style>
  <w:style w:type="table" w:styleId="TableGrid">
    <w:name w:val="Table Grid"/>
    <w:basedOn w:val="TableNormal"/>
    <w:uiPriority w:val="59"/>
    <w:rsid w:val="00D95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er 1 Char"/>
    <w:basedOn w:val="DefaultParagraphFont"/>
    <w:link w:val="Heading1"/>
    <w:uiPriority w:val="9"/>
    <w:rsid w:val="00C32489"/>
    <w:rPr>
      <w:rFonts w:eastAsiaTheme="majorEastAsia" w:cstheme="majorBidi"/>
      <w:b/>
      <w:caps/>
      <w:color w:val="3B3838" w:themeColor="background2" w:themeShade="40"/>
      <w:sz w:val="28"/>
      <w:szCs w:val="32"/>
    </w:rPr>
  </w:style>
  <w:style w:type="character" w:customStyle="1" w:styleId="Heading2Char">
    <w:name w:val="Heading 2 Char"/>
    <w:aliases w:val="Header 2 Char"/>
    <w:basedOn w:val="DefaultParagraphFont"/>
    <w:link w:val="Heading2"/>
    <w:uiPriority w:val="9"/>
    <w:rsid w:val="003C71E5"/>
    <w:rPr>
      <w:rFonts w:eastAsiaTheme="majorEastAsia" w:cstheme="majorBidi"/>
      <w:b/>
      <w:color w:val="3B3838" w:themeColor="background2" w:themeShade="40"/>
      <w:sz w:val="26"/>
      <w:szCs w:val="26"/>
    </w:rPr>
  </w:style>
  <w:style w:type="character" w:customStyle="1" w:styleId="Heading3Char">
    <w:name w:val="Heading 3 Char"/>
    <w:aliases w:val="Header 3 Char"/>
    <w:basedOn w:val="DefaultParagraphFont"/>
    <w:link w:val="Heading3"/>
    <w:uiPriority w:val="9"/>
    <w:rsid w:val="00FD15E0"/>
    <w:rPr>
      <w:rFonts w:eastAsiaTheme="majorEastAsia" w:cstheme="majorBidi"/>
      <w:color w:val="3B3838" w:themeColor="background2" w:themeShade="40"/>
      <w:szCs w:val="24"/>
    </w:rPr>
  </w:style>
  <w:style w:type="character" w:customStyle="1" w:styleId="Heading4Char">
    <w:name w:val="Heading 4 Char"/>
    <w:aliases w:val="Header 4 Char"/>
    <w:basedOn w:val="DefaultParagraphFont"/>
    <w:link w:val="Heading4"/>
    <w:uiPriority w:val="9"/>
    <w:rsid w:val="00185316"/>
    <w:rPr>
      <w:rFonts w:eastAsiaTheme="majorEastAsia" w:cstheme="majorBidi"/>
      <w:iCs/>
      <w:color w:val="3C3C3C" w:themeColor="text1"/>
    </w:rPr>
  </w:style>
  <w:style w:type="character" w:customStyle="1" w:styleId="Heading5Char">
    <w:name w:val="Heading 5 Char"/>
    <w:basedOn w:val="DefaultParagraphFont"/>
    <w:link w:val="Heading5"/>
    <w:uiPriority w:val="9"/>
    <w:semiHidden/>
    <w:rsid w:val="00D95476"/>
    <w:rPr>
      <w:rFonts w:asciiTheme="majorHAnsi" w:eastAsiaTheme="majorEastAsia" w:hAnsiTheme="majorHAnsi" w:cstheme="majorBidi"/>
      <w:color w:val="7F8085" w:themeColor="accent1" w:themeShade="BF"/>
    </w:rPr>
  </w:style>
  <w:style w:type="character" w:customStyle="1" w:styleId="Heading6Char">
    <w:name w:val="Heading 6 Char"/>
    <w:basedOn w:val="DefaultParagraphFont"/>
    <w:link w:val="Heading6"/>
    <w:uiPriority w:val="9"/>
    <w:semiHidden/>
    <w:rsid w:val="00D95476"/>
    <w:rPr>
      <w:rFonts w:asciiTheme="majorHAnsi" w:eastAsiaTheme="majorEastAsia" w:hAnsiTheme="majorHAnsi" w:cstheme="majorBidi"/>
      <w:color w:val="545558" w:themeColor="accent1" w:themeShade="7F"/>
    </w:rPr>
  </w:style>
  <w:style w:type="character" w:customStyle="1" w:styleId="Heading7Char">
    <w:name w:val="Heading 7 Char"/>
    <w:basedOn w:val="DefaultParagraphFont"/>
    <w:link w:val="Heading7"/>
    <w:uiPriority w:val="9"/>
    <w:semiHidden/>
    <w:rsid w:val="00D95476"/>
    <w:rPr>
      <w:rFonts w:asciiTheme="majorHAnsi" w:eastAsiaTheme="majorEastAsia" w:hAnsiTheme="majorHAnsi" w:cstheme="majorBidi"/>
      <w:i/>
      <w:iCs/>
      <w:color w:val="545558" w:themeColor="accent1" w:themeShade="7F"/>
    </w:rPr>
  </w:style>
  <w:style w:type="character" w:customStyle="1" w:styleId="Heading8Char">
    <w:name w:val="Heading 8 Char"/>
    <w:basedOn w:val="DefaultParagraphFont"/>
    <w:link w:val="Heading8"/>
    <w:uiPriority w:val="9"/>
    <w:semiHidden/>
    <w:rsid w:val="00D95476"/>
    <w:rPr>
      <w:rFonts w:asciiTheme="majorHAnsi" w:eastAsiaTheme="majorEastAsia" w:hAnsiTheme="majorHAnsi" w:cstheme="majorBidi"/>
      <w:color w:val="595959" w:themeColor="text1" w:themeTint="D8"/>
      <w:sz w:val="21"/>
      <w:szCs w:val="21"/>
    </w:rPr>
  </w:style>
  <w:style w:type="character" w:customStyle="1" w:styleId="Heading9Char">
    <w:name w:val="Heading 9 Char"/>
    <w:basedOn w:val="DefaultParagraphFont"/>
    <w:link w:val="Heading9"/>
    <w:uiPriority w:val="9"/>
    <w:semiHidden/>
    <w:rsid w:val="00D95476"/>
    <w:rPr>
      <w:rFonts w:asciiTheme="majorHAnsi" w:eastAsiaTheme="majorEastAsia" w:hAnsiTheme="majorHAnsi" w:cstheme="majorBidi"/>
      <w:i/>
      <w:iCs/>
      <w:color w:val="595959" w:themeColor="text1" w:themeTint="D8"/>
      <w:sz w:val="21"/>
      <w:szCs w:val="21"/>
    </w:rPr>
  </w:style>
  <w:style w:type="character" w:styleId="Emphasis">
    <w:name w:val="Emphasis"/>
    <w:basedOn w:val="DefaultParagraphFont"/>
    <w:uiPriority w:val="20"/>
    <w:rsid w:val="00D95476"/>
    <w:rPr>
      <w:rFonts w:ascii="Arial" w:hAnsi="Arial"/>
      <w:i/>
      <w:iCs/>
      <w:sz w:val="20"/>
      <w:bdr w:val="single" w:sz="4" w:space="0" w:color="auto"/>
    </w:rPr>
  </w:style>
  <w:style w:type="paragraph" w:styleId="Subtitle">
    <w:name w:val="Subtitle"/>
    <w:aliases w:val="Decision"/>
    <w:basedOn w:val="Header"/>
    <w:next w:val="Normal"/>
    <w:link w:val="SubtitleChar"/>
    <w:uiPriority w:val="11"/>
    <w:rsid w:val="00DE45E9"/>
    <w:pPr>
      <w:numPr>
        <w:numId w:val="2"/>
      </w:numPr>
      <w:pBdr>
        <w:top w:val="single" w:sz="4" w:space="1" w:color="auto"/>
        <w:left w:val="single" w:sz="4" w:space="4" w:color="auto"/>
        <w:bottom w:val="single" w:sz="4" w:space="1" w:color="auto"/>
        <w:right w:val="single" w:sz="4" w:space="4" w:color="auto"/>
      </w:pBdr>
      <w:tabs>
        <w:tab w:val="clear" w:pos="4536"/>
        <w:tab w:val="clear" w:pos="9072"/>
      </w:tabs>
      <w:spacing w:before="40" w:after="40"/>
    </w:pPr>
    <w:rPr>
      <w:rFonts w:eastAsiaTheme="minorEastAsia"/>
    </w:rPr>
  </w:style>
  <w:style w:type="character" w:customStyle="1" w:styleId="SubtitleChar">
    <w:name w:val="Subtitle Char"/>
    <w:aliases w:val="Decision Char"/>
    <w:basedOn w:val="DefaultParagraphFont"/>
    <w:link w:val="Subtitle"/>
    <w:uiPriority w:val="11"/>
    <w:rsid w:val="00DE45E9"/>
    <w:rPr>
      <w:rFonts w:eastAsiaTheme="minorEastAsia"/>
      <w:color w:val="3B3838" w:themeColor="background2" w:themeShade="40"/>
    </w:rPr>
  </w:style>
  <w:style w:type="character" w:styleId="BookTitle">
    <w:name w:val="Book Title"/>
    <w:basedOn w:val="DefaultParagraphFont"/>
    <w:uiPriority w:val="33"/>
    <w:rsid w:val="00E31C2F"/>
    <w:rPr>
      <w:b/>
      <w:bCs/>
      <w:i/>
      <w:iCs/>
      <w:spacing w:val="5"/>
    </w:rPr>
  </w:style>
  <w:style w:type="paragraph" w:styleId="TOC1">
    <w:name w:val="toc 1"/>
    <w:basedOn w:val="Normal"/>
    <w:next w:val="Normal"/>
    <w:autoRedefine/>
    <w:uiPriority w:val="39"/>
    <w:unhideWhenUsed/>
    <w:rsid w:val="007C14CB"/>
    <w:pPr>
      <w:spacing w:after="100"/>
    </w:pPr>
  </w:style>
  <w:style w:type="character" w:styleId="Hyperlink">
    <w:name w:val="Hyperlink"/>
    <w:basedOn w:val="DefaultParagraphFont"/>
    <w:uiPriority w:val="99"/>
    <w:unhideWhenUsed/>
    <w:rsid w:val="007C14CB"/>
    <w:rPr>
      <w:color w:val="587D27" w:themeColor="hyperlink"/>
      <w:u w:val="single"/>
    </w:rPr>
  </w:style>
  <w:style w:type="paragraph" w:styleId="EndnoteText">
    <w:name w:val="endnote text"/>
    <w:basedOn w:val="Normal"/>
    <w:link w:val="EndnoteTextChar"/>
    <w:uiPriority w:val="99"/>
    <w:semiHidden/>
    <w:unhideWhenUsed/>
    <w:qFormat/>
    <w:rsid w:val="007C14CB"/>
    <w:pPr>
      <w:numPr>
        <w:numId w:val="5"/>
      </w:numPr>
      <w:spacing w:line="240" w:lineRule="auto"/>
    </w:pPr>
    <w:rPr>
      <w:szCs w:val="20"/>
    </w:rPr>
  </w:style>
  <w:style w:type="character" w:customStyle="1" w:styleId="EndnoteTextChar">
    <w:name w:val="Endnote Text Char"/>
    <w:basedOn w:val="DefaultParagraphFont"/>
    <w:link w:val="EndnoteText"/>
    <w:uiPriority w:val="99"/>
    <w:semiHidden/>
    <w:rsid w:val="007C14CB"/>
    <w:rPr>
      <w:color w:val="3B3838" w:themeColor="background2" w:themeShade="40"/>
      <w:szCs w:val="20"/>
    </w:rPr>
  </w:style>
  <w:style w:type="character" w:styleId="EndnoteReference">
    <w:name w:val="endnote reference"/>
    <w:basedOn w:val="DefaultParagraphFont"/>
    <w:uiPriority w:val="99"/>
    <w:semiHidden/>
    <w:unhideWhenUsed/>
    <w:qFormat/>
    <w:rsid w:val="00CB483B"/>
    <w:rPr>
      <w:rFonts w:ascii="Arial" w:hAnsi="Arial"/>
      <w:sz w:val="16"/>
      <w:bdr w:val="none" w:sz="0" w:space="0" w:color="auto"/>
      <w:shd w:val="clear" w:color="auto" w:fill="FFFF00"/>
      <w:vertAlign w:val="superscript"/>
    </w:rPr>
  </w:style>
  <w:style w:type="paragraph" w:styleId="FootnoteText">
    <w:name w:val="footnote text"/>
    <w:basedOn w:val="Normal"/>
    <w:link w:val="FootnoteTextChar"/>
    <w:uiPriority w:val="99"/>
    <w:semiHidden/>
    <w:unhideWhenUsed/>
    <w:rsid w:val="00E41DEA"/>
    <w:pPr>
      <w:spacing w:line="240" w:lineRule="auto"/>
    </w:pPr>
    <w:rPr>
      <w:szCs w:val="20"/>
    </w:rPr>
  </w:style>
  <w:style w:type="character" w:customStyle="1" w:styleId="FootnoteTextChar">
    <w:name w:val="Footnote Text Char"/>
    <w:basedOn w:val="DefaultParagraphFont"/>
    <w:link w:val="FootnoteText"/>
    <w:uiPriority w:val="99"/>
    <w:semiHidden/>
    <w:rsid w:val="00E41DEA"/>
    <w:rPr>
      <w:rFonts w:ascii="Arial" w:hAnsi="Arial"/>
      <w:sz w:val="20"/>
      <w:szCs w:val="20"/>
    </w:rPr>
  </w:style>
  <w:style w:type="character" w:styleId="FootnoteReference">
    <w:name w:val="footnote reference"/>
    <w:basedOn w:val="DefaultParagraphFont"/>
    <w:uiPriority w:val="99"/>
    <w:semiHidden/>
    <w:unhideWhenUsed/>
    <w:rsid w:val="00E41DEA"/>
    <w:rPr>
      <w:vertAlign w:val="superscript"/>
    </w:rPr>
  </w:style>
  <w:style w:type="paragraph" w:styleId="NoSpacing">
    <w:name w:val="No Spacing"/>
    <w:uiPriority w:val="1"/>
    <w:rsid w:val="00E41DEA"/>
    <w:pPr>
      <w:spacing w:after="0" w:line="240" w:lineRule="auto"/>
    </w:pPr>
    <w:rPr>
      <w:rFonts w:ascii="Arial" w:hAnsi="Arial"/>
      <w:sz w:val="20"/>
    </w:rPr>
  </w:style>
  <w:style w:type="paragraph" w:styleId="Quote">
    <w:name w:val="Quote"/>
    <w:aliases w:val="Task"/>
    <w:basedOn w:val="Normal"/>
    <w:next w:val="Normal"/>
    <w:link w:val="QuoteChar"/>
    <w:uiPriority w:val="29"/>
    <w:rsid w:val="00E41DEA"/>
    <w:pPr>
      <w:numPr>
        <w:numId w:val="3"/>
      </w:numPr>
      <w:spacing w:before="40" w:after="40" w:line="240" w:lineRule="auto"/>
      <w:ind w:left="924" w:hanging="357"/>
    </w:pPr>
    <w:rPr>
      <w:i/>
      <w:iCs/>
    </w:rPr>
  </w:style>
  <w:style w:type="character" w:customStyle="1" w:styleId="QuoteChar">
    <w:name w:val="Quote Char"/>
    <w:aliases w:val="Task Char"/>
    <w:basedOn w:val="DefaultParagraphFont"/>
    <w:link w:val="Quote"/>
    <w:uiPriority w:val="29"/>
    <w:rsid w:val="00E41DEA"/>
    <w:rPr>
      <w:i/>
      <w:iCs/>
      <w:color w:val="3B3838" w:themeColor="background2" w:themeShade="40"/>
    </w:rPr>
  </w:style>
  <w:style w:type="paragraph" w:styleId="BalloonText">
    <w:name w:val="Balloon Text"/>
    <w:basedOn w:val="Normal"/>
    <w:link w:val="BalloonTextChar"/>
    <w:uiPriority w:val="99"/>
    <w:semiHidden/>
    <w:unhideWhenUsed/>
    <w:rsid w:val="006017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75D"/>
    <w:rPr>
      <w:rFonts w:ascii="Segoe UI" w:hAnsi="Segoe UI" w:cs="Segoe UI"/>
      <w:sz w:val="18"/>
      <w:szCs w:val="18"/>
    </w:rPr>
  </w:style>
  <w:style w:type="paragraph" w:customStyle="1" w:styleId="END">
    <w:name w:val="END"/>
    <w:basedOn w:val="EndnoteText"/>
    <w:next w:val="Normal"/>
    <w:link w:val="ENDChar"/>
    <w:rsid w:val="00CB483B"/>
    <w:pPr>
      <w:numPr>
        <w:numId w:val="4"/>
      </w:numPr>
      <w:shd w:val="clear" w:color="auto" w:fill="FFFF00"/>
    </w:pPr>
    <w:rPr>
      <w:sz w:val="16"/>
      <w:lang w:val="en-GB"/>
    </w:rPr>
  </w:style>
  <w:style w:type="character" w:customStyle="1" w:styleId="ENDChar">
    <w:name w:val="END Char"/>
    <w:basedOn w:val="DefaultParagraphFont"/>
    <w:link w:val="END"/>
    <w:rsid w:val="00CB483B"/>
    <w:rPr>
      <w:color w:val="3B3838" w:themeColor="background2" w:themeShade="40"/>
      <w:sz w:val="16"/>
      <w:szCs w:val="20"/>
      <w:shd w:val="clear" w:color="auto" w:fill="FFFF00"/>
      <w:lang w:val="en-GB"/>
    </w:rPr>
  </w:style>
  <w:style w:type="table" w:styleId="PlainTable1">
    <w:name w:val="Plain Table 1"/>
    <w:basedOn w:val="TableNormal"/>
    <w:uiPriority w:val="41"/>
    <w:rsid w:val="004C5C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2729DC"/>
    <w:rPr>
      <w:color w:val="808080"/>
    </w:rPr>
  </w:style>
  <w:style w:type="paragraph" w:customStyle="1" w:styleId="DecisionRequired">
    <w:name w:val="Decision Required"/>
    <w:basedOn w:val="Normal"/>
    <w:link w:val="DecisionRequiredChar"/>
    <w:rsid w:val="0094788B"/>
    <w:pPr>
      <w:numPr>
        <w:numId w:val="6"/>
      </w:numPr>
      <w:spacing w:before="60" w:after="60"/>
      <w:ind w:left="714" w:hanging="357"/>
    </w:pPr>
    <w:rPr>
      <w:rFonts w:eastAsia="Times New Roman" w:cs="Arial"/>
      <w:color w:val="404040"/>
      <w:szCs w:val="20"/>
      <w:lang w:val="en-GB"/>
    </w:rPr>
  </w:style>
  <w:style w:type="paragraph" w:styleId="Title">
    <w:name w:val="Title"/>
    <w:basedOn w:val="Normal"/>
    <w:next w:val="Normal"/>
    <w:link w:val="TitleChar"/>
    <w:uiPriority w:val="10"/>
    <w:qFormat/>
    <w:rsid w:val="00435901"/>
    <w:pPr>
      <w:spacing w:before="240" w:after="240" w:line="240" w:lineRule="auto"/>
      <w:contextualSpacing/>
      <w:jc w:val="center"/>
    </w:pPr>
    <w:rPr>
      <w:rFonts w:eastAsiaTheme="majorEastAsia" w:cstheme="majorBidi"/>
      <w:b/>
      <w:caps/>
      <w:kern w:val="28"/>
      <w:sz w:val="36"/>
      <w:szCs w:val="56"/>
    </w:rPr>
  </w:style>
  <w:style w:type="character" w:customStyle="1" w:styleId="DecisionRequiredChar">
    <w:name w:val="Decision Required Char"/>
    <w:basedOn w:val="DefaultParagraphFont"/>
    <w:link w:val="DecisionRequired"/>
    <w:rsid w:val="0094788B"/>
    <w:rPr>
      <w:rFonts w:eastAsia="Times New Roman" w:cs="Arial"/>
      <w:color w:val="404040"/>
      <w:szCs w:val="20"/>
      <w:lang w:val="en-GB"/>
    </w:rPr>
  </w:style>
  <w:style w:type="character" w:customStyle="1" w:styleId="TitleChar">
    <w:name w:val="Title Char"/>
    <w:basedOn w:val="DefaultParagraphFont"/>
    <w:link w:val="Title"/>
    <w:uiPriority w:val="10"/>
    <w:rsid w:val="00435901"/>
    <w:rPr>
      <w:rFonts w:eastAsiaTheme="majorEastAsia" w:cstheme="majorBidi"/>
      <w:b/>
      <w:caps/>
      <w:color w:val="3B3838" w:themeColor="background2" w:themeShade="40"/>
      <w:kern w:val="28"/>
      <w:sz w:val="36"/>
      <w:szCs w:val="56"/>
    </w:rPr>
  </w:style>
  <w:style w:type="paragraph" w:styleId="TOCHeading">
    <w:name w:val="TOC Heading"/>
    <w:basedOn w:val="Heading1"/>
    <w:next w:val="Normal"/>
    <w:uiPriority w:val="39"/>
    <w:unhideWhenUsed/>
    <w:qFormat/>
    <w:rsid w:val="00D34657"/>
    <w:pPr>
      <w:numPr>
        <w:numId w:val="0"/>
      </w:numPr>
      <w:spacing w:after="240"/>
      <w:outlineLvl w:val="9"/>
    </w:pPr>
    <w:rPr>
      <w:sz w:val="24"/>
      <w:lang w:eastAsia="nl-BE"/>
    </w:rPr>
  </w:style>
  <w:style w:type="paragraph" w:styleId="TOC2">
    <w:name w:val="toc 2"/>
    <w:basedOn w:val="Normal"/>
    <w:next w:val="Normal"/>
    <w:autoRedefine/>
    <w:uiPriority w:val="39"/>
    <w:unhideWhenUsed/>
    <w:rsid w:val="00AB6ABE"/>
    <w:pPr>
      <w:tabs>
        <w:tab w:val="left" w:pos="880"/>
        <w:tab w:val="right" w:leader="dot" w:pos="9060"/>
      </w:tabs>
      <w:spacing w:after="100"/>
      <w:ind w:left="220"/>
    </w:pPr>
  </w:style>
  <w:style w:type="paragraph" w:styleId="TOC3">
    <w:name w:val="toc 3"/>
    <w:basedOn w:val="Normal"/>
    <w:next w:val="Normal"/>
    <w:autoRedefine/>
    <w:uiPriority w:val="39"/>
    <w:unhideWhenUsed/>
    <w:rsid w:val="00CD1F97"/>
    <w:pPr>
      <w:spacing w:after="100"/>
      <w:ind w:left="440"/>
    </w:pPr>
  </w:style>
  <w:style w:type="character" w:customStyle="1" w:styleId="Stijl1">
    <w:name w:val="Stijl1"/>
    <w:basedOn w:val="DefaultParagraphFont"/>
    <w:uiPriority w:val="1"/>
    <w:rsid w:val="00391C39"/>
    <w:rPr>
      <w:rFonts w:asciiTheme="minorHAnsi" w:hAnsiTheme="minorHAnsi"/>
      <w:b/>
      <w:sz w:val="28"/>
    </w:rPr>
  </w:style>
  <w:style w:type="table" w:styleId="GridTable4-Accent3">
    <w:name w:val="Grid Table 4 Accent 3"/>
    <w:basedOn w:val="TableNormal"/>
    <w:uiPriority w:val="49"/>
    <w:rsid w:val="00626F30"/>
    <w:pPr>
      <w:spacing w:after="0" w:line="240" w:lineRule="auto"/>
    </w:pPr>
    <w:tblPr>
      <w:tblStyleRowBandSize w:val="1"/>
      <w:tblStyleColBandSize w:val="1"/>
      <w:tblBorders>
        <w:top w:val="single" w:sz="4" w:space="0" w:color="A1A3A5" w:themeColor="accent3" w:themeTint="99"/>
        <w:left w:val="single" w:sz="4" w:space="0" w:color="A1A3A5" w:themeColor="accent3" w:themeTint="99"/>
        <w:bottom w:val="single" w:sz="4" w:space="0" w:color="A1A3A5" w:themeColor="accent3" w:themeTint="99"/>
        <w:right w:val="single" w:sz="4" w:space="0" w:color="A1A3A5" w:themeColor="accent3" w:themeTint="99"/>
        <w:insideH w:val="single" w:sz="4" w:space="0" w:color="A1A3A5" w:themeColor="accent3" w:themeTint="99"/>
        <w:insideV w:val="single" w:sz="4" w:space="0" w:color="A1A3A5" w:themeColor="accent3" w:themeTint="99"/>
      </w:tblBorders>
    </w:tblPr>
    <w:tblStylePr w:type="firstRow">
      <w:rPr>
        <w:b/>
        <w:bCs/>
        <w:color w:val="FFFFFF" w:themeColor="background1"/>
      </w:rPr>
      <w:tblPr/>
      <w:tcPr>
        <w:tcBorders>
          <w:top w:val="single" w:sz="4" w:space="0" w:color="646668" w:themeColor="accent3"/>
          <w:left w:val="single" w:sz="4" w:space="0" w:color="646668" w:themeColor="accent3"/>
          <w:bottom w:val="single" w:sz="4" w:space="0" w:color="646668" w:themeColor="accent3"/>
          <w:right w:val="single" w:sz="4" w:space="0" w:color="646668" w:themeColor="accent3"/>
          <w:insideH w:val="nil"/>
          <w:insideV w:val="nil"/>
        </w:tcBorders>
        <w:shd w:val="clear" w:color="auto" w:fill="646668" w:themeFill="accent3"/>
      </w:tcPr>
    </w:tblStylePr>
    <w:tblStylePr w:type="lastRow">
      <w:rPr>
        <w:b/>
        <w:bCs/>
      </w:rPr>
      <w:tblPr/>
      <w:tcPr>
        <w:tcBorders>
          <w:top w:val="double" w:sz="4" w:space="0" w:color="646668" w:themeColor="accent3"/>
        </w:tcBorders>
      </w:tcPr>
    </w:tblStylePr>
    <w:tblStylePr w:type="firstCol">
      <w:rPr>
        <w:b/>
        <w:bCs/>
      </w:rPr>
    </w:tblStylePr>
    <w:tblStylePr w:type="lastCol">
      <w:rPr>
        <w:b/>
        <w:bCs/>
      </w:rPr>
    </w:tblStylePr>
    <w:tblStylePr w:type="band1Vert">
      <w:tblPr/>
      <w:tcPr>
        <w:shd w:val="clear" w:color="auto" w:fill="DFE0E1" w:themeFill="accent3" w:themeFillTint="33"/>
      </w:tcPr>
    </w:tblStylePr>
    <w:tblStylePr w:type="band1Horz">
      <w:tblPr/>
      <w:tcPr>
        <w:shd w:val="clear" w:color="auto" w:fill="DFE0E1" w:themeFill="accent3" w:themeFillTint="33"/>
      </w:tcPr>
    </w:tblStylePr>
  </w:style>
  <w:style w:type="table" w:styleId="GridTable4-Accent1">
    <w:name w:val="Grid Table 4 Accent 1"/>
    <w:basedOn w:val="TableNormal"/>
    <w:uiPriority w:val="49"/>
    <w:rsid w:val="00626F30"/>
    <w:pPr>
      <w:spacing w:after="0" w:line="240" w:lineRule="auto"/>
    </w:pPr>
    <w:tblPr>
      <w:tblStyleRowBandSize w:val="1"/>
      <w:tblStyleColBandSize w:val="1"/>
      <w:tblBorders>
        <w:top w:val="single" w:sz="4" w:space="0" w:color="CDCDCF" w:themeColor="accent1" w:themeTint="99"/>
        <w:left w:val="single" w:sz="4" w:space="0" w:color="CDCDCF" w:themeColor="accent1" w:themeTint="99"/>
        <w:bottom w:val="single" w:sz="4" w:space="0" w:color="CDCDCF" w:themeColor="accent1" w:themeTint="99"/>
        <w:right w:val="single" w:sz="4" w:space="0" w:color="CDCDCF" w:themeColor="accent1" w:themeTint="99"/>
        <w:insideH w:val="single" w:sz="4" w:space="0" w:color="CDCDCF" w:themeColor="accent1" w:themeTint="99"/>
        <w:insideV w:val="single" w:sz="4" w:space="0" w:color="CDCDCF" w:themeColor="accent1" w:themeTint="99"/>
      </w:tblBorders>
    </w:tblPr>
    <w:tblStylePr w:type="firstRow">
      <w:rPr>
        <w:b/>
        <w:bCs/>
        <w:color w:val="FFFFFF" w:themeColor="background1"/>
      </w:rPr>
      <w:tblPr/>
      <w:tcPr>
        <w:tcBorders>
          <w:top w:val="single" w:sz="4" w:space="0" w:color="ACADB0" w:themeColor="accent1"/>
          <w:left w:val="single" w:sz="4" w:space="0" w:color="ACADB0" w:themeColor="accent1"/>
          <w:bottom w:val="single" w:sz="4" w:space="0" w:color="ACADB0" w:themeColor="accent1"/>
          <w:right w:val="single" w:sz="4" w:space="0" w:color="ACADB0" w:themeColor="accent1"/>
          <w:insideH w:val="nil"/>
          <w:insideV w:val="nil"/>
        </w:tcBorders>
        <w:shd w:val="clear" w:color="auto" w:fill="ACADB0" w:themeFill="accent1"/>
      </w:tcPr>
    </w:tblStylePr>
    <w:tblStylePr w:type="lastRow">
      <w:rPr>
        <w:b/>
        <w:bCs/>
      </w:rPr>
      <w:tblPr/>
      <w:tcPr>
        <w:tcBorders>
          <w:top w:val="double" w:sz="4" w:space="0" w:color="ACADB0" w:themeColor="accent1"/>
        </w:tcBorders>
      </w:tcPr>
    </w:tblStylePr>
    <w:tblStylePr w:type="firstCol">
      <w:rPr>
        <w:b/>
        <w:bCs/>
      </w:rPr>
    </w:tblStylePr>
    <w:tblStylePr w:type="lastCol">
      <w:rPr>
        <w:b/>
        <w:bCs/>
      </w:rPr>
    </w:tblStylePr>
    <w:tblStylePr w:type="band1Vert">
      <w:tblPr/>
      <w:tcPr>
        <w:shd w:val="clear" w:color="auto" w:fill="EEEEEF" w:themeFill="accent1" w:themeFillTint="33"/>
      </w:tcPr>
    </w:tblStylePr>
    <w:tblStylePr w:type="band1Horz">
      <w:tblPr/>
      <w:tcPr>
        <w:shd w:val="clear" w:color="auto" w:fill="EEEEEF" w:themeFill="accent1" w:themeFillTint="33"/>
      </w:tcPr>
    </w:tblStylePr>
  </w:style>
  <w:style w:type="paragraph" w:styleId="ListParagraph">
    <w:name w:val="List Paragraph"/>
    <w:basedOn w:val="Normal"/>
    <w:uiPriority w:val="34"/>
    <w:rsid w:val="00283CB2"/>
    <w:pPr>
      <w:ind w:left="720"/>
      <w:contextualSpacing/>
    </w:pPr>
  </w:style>
  <w:style w:type="table" w:styleId="GridTable1Light-Accent5">
    <w:name w:val="Grid Table 1 Light Accent 5"/>
    <w:basedOn w:val="TableNormal"/>
    <w:uiPriority w:val="46"/>
    <w:rsid w:val="00422408"/>
    <w:pPr>
      <w:spacing w:after="0" w:line="240" w:lineRule="auto"/>
    </w:pPr>
    <w:tblPr>
      <w:tblStyleRowBandSize w:val="1"/>
      <w:tblStyleColBandSize w:val="1"/>
      <w:tblBorders>
        <w:top w:val="single" w:sz="4" w:space="0" w:color="B2B3B4" w:themeColor="accent5" w:themeTint="66"/>
        <w:left w:val="single" w:sz="4" w:space="0" w:color="B2B3B4" w:themeColor="accent5" w:themeTint="66"/>
        <w:bottom w:val="single" w:sz="4" w:space="0" w:color="B2B3B4" w:themeColor="accent5" w:themeTint="66"/>
        <w:right w:val="single" w:sz="4" w:space="0" w:color="B2B3B4" w:themeColor="accent5" w:themeTint="66"/>
        <w:insideH w:val="single" w:sz="4" w:space="0" w:color="B2B3B4" w:themeColor="accent5" w:themeTint="66"/>
        <w:insideV w:val="single" w:sz="4" w:space="0" w:color="B2B3B4" w:themeColor="accent5" w:themeTint="66"/>
      </w:tblBorders>
    </w:tblPr>
    <w:tblStylePr w:type="firstRow">
      <w:rPr>
        <w:b/>
        <w:bCs/>
      </w:rPr>
      <w:tblPr/>
      <w:tcPr>
        <w:tcBorders>
          <w:bottom w:val="single" w:sz="12" w:space="0" w:color="8C8E8F" w:themeColor="accent5" w:themeTint="99"/>
        </w:tcBorders>
      </w:tcPr>
    </w:tblStylePr>
    <w:tblStylePr w:type="lastRow">
      <w:rPr>
        <w:b/>
        <w:bCs/>
      </w:rPr>
      <w:tblPr/>
      <w:tcPr>
        <w:tcBorders>
          <w:top w:val="double" w:sz="2" w:space="0" w:color="8C8E8F" w:themeColor="accent5"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6C39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E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ADB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ADB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ADB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ADB0" w:themeFill="accent1"/>
      </w:tcPr>
    </w:tblStylePr>
    <w:tblStylePr w:type="band1Vert">
      <w:tblPr/>
      <w:tcPr>
        <w:shd w:val="clear" w:color="auto" w:fill="DDDEDF" w:themeFill="accent1" w:themeFillTint="66"/>
      </w:tcPr>
    </w:tblStylePr>
    <w:tblStylePr w:type="band1Horz">
      <w:tblPr/>
      <w:tcPr>
        <w:shd w:val="clear" w:color="auto" w:fill="DDDEDF" w:themeFill="accent1" w:themeFillTint="66"/>
      </w:tcPr>
    </w:tblStylePr>
  </w:style>
  <w:style w:type="table" w:styleId="PlainTable3">
    <w:name w:val="Plain Table 3"/>
    <w:basedOn w:val="TableNormal"/>
    <w:uiPriority w:val="43"/>
    <w:rsid w:val="006C39D2"/>
    <w:pPr>
      <w:spacing w:after="0" w:line="240" w:lineRule="auto"/>
    </w:pPr>
    <w:tblPr>
      <w:tblStyleRowBandSize w:val="1"/>
      <w:tblStyleColBandSize w:val="1"/>
    </w:tblPr>
    <w:tblStylePr w:type="firstRow">
      <w:rPr>
        <w:b/>
        <w:bCs/>
        <w:caps/>
      </w:rPr>
      <w:tblPr/>
      <w:tcPr>
        <w:tcBorders>
          <w:bottom w:val="single" w:sz="4" w:space="0" w:color="9D9D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6C39D2"/>
    <w:pPr>
      <w:spacing w:after="0" w:line="240" w:lineRule="auto"/>
    </w:pPr>
    <w:tblPr>
      <w:tblStyleRowBandSize w:val="1"/>
      <w:tblStyleColBandSize w:val="1"/>
      <w:tblBorders>
        <w:top w:val="single" w:sz="4" w:space="0" w:color="B1B1B1" w:themeColor="text1" w:themeTint="66"/>
        <w:left w:val="single" w:sz="4" w:space="0" w:color="B1B1B1" w:themeColor="text1" w:themeTint="66"/>
        <w:bottom w:val="single" w:sz="4" w:space="0" w:color="B1B1B1" w:themeColor="text1" w:themeTint="66"/>
        <w:right w:val="single" w:sz="4" w:space="0" w:color="B1B1B1" w:themeColor="text1" w:themeTint="66"/>
        <w:insideH w:val="single" w:sz="4" w:space="0" w:color="B1B1B1" w:themeColor="text1" w:themeTint="66"/>
        <w:insideV w:val="single" w:sz="4" w:space="0" w:color="B1B1B1" w:themeColor="text1" w:themeTint="66"/>
      </w:tblBorders>
    </w:tblPr>
    <w:tblStylePr w:type="firstRow">
      <w:rPr>
        <w:b/>
        <w:bCs/>
      </w:rPr>
      <w:tblPr/>
      <w:tcPr>
        <w:tcBorders>
          <w:bottom w:val="single" w:sz="12" w:space="0" w:color="8A8A8A" w:themeColor="text1" w:themeTint="99"/>
        </w:tcBorders>
      </w:tcPr>
    </w:tblStylePr>
    <w:tblStylePr w:type="lastRow">
      <w:rPr>
        <w:b/>
        <w:bCs/>
      </w:rPr>
      <w:tblPr/>
      <w:tcPr>
        <w:tcBorders>
          <w:top w:val="double" w:sz="2" w:space="0" w:color="8A8A8A" w:themeColor="text1" w:themeTint="99"/>
        </w:tcBorders>
      </w:tcPr>
    </w:tblStylePr>
    <w:tblStylePr w:type="firstCol">
      <w:rPr>
        <w:b/>
        <w:bCs/>
      </w:rPr>
    </w:tblStylePr>
    <w:tblStylePr w:type="lastCol">
      <w:rPr>
        <w:b/>
        <w:bCs/>
      </w:rPr>
    </w:tblStylePr>
  </w:style>
  <w:style w:type="paragraph" w:customStyle="1" w:styleId="Guidance">
    <w:name w:val="Guidance"/>
    <w:basedOn w:val="Normal"/>
    <w:link w:val="GuidanceChar"/>
    <w:qFormat/>
    <w:rsid w:val="009F49BC"/>
    <w:rPr>
      <w:i/>
      <w:color w:val="587D27" w:themeColor="accent2" w:themeShade="80"/>
      <w:lang w:val="en-GB" w:eastAsia="nl-BE"/>
      <w14:textOutline w14:w="9525" w14:cap="rnd" w14:cmpd="sng" w14:algn="ctr">
        <w14:noFill/>
        <w14:prstDash w14:val="solid"/>
        <w14:bevel/>
      </w14:textOutline>
    </w:rPr>
  </w:style>
  <w:style w:type="paragraph" w:customStyle="1" w:styleId="Brackets">
    <w:name w:val="Brackets"/>
    <w:basedOn w:val="Normal"/>
    <w:next w:val="Normal"/>
    <w:link w:val="BracketsChar"/>
    <w:rsid w:val="00310865"/>
    <w:pPr>
      <w:ind w:left="720" w:hanging="720"/>
    </w:pPr>
    <w:rPr>
      <w:color w:val="A6A6A6" w:themeColor="background1" w:themeShade="A6"/>
      <w:u w:val="single"/>
      <w:lang w:val="en-GB" w:eastAsia="nl-BE"/>
    </w:rPr>
  </w:style>
  <w:style w:type="character" w:customStyle="1" w:styleId="GuidanceChar">
    <w:name w:val="Guidance Char"/>
    <w:basedOn w:val="DefaultParagraphFont"/>
    <w:link w:val="Guidance"/>
    <w:rsid w:val="009F49BC"/>
    <w:rPr>
      <w:i/>
      <w:color w:val="587D27" w:themeColor="accent2" w:themeShade="80"/>
      <w:lang w:val="en-GB" w:eastAsia="nl-BE"/>
      <w14:textOutline w14:w="9525" w14:cap="rnd" w14:cmpd="sng" w14:algn="ctr">
        <w14:noFill/>
        <w14:prstDash w14:val="solid"/>
        <w14:bevel/>
      </w14:textOutline>
    </w:rPr>
  </w:style>
  <w:style w:type="character" w:styleId="UnresolvedMention">
    <w:name w:val="Unresolved Mention"/>
    <w:basedOn w:val="DefaultParagraphFont"/>
    <w:uiPriority w:val="99"/>
    <w:semiHidden/>
    <w:unhideWhenUsed/>
    <w:rsid w:val="0022063D"/>
    <w:rPr>
      <w:color w:val="605E5C"/>
      <w:shd w:val="clear" w:color="auto" w:fill="E1DFDD"/>
    </w:rPr>
  </w:style>
  <w:style w:type="character" w:customStyle="1" w:styleId="BracketsChar">
    <w:name w:val="Brackets Char"/>
    <w:basedOn w:val="DefaultParagraphFont"/>
    <w:link w:val="Brackets"/>
    <w:rsid w:val="00310865"/>
    <w:rPr>
      <w:color w:val="A6A6A6" w:themeColor="background1" w:themeShade="A6"/>
      <w:u w:val="single"/>
      <w:lang w:val="en-GB" w:eastAsia="nl-BE"/>
    </w:rPr>
  </w:style>
  <w:style w:type="table" w:styleId="TableGridLight">
    <w:name w:val="Grid Table Light"/>
    <w:basedOn w:val="TableNormal"/>
    <w:uiPriority w:val="40"/>
    <w:rsid w:val="002976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nex">
    <w:name w:val="Annex"/>
    <w:basedOn w:val="Normal"/>
    <w:next w:val="Normal"/>
    <w:link w:val="AnnexChar"/>
    <w:qFormat/>
    <w:rsid w:val="00881C4C"/>
    <w:pPr>
      <w:numPr>
        <w:numId w:val="51"/>
      </w:numPr>
      <w:spacing w:before="240" w:after="240"/>
    </w:pPr>
    <w:rPr>
      <w:b/>
      <w:caps/>
      <w:sz w:val="24"/>
      <w:lang w:val="en-GB" w:eastAsia="nl-BE"/>
    </w:rPr>
  </w:style>
  <w:style w:type="character" w:customStyle="1" w:styleId="AnnexChar">
    <w:name w:val="Annex Char"/>
    <w:basedOn w:val="DefaultParagraphFont"/>
    <w:link w:val="Annex"/>
    <w:rsid w:val="00881C4C"/>
    <w:rPr>
      <w:b/>
      <w:caps/>
      <w:color w:val="3B3838" w:themeColor="background2" w:themeShade="40"/>
      <w:sz w:val="24"/>
      <w:lang w:val="en-GB" w:eastAsia="nl-BE"/>
    </w:rPr>
  </w:style>
  <w:style w:type="character" w:styleId="CommentReference">
    <w:name w:val="annotation reference"/>
    <w:basedOn w:val="DefaultParagraphFont"/>
    <w:uiPriority w:val="99"/>
    <w:semiHidden/>
    <w:unhideWhenUsed/>
    <w:rsid w:val="00997523"/>
    <w:rPr>
      <w:sz w:val="16"/>
      <w:szCs w:val="16"/>
    </w:rPr>
  </w:style>
  <w:style w:type="paragraph" w:styleId="CommentText">
    <w:name w:val="annotation text"/>
    <w:basedOn w:val="Normal"/>
    <w:link w:val="CommentTextChar"/>
    <w:uiPriority w:val="99"/>
    <w:unhideWhenUsed/>
    <w:rsid w:val="00997523"/>
    <w:pPr>
      <w:spacing w:line="240" w:lineRule="auto"/>
    </w:pPr>
    <w:rPr>
      <w:sz w:val="20"/>
      <w:szCs w:val="20"/>
    </w:rPr>
  </w:style>
  <w:style w:type="character" w:customStyle="1" w:styleId="CommentTextChar">
    <w:name w:val="Comment Text Char"/>
    <w:basedOn w:val="DefaultParagraphFont"/>
    <w:link w:val="CommentText"/>
    <w:uiPriority w:val="99"/>
    <w:rsid w:val="00997523"/>
    <w:rPr>
      <w:color w:val="3B3838" w:themeColor="background2" w:themeShade="40"/>
      <w:sz w:val="20"/>
      <w:szCs w:val="20"/>
    </w:rPr>
  </w:style>
  <w:style w:type="paragraph" w:styleId="CommentSubject">
    <w:name w:val="annotation subject"/>
    <w:basedOn w:val="CommentText"/>
    <w:next w:val="CommentText"/>
    <w:link w:val="CommentSubjectChar"/>
    <w:uiPriority w:val="99"/>
    <w:semiHidden/>
    <w:unhideWhenUsed/>
    <w:rsid w:val="00997523"/>
    <w:rPr>
      <w:b/>
      <w:bCs/>
    </w:rPr>
  </w:style>
  <w:style w:type="character" w:customStyle="1" w:styleId="CommentSubjectChar">
    <w:name w:val="Comment Subject Char"/>
    <w:basedOn w:val="CommentTextChar"/>
    <w:link w:val="CommentSubject"/>
    <w:uiPriority w:val="99"/>
    <w:semiHidden/>
    <w:rsid w:val="00997523"/>
    <w:rPr>
      <w:b/>
      <w:bCs/>
      <w:color w:val="3B3838" w:themeColor="background2" w:themeShade="40"/>
      <w:sz w:val="20"/>
      <w:szCs w:val="20"/>
    </w:rPr>
  </w:style>
  <w:style w:type="character" w:styleId="Mention">
    <w:name w:val="Mention"/>
    <w:basedOn w:val="DefaultParagraphFont"/>
    <w:uiPriority w:val="99"/>
    <w:unhideWhenUsed/>
    <w:rsid w:val="00997523"/>
    <w:rPr>
      <w:color w:val="2B579A"/>
      <w:shd w:val="clear" w:color="auto" w:fill="E1DFDD"/>
    </w:rPr>
  </w:style>
  <w:style w:type="paragraph" w:styleId="Revision">
    <w:name w:val="Revision"/>
    <w:hidden/>
    <w:uiPriority w:val="99"/>
    <w:semiHidden/>
    <w:rsid w:val="000E61A9"/>
    <w:pPr>
      <w:spacing w:after="0" w:line="240" w:lineRule="auto"/>
    </w:pPr>
    <w:rPr>
      <w:color w:val="3B3838" w:themeColor="background2" w:themeShade="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2.vsd"/><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microsoft.com/en-us/microsoft-365/visio/flowchart-software"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jpeg"/><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1C8946C9F246FC8C2D1F04EB26E2F9"/>
        <w:category>
          <w:name w:val="Algemeen"/>
          <w:gallery w:val="placeholder"/>
        </w:category>
        <w:types>
          <w:type w:val="bbPlcHdr"/>
        </w:types>
        <w:behaviors>
          <w:behavior w:val="content"/>
        </w:behaviors>
        <w:guid w:val="{0326C2F7-0C5D-482A-A1B0-AB975E944C25}"/>
      </w:docPartPr>
      <w:docPartBody>
        <w:p w:rsidR="00CD140A" w:rsidRDefault="00B15B0B" w:rsidP="00B15B0B">
          <w:pPr>
            <w:pStyle w:val="9D1C8946C9F246FC8C2D1F04EB26E2F9"/>
          </w:pPr>
          <w:r w:rsidRPr="0046092B">
            <w:rPr>
              <w:rStyle w:val="PlaceholderText"/>
            </w:rPr>
            <w:t>Klik of tik om een datum in te voeren.</w:t>
          </w:r>
        </w:p>
      </w:docPartBody>
    </w:docPart>
    <w:docPart>
      <w:docPartPr>
        <w:name w:val="DefaultPlaceholder_-1854013437"/>
        <w:category>
          <w:name w:val="Algemeen"/>
          <w:gallery w:val="placeholder"/>
        </w:category>
        <w:types>
          <w:type w:val="bbPlcHdr"/>
        </w:types>
        <w:behaviors>
          <w:behavior w:val="content"/>
        </w:behaviors>
        <w:guid w:val="{F2637E87-9B63-4A73-998C-1AA801B8EFDD}"/>
      </w:docPartPr>
      <w:docPartBody>
        <w:p w:rsidR="009C7749" w:rsidRDefault="009A0F55">
          <w:r w:rsidRPr="00230D4C">
            <w:rPr>
              <w:rStyle w:val="PlaceholderText"/>
            </w:rPr>
            <w:t>Klik of tik om een datum in te voeren.</w:t>
          </w:r>
        </w:p>
      </w:docPartBody>
    </w:docPart>
    <w:docPart>
      <w:docPartPr>
        <w:name w:val="D296AAEE7002492A93D64A328D5A9EB5"/>
        <w:category>
          <w:name w:val="Algemeen"/>
          <w:gallery w:val="placeholder"/>
        </w:category>
        <w:types>
          <w:type w:val="bbPlcHdr"/>
        </w:types>
        <w:behaviors>
          <w:behavior w:val="content"/>
        </w:behaviors>
        <w:guid w:val="{C53D29B8-D03F-4C32-8744-60C3013A6169}"/>
      </w:docPartPr>
      <w:docPartBody>
        <w:p w:rsidR="009461B1" w:rsidRDefault="00AD2F02" w:rsidP="00AD2F02">
          <w:pPr>
            <w:pStyle w:val="D296AAEE7002492A93D64A328D5A9EB5"/>
          </w:pPr>
          <w:r w:rsidRPr="00230D4C">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0B"/>
    <w:rsid w:val="001A146D"/>
    <w:rsid w:val="001C7147"/>
    <w:rsid w:val="001E5EE3"/>
    <w:rsid w:val="002708DE"/>
    <w:rsid w:val="00444A0E"/>
    <w:rsid w:val="00491057"/>
    <w:rsid w:val="004F492E"/>
    <w:rsid w:val="007B5A4B"/>
    <w:rsid w:val="009461B1"/>
    <w:rsid w:val="009A0F55"/>
    <w:rsid w:val="009C7749"/>
    <w:rsid w:val="009C7F97"/>
    <w:rsid w:val="00A853CE"/>
    <w:rsid w:val="00AD2F02"/>
    <w:rsid w:val="00AE52A7"/>
    <w:rsid w:val="00B15B0B"/>
    <w:rsid w:val="00B31ED3"/>
    <w:rsid w:val="00C316AC"/>
    <w:rsid w:val="00CC1D43"/>
    <w:rsid w:val="00CD140A"/>
    <w:rsid w:val="00D73228"/>
    <w:rsid w:val="00F07398"/>
    <w:rsid w:val="00F876C9"/>
    <w:rsid w:val="00FC44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F02"/>
    <w:rPr>
      <w:color w:val="808080"/>
    </w:rPr>
  </w:style>
  <w:style w:type="paragraph" w:customStyle="1" w:styleId="9D1C8946C9F246FC8C2D1F04EB26E2F9">
    <w:name w:val="9D1C8946C9F246FC8C2D1F04EB26E2F9"/>
    <w:rsid w:val="00B15B0B"/>
    <w:pPr>
      <w:spacing w:after="0"/>
    </w:pPr>
    <w:rPr>
      <w:rFonts w:eastAsiaTheme="minorHAnsi"/>
      <w:color w:val="3B3838" w:themeColor="background2" w:themeShade="40"/>
      <w:lang w:val="nl-BE" w:eastAsia="en-US"/>
    </w:rPr>
  </w:style>
  <w:style w:type="paragraph" w:customStyle="1" w:styleId="D296AAEE7002492A93D64A328D5A9EB5">
    <w:name w:val="D296AAEE7002492A93D64A328D5A9EB5"/>
    <w:rsid w:val="00AD2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IB">
      <a:dk1>
        <a:srgbClr val="3C3C3C"/>
      </a:dk1>
      <a:lt1>
        <a:sysClr val="window" lastClr="FFFFFF"/>
      </a:lt1>
      <a:dk2>
        <a:srgbClr val="424344"/>
      </a:dk2>
      <a:lt2>
        <a:srgbClr val="E7E6E6"/>
      </a:lt2>
      <a:accent1>
        <a:srgbClr val="ACADB0"/>
      </a:accent1>
      <a:accent2>
        <a:srgbClr val="ACD476"/>
      </a:accent2>
      <a:accent3>
        <a:srgbClr val="646668"/>
      </a:accent3>
      <a:accent4>
        <a:srgbClr val="4C572F"/>
      </a:accent4>
      <a:accent5>
        <a:srgbClr val="424344"/>
      </a:accent5>
      <a:accent6>
        <a:srgbClr val="70AD47"/>
      </a:accent6>
      <a:hlink>
        <a:srgbClr val="587D27"/>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1d2f8a1-0e62-46aa-835a-ecd82e9e1d5b">
      <UserInfo>
        <DisplayName>Katrien Verwimp</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CE40879C84334CBEF0A6C0C52DB841" ma:contentTypeVersion="15" ma:contentTypeDescription="Een nieuw document maken." ma:contentTypeScope="" ma:versionID="ee20b57408e8cf74494f42e303976548">
  <xsd:schema xmlns:xsd="http://www.w3.org/2001/XMLSchema" xmlns:xs="http://www.w3.org/2001/XMLSchema" xmlns:p="http://schemas.microsoft.com/office/2006/metadata/properties" xmlns:ns2="20f565fd-390a-4b83-8904-e6f3bd4b2f06" xmlns:ns3="21d2f8a1-0e62-46aa-835a-ecd82e9e1d5b" targetNamespace="http://schemas.microsoft.com/office/2006/metadata/properties" ma:root="true" ma:fieldsID="058a6893e50db7eb808df255f7033b1d" ns2:_="" ns3:_="">
    <xsd:import namespace="20f565fd-390a-4b83-8904-e6f3bd4b2f06"/>
    <xsd:import namespace="21d2f8a1-0e62-46aa-835a-ecd82e9e1d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565fd-390a-4b83-8904-e6f3bd4b2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2f8a1-0e62-46aa-835a-ecd82e9e1d5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22719-E599-4C70-9D9C-DB5FB5D49DD1}">
  <ds:schemaRefs>
    <ds:schemaRef ds:uri="http://schemas.openxmlformats.org/officeDocument/2006/bibliography"/>
  </ds:schemaRefs>
</ds:datastoreItem>
</file>

<file path=customXml/itemProps2.xml><?xml version="1.0" encoding="utf-8"?>
<ds:datastoreItem xmlns:ds="http://schemas.openxmlformats.org/officeDocument/2006/customXml" ds:itemID="{383FE83D-4F74-475E-8C97-A459B9F844DF}">
  <ds:schemaRefs>
    <ds:schemaRef ds:uri="http://schemas.microsoft.com/office/2006/metadata/properties"/>
    <ds:schemaRef ds:uri="http://schemas.microsoft.com/office/infopath/2007/PartnerControls"/>
    <ds:schemaRef ds:uri="21d2f8a1-0e62-46aa-835a-ecd82e9e1d5b"/>
  </ds:schemaRefs>
</ds:datastoreItem>
</file>

<file path=customXml/itemProps3.xml><?xml version="1.0" encoding="utf-8"?>
<ds:datastoreItem xmlns:ds="http://schemas.openxmlformats.org/officeDocument/2006/customXml" ds:itemID="{177A54ED-A98F-44A2-AA5F-6D1E65732482}">
  <ds:schemaRefs>
    <ds:schemaRef ds:uri="http://schemas.microsoft.com/sharepoint/v3/contenttype/forms"/>
  </ds:schemaRefs>
</ds:datastoreItem>
</file>

<file path=customXml/itemProps4.xml><?xml version="1.0" encoding="utf-8"?>
<ds:datastoreItem xmlns:ds="http://schemas.openxmlformats.org/officeDocument/2006/customXml" ds:itemID="{5684DCF4-2BEB-46FA-B6A5-C4EDE7FF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565fd-390a-4b83-8904-e6f3bd4b2f06"/>
    <ds:schemaRef ds:uri="21d2f8a1-0e62-46aa-835a-ecd82e9e1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8596</Words>
  <Characters>49000</Characters>
  <Application>Microsoft Office Word</Application>
  <DocSecurity>0</DocSecurity>
  <Lines>408</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57482</CharactersWithSpaces>
  <SharedDoc>false</SharedDoc>
  <HLinks>
    <vt:vector size="330" baseType="variant">
      <vt:variant>
        <vt:i4>1376339</vt:i4>
      </vt:variant>
      <vt:variant>
        <vt:i4>327</vt:i4>
      </vt:variant>
      <vt:variant>
        <vt:i4>0</vt:i4>
      </vt:variant>
      <vt:variant>
        <vt:i4>5</vt:i4>
      </vt:variant>
      <vt:variant>
        <vt:lpwstr>https://www.aib-net.org/eecs/eecsr-rules</vt:lpwstr>
      </vt:variant>
      <vt:variant>
        <vt:lpwstr/>
      </vt:variant>
      <vt:variant>
        <vt:i4>1900594</vt:i4>
      </vt:variant>
      <vt:variant>
        <vt:i4>320</vt:i4>
      </vt:variant>
      <vt:variant>
        <vt:i4>0</vt:i4>
      </vt:variant>
      <vt:variant>
        <vt:i4>5</vt:i4>
      </vt:variant>
      <vt:variant>
        <vt:lpwstr/>
      </vt:variant>
      <vt:variant>
        <vt:lpwstr>_Toc123921205</vt:lpwstr>
      </vt:variant>
      <vt:variant>
        <vt:i4>1900594</vt:i4>
      </vt:variant>
      <vt:variant>
        <vt:i4>314</vt:i4>
      </vt:variant>
      <vt:variant>
        <vt:i4>0</vt:i4>
      </vt:variant>
      <vt:variant>
        <vt:i4>5</vt:i4>
      </vt:variant>
      <vt:variant>
        <vt:lpwstr/>
      </vt:variant>
      <vt:variant>
        <vt:lpwstr>_Toc123921204</vt:lpwstr>
      </vt:variant>
      <vt:variant>
        <vt:i4>1900594</vt:i4>
      </vt:variant>
      <vt:variant>
        <vt:i4>308</vt:i4>
      </vt:variant>
      <vt:variant>
        <vt:i4>0</vt:i4>
      </vt:variant>
      <vt:variant>
        <vt:i4>5</vt:i4>
      </vt:variant>
      <vt:variant>
        <vt:lpwstr/>
      </vt:variant>
      <vt:variant>
        <vt:lpwstr>_Toc123921203</vt:lpwstr>
      </vt:variant>
      <vt:variant>
        <vt:i4>1900594</vt:i4>
      </vt:variant>
      <vt:variant>
        <vt:i4>302</vt:i4>
      </vt:variant>
      <vt:variant>
        <vt:i4>0</vt:i4>
      </vt:variant>
      <vt:variant>
        <vt:i4>5</vt:i4>
      </vt:variant>
      <vt:variant>
        <vt:lpwstr/>
      </vt:variant>
      <vt:variant>
        <vt:lpwstr>_Toc123921202</vt:lpwstr>
      </vt:variant>
      <vt:variant>
        <vt:i4>1900594</vt:i4>
      </vt:variant>
      <vt:variant>
        <vt:i4>296</vt:i4>
      </vt:variant>
      <vt:variant>
        <vt:i4>0</vt:i4>
      </vt:variant>
      <vt:variant>
        <vt:i4>5</vt:i4>
      </vt:variant>
      <vt:variant>
        <vt:lpwstr/>
      </vt:variant>
      <vt:variant>
        <vt:lpwstr>_Toc123921201</vt:lpwstr>
      </vt:variant>
      <vt:variant>
        <vt:i4>1900594</vt:i4>
      </vt:variant>
      <vt:variant>
        <vt:i4>290</vt:i4>
      </vt:variant>
      <vt:variant>
        <vt:i4>0</vt:i4>
      </vt:variant>
      <vt:variant>
        <vt:i4>5</vt:i4>
      </vt:variant>
      <vt:variant>
        <vt:lpwstr/>
      </vt:variant>
      <vt:variant>
        <vt:lpwstr>_Toc123921200</vt:lpwstr>
      </vt:variant>
      <vt:variant>
        <vt:i4>1310769</vt:i4>
      </vt:variant>
      <vt:variant>
        <vt:i4>284</vt:i4>
      </vt:variant>
      <vt:variant>
        <vt:i4>0</vt:i4>
      </vt:variant>
      <vt:variant>
        <vt:i4>5</vt:i4>
      </vt:variant>
      <vt:variant>
        <vt:lpwstr/>
      </vt:variant>
      <vt:variant>
        <vt:lpwstr>_Toc123921199</vt:lpwstr>
      </vt:variant>
      <vt:variant>
        <vt:i4>1310769</vt:i4>
      </vt:variant>
      <vt:variant>
        <vt:i4>278</vt:i4>
      </vt:variant>
      <vt:variant>
        <vt:i4>0</vt:i4>
      </vt:variant>
      <vt:variant>
        <vt:i4>5</vt:i4>
      </vt:variant>
      <vt:variant>
        <vt:lpwstr/>
      </vt:variant>
      <vt:variant>
        <vt:lpwstr>_Toc123921198</vt:lpwstr>
      </vt:variant>
      <vt:variant>
        <vt:i4>1310769</vt:i4>
      </vt:variant>
      <vt:variant>
        <vt:i4>272</vt:i4>
      </vt:variant>
      <vt:variant>
        <vt:i4>0</vt:i4>
      </vt:variant>
      <vt:variant>
        <vt:i4>5</vt:i4>
      </vt:variant>
      <vt:variant>
        <vt:lpwstr/>
      </vt:variant>
      <vt:variant>
        <vt:lpwstr>_Toc123921197</vt:lpwstr>
      </vt:variant>
      <vt:variant>
        <vt:i4>1310769</vt:i4>
      </vt:variant>
      <vt:variant>
        <vt:i4>266</vt:i4>
      </vt:variant>
      <vt:variant>
        <vt:i4>0</vt:i4>
      </vt:variant>
      <vt:variant>
        <vt:i4>5</vt:i4>
      </vt:variant>
      <vt:variant>
        <vt:lpwstr/>
      </vt:variant>
      <vt:variant>
        <vt:lpwstr>_Toc123921196</vt:lpwstr>
      </vt:variant>
      <vt:variant>
        <vt:i4>1310769</vt:i4>
      </vt:variant>
      <vt:variant>
        <vt:i4>260</vt:i4>
      </vt:variant>
      <vt:variant>
        <vt:i4>0</vt:i4>
      </vt:variant>
      <vt:variant>
        <vt:i4>5</vt:i4>
      </vt:variant>
      <vt:variant>
        <vt:lpwstr/>
      </vt:variant>
      <vt:variant>
        <vt:lpwstr>_Toc123921195</vt:lpwstr>
      </vt:variant>
      <vt:variant>
        <vt:i4>1310769</vt:i4>
      </vt:variant>
      <vt:variant>
        <vt:i4>254</vt:i4>
      </vt:variant>
      <vt:variant>
        <vt:i4>0</vt:i4>
      </vt:variant>
      <vt:variant>
        <vt:i4>5</vt:i4>
      </vt:variant>
      <vt:variant>
        <vt:lpwstr/>
      </vt:variant>
      <vt:variant>
        <vt:lpwstr>_Toc123921194</vt:lpwstr>
      </vt:variant>
      <vt:variant>
        <vt:i4>1310769</vt:i4>
      </vt:variant>
      <vt:variant>
        <vt:i4>248</vt:i4>
      </vt:variant>
      <vt:variant>
        <vt:i4>0</vt:i4>
      </vt:variant>
      <vt:variant>
        <vt:i4>5</vt:i4>
      </vt:variant>
      <vt:variant>
        <vt:lpwstr/>
      </vt:variant>
      <vt:variant>
        <vt:lpwstr>_Toc123921193</vt:lpwstr>
      </vt:variant>
      <vt:variant>
        <vt:i4>1310769</vt:i4>
      </vt:variant>
      <vt:variant>
        <vt:i4>242</vt:i4>
      </vt:variant>
      <vt:variant>
        <vt:i4>0</vt:i4>
      </vt:variant>
      <vt:variant>
        <vt:i4>5</vt:i4>
      </vt:variant>
      <vt:variant>
        <vt:lpwstr/>
      </vt:variant>
      <vt:variant>
        <vt:lpwstr>_Toc123921192</vt:lpwstr>
      </vt:variant>
      <vt:variant>
        <vt:i4>1310769</vt:i4>
      </vt:variant>
      <vt:variant>
        <vt:i4>236</vt:i4>
      </vt:variant>
      <vt:variant>
        <vt:i4>0</vt:i4>
      </vt:variant>
      <vt:variant>
        <vt:i4>5</vt:i4>
      </vt:variant>
      <vt:variant>
        <vt:lpwstr/>
      </vt:variant>
      <vt:variant>
        <vt:lpwstr>_Toc123921191</vt:lpwstr>
      </vt:variant>
      <vt:variant>
        <vt:i4>1310769</vt:i4>
      </vt:variant>
      <vt:variant>
        <vt:i4>230</vt:i4>
      </vt:variant>
      <vt:variant>
        <vt:i4>0</vt:i4>
      </vt:variant>
      <vt:variant>
        <vt:i4>5</vt:i4>
      </vt:variant>
      <vt:variant>
        <vt:lpwstr/>
      </vt:variant>
      <vt:variant>
        <vt:lpwstr>_Toc123921190</vt:lpwstr>
      </vt:variant>
      <vt:variant>
        <vt:i4>1376305</vt:i4>
      </vt:variant>
      <vt:variant>
        <vt:i4>224</vt:i4>
      </vt:variant>
      <vt:variant>
        <vt:i4>0</vt:i4>
      </vt:variant>
      <vt:variant>
        <vt:i4>5</vt:i4>
      </vt:variant>
      <vt:variant>
        <vt:lpwstr/>
      </vt:variant>
      <vt:variant>
        <vt:lpwstr>_Toc123921189</vt:lpwstr>
      </vt:variant>
      <vt:variant>
        <vt:i4>1376305</vt:i4>
      </vt:variant>
      <vt:variant>
        <vt:i4>218</vt:i4>
      </vt:variant>
      <vt:variant>
        <vt:i4>0</vt:i4>
      </vt:variant>
      <vt:variant>
        <vt:i4>5</vt:i4>
      </vt:variant>
      <vt:variant>
        <vt:lpwstr/>
      </vt:variant>
      <vt:variant>
        <vt:lpwstr>_Toc123921188</vt:lpwstr>
      </vt:variant>
      <vt:variant>
        <vt:i4>1376305</vt:i4>
      </vt:variant>
      <vt:variant>
        <vt:i4>212</vt:i4>
      </vt:variant>
      <vt:variant>
        <vt:i4>0</vt:i4>
      </vt:variant>
      <vt:variant>
        <vt:i4>5</vt:i4>
      </vt:variant>
      <vt:variant>
        <vt:lpwstr/>
      </vt:variant>
      <vt:variant>
        <vt:lpwstr>_Toc123921187</vt:lpwstr>
      </vt:variant>
      <vt:variant>
        <vt:i4>1376305</vt:i4>
      </vt:variant>
      <vt:variant>
        <vt:i4>206</vt:i4>
      </vt:variant>
      <vt:variant>
        <vt:i4>0</vt:i4>
      </vt:variant>
      <vt:variant>
        <vt:i4>5</vt:i4>
      </vt:variant>
      <vt:variant>
        <vt:lpwstr/>
      </vt:variant>
      <vt:variant>
        <vt:lpwstr>_Toc123921186</vt:lpwstr>
      </vt:variant>
      <vt:variant>
        <vt:i4>1376305</vt:i4>
      </vt:variant>
      <vt:variant>
        <vt:i4>200</vt:i4>
      </vt:variant>
      <vt:variant>
        <vt:i4>0</vt:i4>
      </vt:variant>
      <vt:variant>
        <vt:i4>5</vt:i4>
      </vt:variant>
      <vt:variant>
        <vt:lpwstr/>
      </vt:variant>
      <vt:variant>
        <vt:lpwstr>_Toc123921185</vt:lpwstr>
      </vt:variant>
      <vt:variant>
        <vt:i4>1376305</vt:i4>
      </vt:variant>
      <vt:variant>
        <vt:i4>194</vt:i4>
      </vt:variant>
      <vt:variant>
        <vt:i4>0</vt:i4>
      </vt:variant>
      <vt:variant>
        <vt:i4>5</vt:i4>
      </vt:variant>
      <vt:variant>
        <vt:lpwstr/>
      </vt:variant>
      <vt:variant>
        <vt:lpwstr>_Toc123921184</vt:lpwstr>
      </vt:variant>
      <vt:variant>
        <vt:i4>1376305</vt:i4>
      </vt:variant>
      <vt:variant>
        <vt:i4>188</vt:i4>
      </vt:variant>
      <vt:variant>
        <vt:i4>0</vt:i4>
      </vt:variant>
      <vt:variant>
        <vt:i4>5</vt:i4>
      </vt:variant>
      <vt:variant>
        <vt:lpwstr/>
      </vt:variant>
      <vt:variant>
        <vt:lpwstr>_Toc123921183</vt:lpwstr>
      </vt:variant>
      <vt:variant>
        <vt:i4>1376305</vt:i4>
      </vt:variant>
      <vt:variant>
        <vt:i4>182</vt:i4>
      </vt:variant>
      <vt:variant>
        <vt:i4>0</vt:i4>
      </vt:variant>
      <vt:variant>
        <vt:i4>5</vt:i4>
      </vt:variant>
      <vt:variant>
        <vt:lpwstr/>
      </vt:variant>
      <vt:variant>
        <vt:lpwstr>_Toc123921182</vt:lpwstr>
      </vt:variant>
      <vt:variant>
        <vt:i4>1376305</vt:i4>
      </vt:variant>
      <vt:variant>
        <vt:i4>176</vt:i4>
      </vt:variant>
      <vt:variant>
        <vt:i4>0</vt:i4>
      </vt:variant>
      <vt:variant>
        <vt:i4>5</vt:i4>
      </vt:variant>
      <vt:variant>
        <vt:lpwstr/>
      </vt:variant>
      <vt:variant>
        <vt:lpwstr>_Toc123921181</vt:lpwstr>
      </vt:variant>
      <vt:variant>
        <vt:i4>1376305</vt:i4>
      </vt:variant>
      <vt:variant>
        <vt:i4>170</vt:i4>
      </vt:variant>
      <vt:variant>
        <vt:i4>0</vt:i4>
      </vt:variant>
      <vt:variant>
        <vt:i4>5</vt:i4>
      </vt:variant>
      <vt:variant>
        <vt:lpwstr/>
      </vt:variant>
      <vt:variant>
        <vt:lpwstr>_Toc123921180</vt:lpwstr>
      </vt:variant>
      <vt:variant>
        <vt:i4>1703985</vt:i4>
      </vt:variant>
      <vt:variant>
        <vt:i4>164</vt:i4>
      </vt:variant>
      <vt:variant>
        <vt:i4>0</vt:i4>
      </vt:variant>
      <vt:variant>
        <vt:i4>5</vt:i4>
      </vt:variant>
      <vt:variant>
        <vt:lpwstr/>
      </vt:variant>
      <vt:variant>
        <vt:lpwstr>_Toc123921179</vt:lpwstr>
      </vt:variant>
      <vt:variant>
        <vt:i4>1703985</vt:i4>
      </vt:variant>
      <vt:variant>
        <vt:i4>158</vt:i4>
      </vt:variant>
      <vt:variant>
        <vt:i4>0</vt:i4>
      </vt:variant>
      <vt:variant>
        <vt:i4>5</vt:i4>
      </vt:variant>
      <vt:variant>
        <vt:lpwstr/>
      </vt:variant>
      <vt:variant>
        <vt:lpwstr>_Toc123921178</vt:lpwstr>
      </vt:variant>
      <vt:variant>
        <vt:i4>1703985</vt:i4>
      </vt:variant>
      <vt:variant>
        <vt:i4>152</vt:i4>
      </vt:variant>
      <vt:variant>
        <vt:i4>0</vt:i4>
      </vt:variant>
      <vt:variant>
        <vt:i4>5</vt:i4>
      </vt:variant>
      <vt:variant>
        <vt:lpwstr/>
      </vt:variant>
      <vt:variant>
        <vt:lpwstr>_Toc123921177</vt:lpwstr>
      </vt:variant>
      <vt:variant>
        <vt:i4>1703985</vt:i4>
      </vt:variant>
      <vt:variant>
        <vt:i4>146</vt:i4>
      </vt:variant>
      <vt:variant>
        <vt:i4>0</vt:i4>
      </vt:variant>
      <vt:variant>
        <vt:i4>5</vt:i4>
      </vt:variant>
      <vt:variant>
        <vt:lpwstr/>
      </vt:variant>
      <vt:variant>
        <vt:lpwstr>_Toc123921176</vt:lpwstr>
      </vt:variant>
      <vt:variant>
        <vt:i4>1703985</vt:i4>
      </vt:variant>
      <vt:variant>
        <vt:i4>140</vt:i4>
      </vt:variant>
      <vt:variant>
        <vt:i4>0</vt:i4>
      </vt:variant>
      <vt:variant>
        <vt:i4>5</vt:i4>
      </vt:variant>
      <vt:variant>
        <vt:lpwstr/>
      </vt:variant>
      <vt:variant>
        <vt:lpwstr>_Toc123921175</vt:lpwstr>
      </vt:variant>
      <vt:variant>
        <vt:i4>1703985</vt:i4>
      </vt:variant>
      <vt:variant>
        <vt:i4>134</vt:i4>
      </vt:variant>
      <vt:variant>
        <vt:i4>0</vt:i4>
      </vt:variant>
      <vt:variant>
        <vt:i4>5</vt:i4>
      </vt:variant>
      <vt:variant>
        <vt:lpwstr/>
      </vt:variant>
      <vt:variant>
        <vt:lpwstr>_Toc123921174</vt:lpwstr>
      </vt:variant>
      <vt:variant>
        <vt:i4>1703985</vt:i4>
      </vt:variant>
      <vt:variant>
        <vt:i4>128</vt:i4>
      </vt:variant>
      <vt:variant>
        <vt:i4>0</vt:i4>
      </vt:variant>
      <vt:variant>
        <vt:i4>5</vt:i4>
      </vt:variant>
      <vt:variant>
        <vt:lpwstr/>
      </vt:variant>
      <vt:variant>
        <vt:lpwstr>_Toc123921173</vt:lpwstr>
      </vt:variant>
      <vt:variant>
        <vt:i4>1703985</vt:i4>
      </vt:variant>
      <vt:variant>
        <vt:i4>122</vt:i4>
      </vt:variant>
      <vt:variant>
        <vt:i4>0</vt:i4>
      </vt:variant>
      <vt:variant>
        <vt:i4>5</vt:i4>
      </vt:variant>
      <vt:variant>
        <vt:lpwstr/>
      </vt:variant>
      <vt:variant>
        <vt:lpwstr>_Toc123921172</vt:lpwstr>
      </vt:variant>
      <vt:variant>
        <vt:i4>1703985</vt:i4>
      </vt:variant>
      <vt:variant>
        <vt:i4>116</vt:i4>
      </vt:variant>
      <vt:variant>
        <vt:i4>0</vt:i4>
      </vt:variant>
      <vt:variant>
        <vt:i4>5</vt:i4>
      </vt:variant>
      <vt:variant>
        <vt:lpwstr/>
      </vt:variant>
      <vt:variant>
        <vt:lpwstr>_Toc123921171</vt:lpwstr>
      </vt:variant>
      <vt:variant>
        <vt:i4>1703985</vt:i4>
      </vt:variant>
      <vt:variant>
        <vt:i4>110</vt:i4>
      </vt:variant>
      <vt:variant>
        <vt:i4>0</vt:i4>
      </vt:variant>
      <vt:variant>
        <vt:i4>5</vt:i4>
      </vt:variant>
      <vt:variant>
        <vt:lpwstr/>
      </vt:variant>
      <vt:variant>
        <vt:lpwstr>_Toc123921170</vt:lpwstr>
      </vt:variant>
      <vt:variant>
        <vt:i4>1769521</vt:i4>
      </vt:variant>
      <vt:variant>
        <vt:i4>104</vt:i4>
      </vt:variant>
      <vt:variant>
        <vt:i4>0</vt:i4>
      </vt:variant>
      <vt:variant>
        <vt:i4>5</vt:i4>
      </vt:variant>
      <vt:variant>
        <vt:lpwstr/>
      </vt:variant>
      <vt:variant>
        <vt:lpwstr>_Toc123921169</vt:lpwstr>
      </vt:variant>
      <vt:variant>
        <vt:i4>1769521</vt:i4>
      </vt:variant>
      <vt:variant>
        <vt:i4>98</vt:i4>
      </vt:variant>
      <vt:variant>
        <vt:i4>0</vt:i4>
      </vt:variant>
      <vt:variant>
        <vt:i4>5</vt:i4>
      </vt:variant>
      <vt:variant>
        <vt:lpwstr/>
      </vt:variant>
      <vt:variant>
        <vt:lpwstr>_Toc123921168</vt:lpwstr>
      </vt:variant>
      <vt:variant>
        <vt:i4>1769521</vt:i4>
      </vt:variant>
      <vt:variant>
        <vt:i4>92</vt:i4>
      </vt:variant>
      <vt:variant>
        <vt:i4>0</vt:i4>
      </vt:variant>
      <vt:variant>
        <vt:i4>5</vt:i4>
      </vt:variant>
      <vt:variant>
        <vt:lpwstr/>
      </vt:variant>
      <vt:variant>
        <vt:lpwstr>_Toc123921167</vt:lpwstr>
      </vt:variant>
      <vt:variant>
        <vt:i4>1769521</vt:i4>
      </vt:variant>
      <vt:variant>
        <vt:i4>86</vt:i4>
      </vt:variant>
      <vt:variant>
        <vt:i4>0</vt:i4>
      </vt:variant>
      <vt:variant>
        <vt:i4>5</vt:i4>
      </vt:variant>
      <vt:variant>
        <vt:lpwstr/>
      </vt:variant>
      <vt:variant>
        <vt:lpwstr>_Toc123921166</vt:lpwstr>
      </vt:variant>
      <vt:variant>
        <vt:i4>1769521</vt:i4>
      </vt:variant>
      <vt:variant>
        <vt:i4>80</vt:i4>
      </vt:variant>
      <vt:variant>
        <vt:i4>0</vt:i4>
      </vt:variant>
      <vt:variant>
        <vt:i4>5</vt:i4>
      </vt:variant>
      <vt:variant>
        <vt:lpwstr/>
      </vt:variant>
      <vt:variant>
        <vt:lpwstr>_Toc123921165</vt:lpwstr>
      </vt:variant>
      <vt:variant>
        <vt:i4>1769521</vt:i4>
      </vt:variant>
      <vt:variant>
        <vt:i4>74</vt:i4>
      </vt:variant>
      <vt:variant>
        <vt:i4>0</vt:i4>
      </vt:variant>
      <vt:variant>
        <vt:i4>5</vt:i4>
      </vt:variant>
      <vt:variant>
        <vt:lpwstr/>
      </vt:variant>
      <vt:variant>
        <vt:lpwstr>_Toc123921164</vt:lpwstr>
      </vt:variant>
      <vt:variant>
        <vt:i4>1769521</vt:i4>
      </vt:variant>
      <vt:variant>
        <vt:i4>68</vt:i4>
      </vt:variant>
      <vt:variant>
        <vt:i4>0</vt:i4>
      </vt:variant>
      <vt:variant>
        <vt:i4>5</vt:i4>
      </vt:variant>
      <vt:variant>
        <vt:lpwstr/>
      </vt:variant>
      <vt:variant>
        <vt:lpwstr>_Toc123921163</vt:lpwstr>
      </vt:variant>
      <vt:variant>
        <vt:i4>1769521</vt:i4>
      </vt:variant>
      <vt:variant>
        <vt:i4>62</vt:i4>
      </vt:variant>
      <vt:variant>
        <vt:i4>0</vt:i4>
      </vt:variant>
      <vt:variant>
        <vt:i4>5</vt:i4>
      </vt:variant>
      <vt:variant>
        <vt:lpwstr/>
      </vt:variant>
      <vt:variant>
        <vt:lpwstr>_Toc123921162</vt:lpwstr>
      </vt:variant>
      <vt:variant>
        <vt:i4>1769521</vt:i4>
      </vt:variant>
      <vt:variant>
        <vt:i4>56</vt:i4>
      </vt:variant>
      <vt:variant>
        <vt:i4>0</vt:i4>
      </vt:variant>
      <vt:variant>
        <vt:i4>5</vt:i4>
      </vt:variant>
      <vt:variant>
        <vt:lpwstr/>
      </vt:variant>
      <vt:variant>
        <vt:lpwstr>_Toc123921161</vt:lpwstr>
      </vt:variant>
      <vt:variant>
        <vt:i4>1769521</vt:i4>
      </vt:variant>
      <vt:variant>
        <vt:i4>50</vt:i4>
      </vt:variant>
      <vt:variant>
        <vt:i4>0</vt:i4>
      </vt:variant>
      <vt:variant>
        <vt:i4>5</vt:i4>
      </vt:variant>
      <vt:variant>
        <vt:lpwstr/>
      </vt:variant>
      <vt:variant>
        <vt:lpwstr>_Toc123921160</vt:lpwstr>
      </vt:variant>
      <vt:variant>
        <vt:i4>1572913</vt:i4>
      </vt:variant>
      <vt:variant>
        <vt:i4>44</vt:i4>
      </vt:variant>
      <vt:variant>
        <vt:i4>0</vt:i4>
      </vt:variant>
      <vt:variant>
        <vt:i4>5</vt:i4>
      </vt:variant>
      <vt:variant>
        <vt:lpwstr/>
      </vt:variant>
      <vt:variant>
        <vt:lpwstr>_Toc123921159</vt:lpwstr>
      </vt:variant>
      <vt:variant>
        <vt:i4>1572913</vt:i4>
      </vt:variant>
      <vt:variant>
        <vt:i4>38</vt:i4>
      </vt:variant>
      <vt:variant>
        <vt:i4>0</vt:i4>
      </vt:variant>
      <vt:variant>
        <vt:i4>5</vt:i4>
      </vt:variant>
      <vt:variant>
        <vt:lpwstr/>
      </vt:variant>
      <vt:variant>
        <vt:lpwstr>_Toc123921158</vt:lpwstr>
      </vt:variant>
      <vt:variant>
        <vt:i4>1572913</vt:i4>
      </vt:variant>
      <vt:variant>
        <vt:i4>32</vt:i4>
      </vt:variant>
      <vt:variant>
        <vt:i4>0</vt:i4>
      </vt:variant>
      <vt:variant>
        <vt:i4>5</vt:i4>
      </vt:variant>
      <vt:variant>
        <vt:lpwstr/>
      </vt:variant>
      <vt:variant>
        <vt:lpwstr>_Toc123921157</vt:lpwstr>
      </vt:variant>
      <vt:variant>
        <vt:i4>1572913</vt:i4>
      </vt:variant>
      <vt:variant>
        <vt:i4>26</vt:i4>
      </vt:variant>
      <vt:variant>
        <vt:i4>0</vt:i4>
      </vt:variant>
      <vt:variant>
        <vt:i4>5</vt:i4>
      </vt:variant>
      <vt:variant>
        <vt:lpwstr/>
      </vt:variant>
      <vt:variant>
        <vt:lpwstr>_Toc123921156</vt:lpwstr>
      </vt:variant>
      <vt:variant>
        <vt:i4>1572913</vt:i4>
      </vt:variant>
      <vt:variant>
        <vt:i4>20</vt:i4>
      </vt:variant>
      <vt:variant>
        <vt:i4>0</vt:i4>
      </vt:variant>
      <vt:variant>
        <vt:i4>5</vt:i4>
      </vt:variant>
      <vt:variant>
        <vt:lpwstr/>
      </vt:variant>
      <vt:variant>
        <vt:lpwstr>_Toc123921155</vt:lpwstr>
      </vt:variant>
      <vt:variant>
        <vt:i4>1572913</vt:i4>
      </vt:variant>
      <vt:variant>
        <vt:i4>14</vt:i4>
      </vt:variant>
      <vt:variant>
        <vt:i4>0</vt:i4>
      </vt:variant>
      <vt:variant>
        <vt:i4>5</vt:i4>
      </vt:variant>
      <vt:variant>
        <vt:lpwstr/>
      </vt:variant>
      <vt:variant>
        <vt:lpwstr>_Toc123921154</vt:lpwstr>
      </vt:variant>
      <vt:variant>
        <vt:i4>1572913</vt:i4>
      </vt:variant>
      <vt:variant>
        <vt:i4>8</vt:i4>
      </vt:variant>
      <vt:variant>
        <vt:i4>0</vt:i4>
      </vt:variant>
      <vt:variant>
        <vt:i4>5</vt:i4>
      </vt:variant>
      <vt:variant>
        <vt:lpwstr/>
      </vt:variant>
      <vt:variant>
        <vt:lpwstr>_Toc123921153</vt:lpwstr>
      </vt:variant>
      <vt:variant>
        <vt:i4>1572913</vt:i4>
      </vt:variant>
      <vt:variant>
        <vt:i4>2</vt:i4>
      </vt:variant>
      <vt:variant>
        <vt:i4>0</vt:i4>
      </vt:variant>
      <vt:variant>
        <vt:i4>5</vt:i4>
      </vt:variant>
      <vt:variant>
        <vt:lpwstr/>
      </vt:variant>
      <vt:variant>
        <vt:lpwstr>_Toc123921152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Perhonen</dc:creator>
  <cp:keywords/>
  <dc:description/>
  <cp:lastModifiedBy>Bram</cp:lastModifiedBy>
  <cp:revision>2</cp:revision>
  <dcterms:created xsi:type="dcterms:W3CDTF">2024-02-20T15:21:00Z</dcterms:created>
  <dcterms:modified xsi:type="dcterms:W3CDTF">2024-02-20T15:21:00Z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0x01010026CE40879C84334CBEF0A6C0C52DB841</vt:lpwstr>
  </property>
  <property fmtid="{D5CDD505-2E9C-101B-9397-08002B2CF9AE}" pid="3" name="MediaServiceImageTags">
    <vt:lpwstr/>
  </property>
</Properties>
</file>